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8F" w:rsidRDefault="002309DD">
      <w:pPr>
        <w:pStyle w:val="35"/>
        <w:tabs>
          <w:tab w:val="left" w:pos="5582"/>
        </w:tabs>
        <w:spacing w:after="0"/>
        <w:ind w:right="278" w:firstLine="284"/>
        <w:jc w:val="center"/>
        <w:rPr>
          <w:b/>
          <w:sz w:val="24"/>
        </w:rPr>
      </w:pPr>
      <w:bookmarkStart w:id="0" w:name="OLE_LINK1"/>
      <w:bookmarkStart w:id="1" w:name="OLE_LINK2"/>
      <w:bookmarkStart w:id="2" w:name="OLE_LINK3"/>
      <w:bookmarkEnd w:id="0"/>
      <w:bookmarkEnd w:id="1"/>
      <w:bookmarkEnd w:id="2"/>
      <w:r>
        <w:rPr>
          <w:b/>
          <w:sz w:val="24"/>
        </w:rPr>
        <w:t>ОПЕРАТИВНЫЙ ЕЖЕДНЕВНЫЙ ПРОГНОЗ</w:t>
      </w:r>
    </w:p>
    <w:p w:rsidR="009B708F" w:rsidRDefault="002309DD">
      <w:pPr>
        <w:pStyle w:val="35"/>
        <w:spacing w:after="0"/>
        <w:ind w:right="278" w:firstLine="284"/>
        <w:jc w:val="center"/>
        <w:rPr>
          <w:b/>
          <w:sz w:val="24"/>
        </w:rPr>
      </w:pPr>
      <w:r>
        <w:rPr>
          <w:b/>
          <w:sz w:val="24"/>
        </w:rPr>
        <w:t>возникновения и развития чрезвычайных ситуаций</w:t>
      </w:r>
    </w:p>
    <w:p w:rsidR="009B708F" w:rsidRDefault="002309DD">
      <w:pPr>
        <w:pStyle w:val="35"/>
        <w:spacing w:after="0"/>
        <w:ind w:right="278" w:firstLine="284"/>
        <w:jc w:val="center"/>
        <w:rPr>
          <w:b/>
          <w:sz w:val="24"/>
        </w:rPr>
      </w:pPr>
      <w:r>
        <w:rPr>
          <w:b/>
          <w:sz w:val="24"/>
        </w:rPr>
        <w:t>на территории Ханты-Мансийского автономного округа-Югры</w:t>
      </w:r>
    </w:p>
    <w:p w:rsidR="009B708F" w:rsidRDefault="002309DD">
      <w:pPr>
        <w:pStyle w:val="35"/>
        <w:spacing w:after="0"/>
        <w:ind w:right="278" w:firstLine="284"/>
        <w:jc w:val="center"/>
        <w:rPr>
          <w:b/>
          <w:sz w:val="24"/>
        </w:rPr>
      </w:pPr>
      <w:r>
        <w:rPr>
          <w:b/>
          <w:sz w:val="24"/>
        </w:rPr>
        <w:t>на 05 июня 2023 год.</w:t>
      </w:r>
    </w:p>
    <w:p w:rsidR="009B708F" w:rsidRDefault="002309DD">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w:t>
      </w:r>
      <w:r>
        <w:rPr>
          <w:i/>
          <w:sz w:val="24"/>
        </w:rPr>
        <w:t>дромета", статистических данных)</w:t>
      </w:r>
    </w:p>
    <w:p w:rsidR="009B708F" w:rsidRDefault="009B708F">
      <w:pPr>
        <w:spacing w:line="228" w:lineRule="auto"/>
        <w:ind w:right="279"/>
        <w:outlineLvl w:val="0"/>
        <w:rPr>
          <w:b/>
          <w:sz w:val="16"/>
          <w:u w:val="single"/>
        </w:rPr>
      </w:pPr>
    </w:p>
    <w:p w:rsidR="009B708F" w:rsidRDefault="002309DD">
      <w:pPr>
        <w:spacing w:line="228" w:lineRule="auto"/>
        <w:ind w:right="279"/>
        <w:jc w:val="center"/>
        <w:outlineLvl w:val="0"/>
        <w:rPr>
          <w:b/>
          <w:sz w:val="24"/>
          <w:u w:val="single"/>
        </w:rPr>
      </w:pPr>
      <w:r>
        <w:rPr>
          <w:b/>
          <w:sz w:val="24"/>
          <w:u w:val="single"/>
        </w:rPr>
        <w:t>I. Мониторинговая информация за 04 июня 2023 года</w:t>
      </w:r>
    </w:p>
    <w:p w:rsidR="009B708F" w:rsidRDefault="009B708F">
      <w:pPr>
        <w:pStyle w:val="a7"/>
        <w:ind w:right="279"/>
        <w:rPr>
          <w:rFonts w:ascii="Times New Roman" w:hAnsi="Times New Roman"/>
          <w:b/>
          <w:sz w:val="16"/>
        </w:rPr>
      </w:pPr>
    </w:p>
    <w:p w:rsidR="009B708F" w:rsidRDefault="002309DD">
      <w:pPr>
        <w:pStyle w:val="a7"/>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B708F" w:rsidRDefault="002309DD">
      <w:pPr>
        <w:ind w:right="-1" w:firstLine="567"/>
      </w:pPr>
      <w:r>
        <w:rPr>
          <w:sz w:val="24"/>
        </w:rPr>
        <w:t>За анализируемый период на территории округа ЧС природного характера не зарегистрированы.</w:t>
      </w:r>
    </w:p>
    <w:p w:rsidR="009B708F" w:rsidRDefault="009B708F">
      <w:pPr>
        <w:pStyle w:val="a7"/>
        <w:ind w:right="-1" w:firstLine="567"/>
        <w:jc w:val="both"/>
        <w:rPr>
          <w:rFonts w:ascii="Times New Roman" w:hAnsi="Times New Roman"/>
          <w:sz w:val="16"/>
        </w:rPr>
      </w:pPr>
    </w:p>
    <w:p w:rsidR="009B708F" w:rsidRDefault="002309DD">
      <w:pPr>
        <w:ind w:right="-54" w:firstLine="567"/>
        <w:jc w:val="both"/>
        <w:outlineLvl w:val="0"/>
        <w:rPr>
          <w:sz w:val="24"/>
        </w:rPr>
      </w:pPr>
      <w:r>
        <w:rPr>
          <w:b/>
          <w:sz w:val="24"/>
          <w:u w:val="single"/>
        </w:rPr>
        <w:t>1.1.1. Метеорологическая обстан</w:t>
      </w:r>
      <w:r>
        <w:rPr>
          <w:b/>
          <w:sz w:val="24"/>
          <w:u w:val="single"/>
        </w:rPr>
        <w:t>овка:</w:t>
      </w:r>
    </w:p>
    <w:p w:rsidR="009B708F" w:rsidRDefault="002309DD">
      <w:pPr>
        <w:ind w:firstLine="567"/>
        <w:jc w:val="both"/>
      </w:pPr>
      <w:r>
        <w:rPr>
          <w:b/>
          <w:i/>
          <w:sz w:val="24"/>
          <w:u w:val="single"/>
        </w:rPr>
        <w:t xml:space="preserve">Опасные явления: </w:t>
      </w:r>
      <w:r>
        <w:rPr>
          <w:i/>
          <w:sz w:val="24"/>
        </w:rPr>
        <w:t>не зарегистрированы.</w:t>
      </w:r>
    </w:p>
    <w:p w:rsidR="009B708F" w:rsidRDefault="002309DD">
      <w:pPr>
        <w:tabs>
          <w:tab w:val="left" w:pos="1090"/>
        </w:tabs>
        <w:ind w:firstLine="567"/>
        <w:jc w:val="both"/>
        <w:rPr>
          <w:i/>
          <w:sz w:val="24"/>
          <w:highlight w:val="yellow"/>
        </w:rPr>
      </w:pPr>
      <w:r>
        <w:rPr>
          <w:b/>
          <w:i/>
          <w:sz w:val="24"/>
          <w:u w:val="single"/>
        </w:rPr>
        <w:t>Неблагоприятные явления:</w:t>
      </w:r>
      <w:r>
        <w:rPr>
          <w:i/>
          <w:sz w:val="24"/>
        </w:rPr>
        <w:t xml:space="preserve"> зарегистрирован сильный дождь в Березовском районе в н.п. Сосьва, Няксимволе и Игриме.</w:t>
      </w:r>
    </w:p>
    <w:p w:rsidR="009B708F" w:rsidRDefault="002309DD">
      <w:pPr>
        <w:tabs>
          <w:tab w:val="left" w:pos="1090"/>
        </w:tabs>
        <w:ind w:firstLine="567"/>
        <w:jc w:val="both"/>
        <w:rPr>
          <w:i/>
          <w:sz w:val="24"/>
        </w:rPr>
      </w:pPr>
      <w:r>
        <w:rPr>
          <w:sz w:val="24"/>
        </w:rPr>
        <w:t xml:space="preserve">Вчера днем и сегодня ночью местами отмечался кратковременный дождь, гроза. Ветер переменных </w:t>
      </w:r>
      <w:r>
        <w:rPr>
          <w:sz w:val="24"/>
        </w:rPr>
        <w:t>направлений до 11 м/с. Температура воздуха вчера днем была +26,+35 °С, в Березовском районе +18,+25 °С, сегодня ночью +15,+22 °С, по востоку и северо-западу +10,+14°С.</w:t>
      </w:r>
    </w:p>
    <w:p w:rsidR="009B708F" w:rsidRDefault="009B708F">
      <w:pPr>
        <w:ind w:right="-57" w:firstLine="567"/>
        <w:jc w:val="both"/>
        <w:outlineLvl w:val="0"/>
        <w:rPr>
          <w:b/>
          <w:sz w:val="16"/>
          <w:u w:val="single"/>
        </w:rPr>
      </w:pPr>
    </w:p>
    <w:p w:rsidR="009B708F" w:rsidRDefault="002309DD">
      <w:pPr>
        <w:ind w:right="-57" w:firstLine="567"/>
        <w:jc w:val="both"/>
        <w:outlineLvl w:val="0"/>
        <w:rPr>
          <w:b/>
          <w:sz w:val="24"/>
          <w:u w:val="single"/>
        </w:rPr>
      </w:pPr>
      <w:r>
        <w:rPr>
          <w:b/>
          <w:sz w:val="24"/>
          <w:u w:val="single"/>
        </w:rPr>
        <w:t>1.1.2. Гидрологическая обстановка:</w:t>
      </w:r>
    </w:p>
    <w:p w:rsidR="009B708F" w:rsidRDefault="002309DD">
      <w:pPr>
        <w:ind w:firstLine="567"/>
        <w:rPr>
          <w:rFonts w:ascii="XO Thames" w:hAnsi="XO Thames"/>
          <w:sz w:val="24"/>
          <w:u w:val="single"/>
        </w:rPr>
      </w:pPr>
      <w:r>
        <w:rPr>
          <w:b/>
          <w:u w:val="single"/>
        </w:rPr>
        <w:t>р</w:t>
      </w:r>
      <w:r>
        <w:rPr>
          <w:rFonts w:ascii="XO Thames" w:hAnsi="XO Thames"/>
          <w:b/>
          <w:sz w:val="24"/>
          <w:u w:val="single"/>
        </w:rPr>
        <w:t>. Обь</w:t>
      </w:r>
      <w:r>
        <w:rPr>
          <w:rFonts w:ascii="XO Thames" w:hAnsi="XO Thames"/>
          <w:b/>
          <w:sz w:val="24"/>
        </w:rPr>
        <w:t>:</w:t>
      </w:r>
      <w:r>
        <w:rPr>
          <w:rFonts w:ascii="XO Thames" w:hAnsi="XO Thames"/>
          <w:sz w:val="24"/>
        </w:rPr>
        <w:t xml:space="preserve"> чисто (изменение уровня за сутки от 0 до +4)</w:t>
      </w:r>
      <w:r>
        <w:rPr>
          <w:rFonts w:ascii="XO Thames" w:hAnsi="XO Thames"/>
          <w:sz w:val="24"/>
        </w:rPr>
        <w:t>.</w:t>
      </w:r>
    </w:p>
    <w:p w:rsidR="009B708F" w:rsidRDefault="002309DD">
      <w:pPr>
        <w:ind w:firstLine="567"/>
        <w:rPr>
          <w:rFonts w:ascii="XO Thames" w:hAnsi="XO Thames"/>
          <w:sz w:val="24"/>
        </w:rPr>
      </w:pPr>
      <w:r>
        <w:rPr>
          <w:rFonts w:ascii="XO Thames" w:hAnsi="XO Thames"/>
          <w:b/>
          <w:sz w:val="24"/>
          <w:u w:val="single"/>
        </w:rPr>
        <w:t>р. Иртыш</w:t>
      </w:r>
      <w:r>
        <w:rPr>
          <w:rFonts w:ascii="XO Thames" w:hAnsi="XO Thames"/>
          <w:b/>
          <w:sz w:val="24"/>
        </w:rPr>
        <w:t>:</w:t>
      </w:r>
      <w:r>
        <w:rPr>
          <w:rFonts w:ascii="XO Thames" w:hAnsi="XO Thames"/>
          <w:sz w:val="24"/>
        </w:rPr>
        <w:t xml:space="preserve"> чисто (изменение уровня за сутки от -3 до +1).</w:t>
      </w:r>
    </w:p>
    <w:p w:rsidR="009B708F" w:rsidRDefault="002309DD">
      <w:pPr>
        <w:ind w:firstLine="567"/>
        <w:rPr>
          <w:rFonts w:ascii="XO Thames" w:hAnsi="XO Thames"/>
          <w:sz w:val="24"/>
        </w:rPr>
      </w:pPr>
      <w:r>
        <w:rPr>
          <w:rFonts w:ascii="XO Thames" w:hAnsi="XO Thames"/>
          <w:b/>
          <w:sz w:val="24"/>
          <w:u w:val="single"/>
        </w:rPr>
        <w:t>р. Конда</w:t>
      </w:r>
      <w:r>
        <w:rPr>
          <w:rFonts w:ascii="XO Thames" w:hAnsi="XO Thames"/>
          <w:sz w:val="24"/>
        </w:rPr>
        <w:t>: чисто (изменение уровня за сутки от -2 до +1).</w:t>
      </w:r>
    </w:p>
    <w:p w:rsidR="009B708F" w:rsidRDefault="002309DD">
      <w:pPr>
        <w:ind w:firstLine="567"/>
        <w:rPr>
          <w:rFonts w:ascii="XO Thames" w:hAnsi="XO Thames"/>
          <w:sz w:val="24"/>
        </w:rPr>
      </w:pPr>
      <w:r>
        <w:rPr>
          <w:rFonts w:ascii="XO Thames" w:hAnsi="XO Thames"/>
          <w:b/>
          <w:sz w:val="24"/>
          <w:u w:val="single"/>
        </w:rPr>
        <w:t>р. Северная Сосьва</w:t>
      </w:r>
      <w:r>
        <w:rPr>
          <w:rFonts w:ascii="XO Thames" w:hAnsi="XO Thames"/>
          <w:sz w:val="24"/>
        </w:rPr>
        <w:t>: чисто (изменение уровня за сутки от +2 до +26).</w:t>
      </w:r>
    </w:p>
    <w:p w:rsidR="009B708F" w:rsidRDefault="002309DD">
      <w:pPr>
        <w:ind w:firstLine="567"/>
        <w:rPr>
          <w:rFonts w:ascii="XO Thames" w:hAnsi="XO Thames"/>
          <w:sz w:val="24"/>
        </w:rPr>
      </w:pPr>
      <w:r>
        <w:rPr>
          <w:rFonts w:ascii="XO Thames" w:hAnsi="XO Thames"/>
          <w:b/>
          <w:sz w:val="24"/>
          <w:u w:val="single"/>
        </w:rPr>
        <w:t>р. Большой Юган</w:t>
      </w:r>
      <w:r>
        <w:rPr>
          <w:rFonts w:ascii="XO Thames" w:hAnsi="XO Thames"/>
          <w:sz w:val="24"/>
        </w:rPr>
        <w:t>: чисто (изменение уровня за сутки от -13 до -12).</w:t>
      </w:r>
    </w:p>
    <w:p w:rsidR="009B708F" w:rsidRDefault="002309DD">
      <w:pPr>
        <w:ind w:firstLine="567"/>
        <w:rPr>
          <w:rFonts w:ascii="XO Thames" w:hAnsi="XO Thames"/>
          <w:sz w:val="24"/>
        </w:rPr>
      </w:pPr>
      <w:r>
        <w:rPr>
          <w:rFonts w:ascii="XO Thames" w:hAnsi="XO Thames"/>
          <w:b/>
          <w:sz w:val="24"/>
          <w:u w:val="single"/>
        </w:rPr>
        <w:t>р. Вах</w:t>
      </w:r>
      <w:r>
        <w:rPr>
          <w:rFonts w:ascii="XO Thames" w:hAnsi="XO Thames"/>
          <w:sz w:val="24"/>
        </w:rPr>
        <w:t>: чисто (изменение уровня за сутки от +4 до +8).</w:t>
      </w:r>
    </w:p>
    <w:p w:rsidR="009B708F" w:rsidRDefault="009B708F">
      <w:pPr>
        <w:ind w:firstLine="567"/>
        <w:jc w:val="both"/>
        <w:rPr>
          <w:rFonts w:asciiTheme="minorHAnsi" w:hAnsiTheme="minorHAnsi"/>
          <w:color w:val="FF0000"/>
          <w:sz w:val="16"/>
        </w:rPr>
      </w:pPr>
    </w:p>
    <w:p w:rsidR="009B708F" w:rsidRDefault="002309DD">
      <w:pPr>
        <w:ind w:left="567"/>
        <w:rPr>
          <w:b/>
          <w:sz w:val="24"/>
          <w:u w:val="single"/>
        </w:rPr>
      </w:pPr>
      <w:r>
        <w:rPr>
          <w:b/>
          <w:sz w:val="24"/>
          <w:u w:val="single"/>
        </w:rPr>
        <w:t>1.1.3. Лесопожарная обстановка:</w:t>
      </w:r>
    </w:p>
    <w:p w:rsidR="009B708F" w:rsidRDefault="002309DD">
      <w:pPr>
        <w:ind w:firstLine="567"/>
        <w:jc w:val="both"/>
        <w:rPr>
          <w:rFonts w:ascii="XO Thames" w:hAnsi="XO Thames"/>
          <w:sz w:val="24"/>
        </w:rPr>
      </w:pPr>
      <w:r>
        <w:rPr>
          <w:rFonts w:ascii="XO Thames" w:hAnsi="XO Thames"/>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rFonts w:ascii="XO Thames" w:hAnsi="XO Thames"/>
          <w:b/>
          <w:sz w:val="24"/>
        </w:rPr>
        <w:t>«ОСОБЫЙ ПРОТИВОПОЖАРНЫЙ РЕЖИМ»</w:t>
      </w:r>
      <w:r>
        <w:rPr>
          <w:rFonts w:ascii="XO Thames" w:hAnsi="XO Thames"/>
          <w:sz w:val="24"/>
        </w:rPr>
        <w:t xml:space="preserve"> в 22 МО согла</w:t>
      </w:r>
      <w:r>
        <w:rPr>
          <w:rFonts w:ascii="XO Thames" w:hAnsi="XO Thames"/>
          <w:sz w:val="24"/>
        </w:rPr>
        <w:t xml:space="preserve">сно распоряжению Правительства Ханты-Мансийского автономного округа – Югры от 27.04.2023 №224-рп, на период с 28.04.2023 до особого распоряжения. </w:t>
      </w:r>
    </w:p>
    <w:p w:rsidR="009B708F" w:rsidRDefault="002309DD">
      <w:pPr>
        <w:ind w:firstLine="567"/>
        <w:jc w:val="both"/>
        <w:rPr>
          <w:rFonts w:ascii="XO Thames" w:hAnsi="XO Thames"/>
          <w:sz w:val="24"/>
        </w:rPr>
      </w:pPr>
      <w:r>
        <w:rPr>
          <w:rFonts w:ascii="XO Thames" w:hAnsi="XO Thames"/>
          <w:sz w:val="24"/>
        </w:rPr>
        <w:t>С 25 мая приказом Департамента региональной безопасности Ханты-Мансийского автономного округа – Югры от 24.05</w:t>
      </w:r>
      <w:r>
        <w:rPr>
          <w:rFonts w:ascii="XO Thames" w:hAnsi="XO Thames"/>
          <w:sz w:val="24"/>
        </w:rPr>
        <w:t>.2023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rsidR="009B708F" w:rsidRDefault="002309DD">
      <w:pPr>
        <w:ind w:firstLine="567"/>
        <w:jc w:val="both"/>
        <w:rPr>
          <w:rFonts w:ascii="XO Thames" w:hAnsi="XO Thames"/>
          <w:sz w:val="24"/>
        </w:rPr>
      </w:pPr>
      <w:r>
        <w:rPr>
          <w:rFonts w:ascii="XO Thames" w:hAnsi="XO Thames"/>
          <w:sz w:val="24"/>
        </w:rPr>
        <w:t>В связи с ухудшением обстановки, связанной с лесн</w:t>
      </w:r>
      <w:r>
        <w:rPr>
          <w:rFonts w:ascii="XO Thames" w:hAnsi="XO Thames"/>
          <w:sz w:val="24"/>
        </w:rPr>
        <w:t>ыми пожарами на территории МО Кондинский район введен «</w:t>
      </w:r>
      <w:r>
        <w:rPr>
          <w:rFonts w:ascii="XO Thames" w:hAnsi="XO Thames"/>
          <w:b/>
          <w:sz w:val="24"/>
        </w:rPr>
        <w:t>РЕЖИМ ЧРЕЗВЫЧАЙНОЙ СИТУАЦИИ</w:t>
      </w:r>
      <w:r>
        <w:rPr>
          <w:rFonts w:ascii="XO Thames" w:hAnsi="XO Thames"/>
          <w:sz w:val="24"/>
        </w:rPr>
        <w:t>» в лесах муниципального характера согласно постановлению Администрации Кондинского района № 592 от 31.05.2023, на период с 12:00 31.05.2023 до особого распоряжения.</w:t>
      </w:r>
    </w:p>
    <w:p w:rsidR="009B708F" w:rsidRDefault="002309DD">
      <w:pPr>
        <w:ind w:firstLine="567"/>
        <w:jc w:val="both"/>
        <w:rPr>
          <w:rFonts w:ascii="XO Thames" w:hAnsi="XO Thames"/>
          <w:b/>
          <w:i/>
          <w:sz w:val="24"/>
        </w:rPr>
      </w:pPr>
      <w:r>
        <w:rPr>
          <w:rFonts w:ascii="XO Thames" w:hAnsi="XO Thames"/>
          <w:b/>
          <w:i/>
          <w:sz w:val="24"/>
        </w:rPr>
        <w:t>Лесные п</w:t>
      </w:r>
      <w:r>
        <w:rPr>
          <w:rFonts w:ascii="XO Thames" w:hAnsi="XO Thames"/>
          <w:b/>
          <w:i/>
          <w:sz w:val="24"/>
        </w:rPr>
        <w:t>ожары</w:t>
      </w:r>
    </w:p>
    <w:p w:rsidR="009B708F" w:rsidRDefault="002309DD">
      <w:pPr>
        <w:ind w:firstLine="567"/>
        <w:jc w:val="both"/>
        <w:rPr>
          <w:sz w:val="24"/>
        </w:rPr>
      </w:pPr>
      <w:r>
        <w:rPr>
          <w:sz w:val="24"/>
        </w:rPr>
        <w:t xml:space="preserve">По состоянию на 24:00 03.06.2023 на территории ХМАО-Югры за сутки зарегистрировано </w:t>
      </w:r>
      <w:r>
        <w:rPr>
          <w:b/>
          <w:sz w:val="24"/>
        </w:rPr>
        <w:t xml:space="preserve">26 </w:t>
      </w:r>
      <w:r>
        <w:rPr>
          <w:sz w:val="24"/>
        </w:rPr>
        <w:t>лесных пожаров, на площади</w:t>
      </w:r>
      <w:r>
        <w:rPr>
          <w:b/>
          <w:sz w:val="24"/>
        </w:rPr>
        <w:t xml:space="preserve"> 11 028,22 га (</w:t>
      </w:r>
      <w:r>
        <w:rPr>
          <w:sz w:val="24"/>
        </w:rPr>
        <w:t>в т.ч. на ООПТ</w:t>
      </w:r>
      <w:r>
        <w:rPr>
          <w:b/>
          <w:sz w:val="24"/>
        </w:rPr>
        <w:t xml:space="preserve"> 0 </w:t>
      </w:r>
      <w:r>
        <w:rPr>
          <w:sz w:val="24"/>
        </w:rPr>
        <w:t xml:space="preserve">пожар, на площади </w:t>
      </w:r>
      <w:r>
        <w:rPr>
          <w:b/>
          <w:sz w:val="24"/>
        </w:rPr>
        <w:t>0,00 га)</w:t>
      </w:r>
      <w:r>
        <w:rPr>
          <w:sz w:val="24"/>
        </w:rPr>
        <w:t xml:space="preserve">, ликвидированы </w:t>
      </w:r>
      <w:r>
        <w:rPr>
          <w:b/>
          <w:sz w:val="24"/>
        </w:rPr>
        <w:t xml:space="preserve">12 </w:t>
      </w:r>
      <w:r>
        <w:rPr>
          <w:sz w:val="24"/>
        </w:rPr>
        <w:t>лесных пожара, на площади</w:t>
      </w:r>
      <w:r>
        <w:rPr>
          <w:b/>
          <w:sz w:val="24"/>
        </w:rPr>
        <w:t xml:space="preserve"> 800,62 га (</w:t>
      </w:r>
      <w:r>
        <w:rPr>
          <w:sz w:val="24"/>
        </w:rPr>
        <w:t>в т.ч. на ООПТ</w:t>
      </w:r>
      <w:r>
        <w:rPr>
          <w:b/>
          <w:sz w:val="24"/>
        </w:rPr>
        <w:t xml:space="preserve"> 0 </w:t>
      </w:r>
      <w:r>
        <w:rPr>
          <w:sz w:val="24"/>
        </w:rPr>
        <w:t xml:space="preserve">пожар, </w:t>
      </w:r>
      <w:r>
        <w:rPr>
          <w:sz w:val="24"/>
        </w:rPr>
        <w:t xml:space="preserve">на площади </w:t>
      </w:r>
      <w:r>
        <w:rPr>
          <w:b/>
          <w:sz w:val="24"/>
        </w:rPr>
        <w:t>0,00 га),</w:t>
      </w:r>
      <w:r>
        <w:rPr>
          <w:sz w:val="24"/>
        </w:rPr>
        <w:t xml:space="preserve"> продолжают действовать </w:t>
      </w:r>
      <w:r>
        <w:rPr>
          <w:b/>
          <w:sz w:val="24"/>
        </w:rPr>
        <w:t xml:space="preserve">14 </w:t>
      </w:r>
      <w:r>
        <w:rPr>
          <w:sz w:val="24"/>
        </w:rPr>
        <w:t xml:space="preserve">лесных пожаров на площади </w:t>
      </w:r>
      <w:r>
        <w:rPr>
          <w:b/>
          <w:sz w:val="24"/>
        </w:rPr>
        <w:t>10 227,60 га,</w:t>
      </w:r>
      <w:r>
        <w:rPr>
          <w:sz w:val="24"/>
        </w:rPr>
        <w:t xml:space="preserve"> из них локализовано </w:t>
      </w:r>
      <w:r>
        <w:rPr>
          <w:b/>
          <w:sz w:val="24"/>
        </w:rPr>
        <w:t xml:space="preserve">7 </w:t>
      </w:r>
      <w:r>
        <w:rPr>
          <w:sz w:val="24"/>
        </w:rPr>
        <w:t>лесных пожаров, на площади</w:t>
      </w:r>
      <w:r>
        <w:rPr>
          <w:b/>
          <w:sz w:val="24"/>
        </w:rPr>
        <w:t xml:space="preserve"> 6 921,70 га.</w:t>
      </w:r>
      <w:r>
        <w:rPr>
          <w:sz w:val="24"/>
        </w:rPr>
        <w:t xml:space="preserve"> </w:t>
      </w:r>
    </w:p>
    <w:p w:rsidR="009B708F" w:rsidRDefault="002309DD">
      <w:pPr>
        <w:ind w:firstLine="567"/>
        <w:jc w:val="both"/>
        <w:rPr>
          <w:b/>
          <w:sz w:val="24"/>
        </w:rPr>
      </w:pPr>
      <w:r>
        <w:rPr>
          <w:sz w:val="24"/>
        </w:rPr>
        <w:t xml:space="preserve">Всего с начала пожароопасного периода 2023 года на территории ХМАО-Югры зарегистрировано </w:t>
      </w:r>
      <w:r>
        <w:rPr>
          <w:b/>
          <w:sz w:val="24"/>
        </w:rPr>
        <w:t>127</w:t>
      </w:r>
      <w:r>
        <w:rPr>
          <w:sz w:val="24"/>
        </w:rPr>
        <w:t xml:space="preserve"> лесных пожаров (по сравнению с аналогичным периодом прошлого года – </w:t>
      </w:r>
      <w:r>
        <w:rPr>
          <w:b/>
          <w:sz w:val="24"/>
        </w:rPr>
        <w:t>11</w:t>
      </w:r>
      <w:r>
        <w:rPr>
          <w:sz w:val="24"/>
        </w:rPr>
        <w:t xml:space="preserve"> очагов), на общей площади </w:t>
      </w:r>
      <w:r>
        <w:rPr>
          <w:b/>
          <w:sz w:val="24"/>
        </w:rPr>
        <w:t>15 096,56 га</w:t>
      </w:r>
      <w:r>
        <w:rPr>
          <w:sz w:val="24"/>
        </w:rPr>
        <w:t xml:space="preserve"> (по сравнению с аналогичным периодом прошлого года – </w:t>
      </w:r>
      <w:r>
        <w:rPr>
          <w:b/>
          <w:sz w:val="24"/>
        </w:rPr>
        <w:t>576,20</w:t>
      </w:r>
      <w:r>
        <w:rPr>
          <w:sz w:val="24"/>
        </w:rPr>
        <w:t xml:space="preserve"> </w:t>
      </w:r>
      <w:r>
        <w:rPr>
          <w:b/>
          <w:sz w:val="24"/>
        </w:rPr>
        <w:t>га</w:t>
      </w:r>
      <w:r>
        <w:rPr>
          <w:sz w:val="24"/>
        </w:rPr>
        <w:t>), в т.ч. на ООПТ</w:t>
      </w:r>
      <w:r>
        <w:rPr>
          <w:b/>
          <w:sz w:val="24"/>
        </w:rPr>
        <w:t xml:space="preserve"> 2 </w:t>
      </w:r>
      <w:r>
        <w:rPr>
          <w:sz w:val="24"/>
        </w:rPr>
        <w:t xml:space="preserve">пожара, на площади </w:t>
      </w:r>
      <w:r>
        <w:rPr>
          <w:b/>
          <w:sz w:val="24"/>
        </w:rPr>
        <w:t xml:space="preserve">49,50 га </w:t>
      </w:r>
      <w:r>
        <w:rPr>
          <w:sz w:val="24"/>
        </w:rPr>
        <w:t>(по сравнению с аналогичным периодо</w:t>
      </w:r>
      <w:r>
        <w:rPr>
          <w:sz w:val="24"/>
        </w:rPr>
        <w:t>м прошлого года – на ООПТ</w:t>
      </w:r>
      <w:r>
        <w:rPr>
          <w:b/>
          <w:sz w:val="24"/>
        </w:rPr>
        <w:t xml:space="preserve"> 0 </w:t>
      </w:r>
      <w:r>
        <w:rPr>
          <w:sz w:val="24"/>
        </w:rPr>
        <w:t xml:space="preserve">пожаров, на площади </w:t>
      </w:r>
      <w:r>
        <w:rPr>
          <w:b/>
          <w:sz w:val="24"/>
        </w:rPr>
        <w:t>0,00 га)</w:t>
      </w:r>
      <w:r>
        <w:rPr>
          <w:sz w:val="24"/>
        </w:rPr>
        <w:t>.</w:t>
      </w:r>
    </w:p>
    <w:p w:rsidR="009B708F" w:rsidRDefault="002309DD">
      <w:pPr>
        <w:ind w:firstLine="567"/>
        <w:jc w:val="both"/>
        <w:rPr>
          <w:rFonts w:ascii="XO Thames" w:hAnsi="XO Thames"/>
          <w:b/>
          <w:i/>
          <w:sz w:val="24"/>
        </w:rPr>
      </w:pPr>
      <w:r>
        <w:rPr>
          <w:rFonts w:ascii="XO Thames" w:hAnsi="XO Thames"/>
          <w:b/>
          <w:i/>
          <w:sz w:val="24"/>
        </w:rPr>
        <w:t>Ландшафтные пожары</w:t>
      </w:r>
    </w:p>
    <w:p w:rsidR="009B708F" w:rsidRDefault="002309DD">
      <w:pPr>
        <w:ind w:firstLine="567"/>
        <w:jc w:val="both"/>
        <w:rPr>
          <w:rFonts w:ascii="XO Thames" w:hAnsi="XO Thames"/>
          <w:sz w:val="24"/>
        </w:rPr>
      </w:pPr>
      <w:r>
        <w:rPr>
          <w:rFonts w:ascii="XO Thames" w:hAnsi="XO Thames"/>
          <w:sz w:val="24"/>
        </w:rPr>
        <w:t xml:space="preserve">По состоянию на 24:00 03.06.2023 на территории ХМАО-Югры за сутки зарегистрировано </w:t>
      </w:r>
      <w:r>
        <w:rPr>
          <w:rFonts w:ascii="XO Thames" w:hAnsi="XO Thames"/>
          <w:b/>
          <w:sz w:val="24"/>
        </w:rPr>
        <w:t>3</w:t>
      </w:r>
      <w:r>
        <w:rPr>
          <w:rFonts w:ascii="XO Thames" w:hAnsi="XO Thames"/>
          <w:sz w:val="24"/>
        </w:rPr>
        <w:t xml:space="preserve"> </w:t>
      </w:r>
      <w:r>
        <w:rPr>
          <w:sz w:val="24"/>
        </w:rPr>
        <w:t>ландшафтных пожаров</w:t>
      </w:r>
      <w:r>
        <w:rPr>
          <w:rFonts w:ascii="XO Thames" w:hAnsi="XO Thames"/>
          <w:sz w:val="24"/>
        </w:rPr>
        <w:t xml:space="preserve"> на площади </w:t>
      </w:r>
      <w:r>
        <w:rPr>
          <w:rFonts w:ascii="XO Thames" w:hAnsi="XO Thames"/>
          <w:b/>
          <w:sz w:val="24"/>
        </w:rPr>
        <w:t>725,0 га</w:t>
      </w:r>
      <w:r>
        <w:rPr>
          <w:rFonts w:ascii="XO Thames" w:hAnsi="XO Thames"/>
          <w:sz w:val="24"/>
        </w:rPr>
        <w:t xml:space="preserve">, ликвидированы </w:t>
      </w:r>
      <w:r>
        <w:rPr>
          <w:rFonts w:ascii="XO Thames" w:hAnsi="XO Thames"/>
          <w:b/>
          <w:sz w:val="24"/>
        </w:rPr>
        <w:t>2</w:t>
      </w:r>
      <w:r>
        <w:rPr>
          <w:rFonts w:ascii="XO Thames" w:hAnsi="XO Thames"/>
          <w:sz w:val="24"/>
        </w:rPr>
        <w:t xml:space="preserve"> </w:t>
      </w:r>
      <w:r>
        <w:rPr>
          <w:sz w:val="24"/>
        </w:rPr>
        <w:t>ландшафтных пожаров</w:t>
      </w:r>
      <w:r>
        <w:rPr>
          <w:rFonts w:ascii="XO Thames" w:hAnsi="XO Thames"/>
          <w:sz w:val="24"/>
        </w:rPr>
        <w:t xml:space="preserve"> на площади </w:t>
      </w:r>
      <w:r>
        <w:rPr>
          <w:b/>
          <w:sz w:val="24"/>
        </w:rPr>
        <w:t>715,</w:t>
      </w:r>
      <w:r>
        <w:rPr>
          <w:rFonts w:ascii="XO Thames" w:hAnsi="XO Thames"/>
          <w:b/>
          <w:sz w:val="24"/>
        </w:rPr>
        <w:t>0</w:t>
      </w:r>
      <w:r>
        <w:rPr>
          <w:rFonts w:ascii="XO Thames" w:hAnsi="XO Thames"/>
          <w:sz w:val="24"/>
        </w:rPr>
        <w:t xml:space="preserve"> </w:t>
      </w:r>
      <w:r>
        <w:rPr>
          <w:rFonts w:ascii="XO Thames" w:hAnsi="XO Thames"/>
          <w:b/>
          <w:sz w:val="24"/>
        </w:rPr>
        <w:t>га</w:t>
      </w:r>
      <w:r>
        <w:rPr>
          <w:rFonts w:ascii="XO Thames" w:hAnsi="XO Thames"/>
          <w:sz w:val="24"/>
        </w:rPr>
        <w:t xml:space="preserve">. Продолжает действовать </w:t>
      </w:r>
      <w:r>
        <w:rPr>
          <w:rFonts w:ascii="XO Thames" w:hAnsi="XO Thames"/>
          <w:b/>
          <w:sz w:val="24"/>
        </w:rPr>
        <w:t>1</w:t>
      </w:r>
      <w:r>
        <w:rPr>
          <w:rFonts w:ascii="XO Thames" w:hAnsi="XO Thames"/>
          <w:sz w:val="24"/>
        </w:rPr>
        <w:t xml:space="preserve"> очага ландшафтного пожара на площади </w:t>
      </w:r>
      <w:r>
        <w:rPr>
          <w:rFonts w:ascii="XO Thames" w:hAnsi="XO Thames"/>
          <w:b/>
          <w:sz w:val="24"/>
        </w:rPr>
        <w:t>10,00 га</w:t>
      </w:r>
      <w:r>
        <w:rPr>
          <w:rFonts w:ascii="XO Thames" w:hAnsi="XO Thames"/>
          <w:sz w:val="24"/>
        </w:rPr>
        <w:t xml:space="preserve">, из них локализовано </w:t>
      </w:r>
      <w:r>
        <w:rPr>
          <w:rFonts w:ascii="XO Thames" w:hAnsi="XO Thames"/>
          <w:b/>
          <w:sz w:val="24"/>
        </w:rPr>
        <w:t>0</w:t>
      </w:r>
      <w:r>
        <w:rPr>
          <w:rFonts w:ascii="XO Thames" w:hAnsi="XO Thames"/>
          <w:sz w:val="24"/>
        </w:rPr>
        <w:t xml:space="preserve"> очагов на площади </w:t>
      </w:r>
      <w:r>
        <w:rPr>
          <w:rFonts w:ascii="XO Thames" w:hAnsi="XO Thames"/>
          <w:b/>
          <w:sz w:val="24"/>
        </w:rPr>
        <w:t>00,0</w:t>
      </w:r>
      <w:r>
        <w:rPr>
          <w:rFonts w:ascii="XO Thames" w:hAnsi="XO Thames"/>
          <w:sz w:val="24"/>
        </w:rPr>
        <w:t xml:space="preserve"> </w:t>
      </w:r>
      <w:r>
        <w:rPr>
          <w:rFonts w:ascii="XO Thames" w:hAnsi="XO Thames"/>
          <w:b/>
          <w:sz w:val="24"/>
        </w:rPr>
        <w:t>га</w:t>
      </w:r>
      <w:r>
        <w:rPr>
          <w:rFonts w:ascii="XO Thames" w:hAnsi="XO Thames"/>
          <w:sz w:val="24"/>
        </w:rPr>
        <w:t>.</w:t>
      </w:r>
    </w:p>
    <w:p w:rsidR="009B708F" w:rsidRDefault="002309DD">
      <w:pPr>
        <w:ind w:firstLine="567"/>
        <w:jc w:val="both"/>
        <w:rPr>
          <w:rFonts w:ascii="XO Thames" w:hAnsi="XO Thames"/>
          <w:sz w:val="24"/>
        </w:rPr>
      </w:pPr>
      <w:r>
        <w:rPr>
          <w:rFonts w:ascii="XO Thames" w:hAnsi="XO Thames"/>
          <w:sz w:val="24"/>
        </w:rPr>
        <w:lastRenderedPageBreak/>
        <w:t xml:space="preserve">Всего с начала пожароопасного периода 2023 года на территории ХМАО-Югры </w:t>
      </w:r>
      <w:r>
        <w:rPr>
          <w:sz w:val="24"/>
        </w:rPr>
        <w:t xml:space="preserve">зарегистрировано </w:t>
      </w:r>
      <w:r>
        <w:rPr>
          <w:b/>
          <w:sz w:val="24"/>
        </w:rPr>
        <w:t>165</w:t>
      </w:r>
      <w:r>
        <w:rPr>
          <w:sz w:val="24"/>
        </w:rPr>
        <w:t xml:space="preserve"> очага ландшафтных пожаров (по сравнени</w:t>
      </w:r>
      <w:r>
        <w:rPr>
          <w:sz w:val="24"/>
        </w:rPr>
        <w:t xml:space="preserve">ю с аналогичным периодом прошлого года – </w:t>
      </w:r>
      <w:r>
        <w:rPr>
          <w:b/>
          <w:sz w:val="24"/>
        </w:rPr>
        <w:t>45</w:t>
      </w:r>
      <w:r>
        <w:rPr>
          <w:sz w:val="24"/>
        </w:rPr>
        <w:t xml:space="preserve"> очагов) на общей площади </w:t>
      </w:r>
      <w:r>
        <w:rPr>
          <w:b/>
          <w:sz w:val="24"/>
        </w:rPr>
        <w:t>15 974,9278</w:t>
      </w:r>
      <w:r>
        <w:rPr>
          <w:sz w:val="24"/>
        </w:rPr>
        <w:t xml:space="preserve"> </w:t>
      </w:r>
      <w:r>
        <w:rPr>
          <w:b/>
          <w:sz w:val="24"/>
        </w:rPr>
        <w:t>га</w:t>
      </w:r>
      <w:r>
        <w:rPr>
          <w:sz w:val="24"/>
        </w:rPr>
        <w:t xml:space="preserve"> (по сравнению с аналогичным периодом прошлого года – </w:t>
      </w:r>
      <w:r>
        <w:rPr>
          <w:b/>
          <w:sz w:val="24"/>
        </w:rPr>
        <w:t>4 903,3</w:t>
      </w:r>
      <w:r>
        <w:rPr>
          <w:sz w:val="24"/>
        </w:rPr>
        <w:t xml:space="preserve"> </w:t>
      </w:r>
      <w:r>
        <w:rPr>
          <w:b/>
          <w:sz w:val="24"/>
        </w:rPr>
        <w:t>га</w:t>
      </w:r>
      <w:r>
        <w:rPr>
          <w:sz w:val="24"/>
        </w:rPr>
        <w:t>).</w:t>
      </w:r>
    </w:p>
    <w:p w:rsidR="009B708F" w:rsidRDefault="009B708F">
      <w:pPr>
        <w:jc w:val="both"/>
        <w:rPr>
          <w:sz w:val="16"/>
          <w:u w:val="single"/>
        </w:rPr>
      </w:pPr>
    </w:p>
    <w:p w:rsidR="009B708F" w:rsidRDefault="002309DD">
      <w:pPr>
        <w:ind w:firstLine="567"/>
        <w:jc w:val="both"/>
        <w:rPr>
          <w:sz w:val="24"/>
          <w:u w:val="single"/>
        </w:rPr>
      </w:pPr>
      <w:r>
        <w:rPr>
          <w:b/>
          <w:sz w:val="24"/>
          <w:u w:val="single"/>
        </w:rPr>
        <w:t>1.1.4. Сейсмологическая обстановка:</w:t>
      </w:r>
    </w:p>
    <w:p w:rsidR="009B708F" w:rsidRDefault="002309DD">
      <w:pPr>
        <w:tabs>
          <w:tab w:val="left" w:pos="567"/>
        </w:tabs>
        <w:ind w:right="-1" w:firstLine="567"/>
        <w:jc w:val="both"/>
        <w:rPr>
          <w:sz w:val="24"/>
        </w:rPr>
      </w:pPr>
      <w:r>
        <w:rPr>
          <w:sz w:val="24"/>
        </w:rPr>
        <w:t xml:space="preserve">Фактов сейсмических событий на территории ХМАО – Югры не </w:t>
      </w:r>
      <w:r>
        <w:rPr>
          <w:sz w:val="24"/>
        </w:rPr>
        <w:t>зафиксировано.</w:t>
      </w:r>
    </w:p>
    <w:p w:rsidR="009B708F" w:rsidRDefault="009B708F">
      <w:pPr>
        <w:spacing w:line="228" w:lineRule="auto"/>
        <w:ind w:right="-1" w:firstLine="567"/>
        <w:jc w:val="both"/>
        <w:rPr>
          <w:b/>
          <w:i/>
          <w:sz w:val="16"/>
        </w:rPr>
      </w:pPr>
    </w:p>
    <w:p w:rsidR="009B708F" w:rsidRDefault="002309DD">
      <w:pPr>
        <w:spacing w:line="228" w:lineRule="auto"/>
        <w:ind w:right="-1" w:firstLine="567"/>
        <w:jc w:val="both"/>
        <w:rPr>
          <w:b/>
          <w:i/>
          <w:sz w:val="24"/>
        </w:rPr>
      </w:pPr>
      <w:r>
        <w:rPr>
          <w:b/>
          <w:sz w:val="24"/>
          <w:u w:val="single"/>
        </w:rPr>
        <w:t>1.1.4. Экологическая и радиационная обстановка:</w:t>
      </w:r>
    </w:p>
    <w:p w:rsidR="009B708F" w:rsidRDefault="002309DD">
      <w:pPr>
        <w:tabs>
          <w:tab w:val="left" w:pos="993"/>
        </w:tabs>
        <w:ind w:firstLine="567"/>
        <w:jc w:val="both"/>
        <w:rPr>
          <w:sz w:val="24"/>
          <w:shd w:val="clear" w:color="auto" w:fill="FFD821"/>
        </w:rPr>
      </w:pPr>
      <w:r>
        <w:rPr>
          <w:color w:val="000000" w:themeColor="text1"/>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0,1 мкЗв/ч (в норме), в </w:t>
      </w:r>
      <w:r>
        <w:rPr>
          <w:sz w:val="24"/>
        </w:rPr>
        <w:br/>
        <w:t>г. Нижневартовск 0,06</w:t>
      </w:r>
      <w:r>
        <w:rPr>
          <w:sz w:val="24"/>
        </w:rPr>
        <w:t xml:space="preserve"> мкЗв/ч (в норме), и в п.г.т. Октябрьское 0,17 мкЗв/ч (в норме).</w:t>
      </w:r>
    </w:p>
    <w:p w:rsidR="009B708F" w:rsidRDefault="009B708F">
      <w:pPr>
        <w:tabs>
          <w:tab w:val="left" w:pos="993"/>
        </w:tabs>
        <w:ind w:firstLine="567"/>
        <w:jc w:val="both"/>
        <w:rPr>
          <w:b/>
          <w:sz w:val="16"/>
          <w:u w:val="single"/>
        </w:rPr>
      </w:pPr>
    </w:p>
    <w:p w:rsidR="009B708F" w:rsidRDefault="002309DD">
      <w:pPr>
        <w:spacing w:line="228" w:lineRule="auto"/>
        <w:ind w:right="-1" w:firstLine="567"/>
        <w:jc w:val="both"/>
        <w:rPr>
          <w:b/>
          <w:sz w:val="24"/>
          <w:u w:val="single"/>
        </w:rPr>
      </w:pPr>
      <w:r>
        <w:rPr>
          <w:b/>
          <w:sz w:val="24"/>
          <w:u w:val="single"/>
        </w:rPr>
        <w:t>1.1.5. Геомагнитная обстановка:</w:t>
      </w:r>
    </w:p>
    <w:p w:rsidR="009B708F" w:rsidRDefault="002309DD">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w:t>
      </w:r>
      <w:r>
        <w:rPr>
          <w:sz w:val="24"/>
        </w:rPr>
        <w:t>ентгеновской астрономии Солнца ФИАН, сайт–http://www.tesis.lebedev.ru/).</w:t>
      </w:r>
    </w:p>
    <w:p w:rsidR="009B708F" w:rsidRDefault="009B708F">
      <w:pPr>
        <w:ind w:firstLine="567"/>
        <w:jc w:val="both"/>
        <w:rPr>
          <w:i/>
          <w:sz w:val="16"/>
        </w:rPr>
      </w:pPr>
    </w:p>
    <w:p w:rsidR="009B708F" w:rsidRDefault="002309DD">
      <w:pPr>
        <w:ind w:right="-1" w:firstLine="567"/>
        <w:jc w:val="both"/>
        <w:rPr>
          <w:b/>
          <w:sz w:val="24"/>
          <w:u w:val="single"/>
        </w:rPr>
      </w:pPr>
      <w:r>
        <w:rPr>
          <w:b/>
          <w:sz w:val="24"/>
          <w:u w:val="single"/>
        </w:rPr>
        <w:t xml:space="preserve">1.1.6. Эпизоотическая обстановка: </w:t>
      </w:r>
    </w:p>
    <w:p w:rsidR="009B708F" w:rsidRDefault="002309DD">
      <w:pPr>
        <w:ind w:right="-1" w:firstLine="567"/>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w:t>
      </w:r>
      <w:r>
        <w:rPr>
          <w:i/>
          <w:sz w:val="24"/>
        </w:rPr>
        <w:t>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w:t>
      </w:r>
      <w:r>
        <w:rPr>
          <w:sz w:val="24"/>
        </w:rPr>
        <w:t xml:space="preserve"> по лейкозу КРС.</w:t>
      </w:r>
    </w:p>
    <w:p w:rsidR="009B708F" w:rsidRDefault="002309DD">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w:t>
      </w:r>
      <w:r>
        <w:rPr>
          <w:sz w:val="24"/>
        </w:rPr>
        <w:t>.А.»</w:t>
      </w:r>
      <w:r>
        <w:rPr>
          <w:i/>
          <w:sz w:val="24"/>
        </w:rPr>
        <w:t xml:space="preserve"> </w:t>
      </w:r>
      <w:r>
        <w:rPr>
          <w:sz w:val="24"/>
        </w:rPr>
        <w:t>с 20 июня 2022 года введены ограничительные мероприятия по лейкозу КРС.</w:t>
      </w:r>
    </w:p>
    <w:p w:rsidR="009B708F" w:rsidRDefault="002309DD">
      <w:pPr>
        <w:ind w:firstLine="567"/>
        <w:jc w:val="both"/>
      </w:pPr>
      <w:r>
        <w:rPr>
          <w:sz w:val="24"/>
        </w:rPr>
        <w:t xml:space="preserve">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w:t>
      </w:r>
      <w:r>
        <w:rPr>
          <w:sz w:val="24"/>
        </w:rPr>
        <w:t>–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лейкозу КРС.</w:t>
      </w:r>
    </w:p>
    <w:p w:rsidR="009B708F" w:rsidRDefault="002309DD">
      <w:pPr>
        <w:ind w:firstLine="567"/>
        <w:jc w:val="both"/>
      </w:pPr>
      <w:r>
        <w:rPr>
          <w:sz w:val="24"/>
        </w:rPr>
        <w:t>Приказом Ветслужбы Югры от 29.09.2022 № 23-Пр-238-ОД «Об установлении ограничительных ме</w:t>
      </w:r>
      <w:r>
        <w:rPr>
          <w:sz w:val="24"/>
        </w:rPr>
        <w:t xml:space="preserve">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w:t>
      </w:r>
      <w:r>
        <w:rPr>
          <w:sz w:val="24"/>
        </w:rPr>
        <w:t>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w:t>
      </w:r>
      <w:r>
        <w:rPr>
          <w:sz w:val="24"/>
        </w:rPr>
        <w:t>получным пунктом по заболеванию.</w:t>
      </w:r>
    </w:p>
    <w:p w:rsidR="009B708F" w:rsidRDefault="002309DD">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w:t>
      </w:r>
      <w:r>
        <w:rPr>
          <w:sz w:val="24"/>
        </w:rPr>
        <w:t xml:space="preserve">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w:t>
      </w:r>
      <w:r>
        <w:rPr>
          <w:sz w:val="24"/>
        </w:rPr>
        <w:t>ия в радиусе 1 км вокруг эпизоотического очага объявляется неблагополучным пунктом по заболеванию.</w:t>
      </w:r>
    </w:p>
    <w:p w:rsidR="009B708F" w:rsidRDefault="002309DD">
      <w:pPr>
        <w:ind w:firstLine="567"/>
        <w:jc w:val="both"/>
        <w:rPr>
          <w:sz w:val="24"/>
        </w:rPr>
      </w:pPr>
      <w:r>
        <w:rPr>
          <w:sz w:val="24"/>
        </w:rPr>
        <w:t xml:space="preserve">Приказом Ветслужбы Югры от 04.10.2022 № 23-Пр-243-ОД «Об установлении ограничительных мероприятий (карантина) мероприятия по заболеванию трихинеллезом диких </w:t>
      </w:r>
      <w:r>
        <w:rPr>
          <w:sz w:val="24"/>
        </w:rPr>
        <w:t>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w:t>
      </w:r>
      <w:r>
        <w:rPr>
          <w:sz w:val="24"/>
        </w:rPr>
        <w:t>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9B708F" w:rsidRDefault="002309DD">
      <w:pPr>
        <w:ind w:firstLine="567"/>
        <w:jc w:val="both"/>
        <w:rPr>
          <w:sz w:val="24"/>
        </w:rPr>
      </w:pPr>
      <w:r>
        <w:rPr>
          <w:sz w:val="24"/>
        </w:rPr>
        <w:t>Приказом Ветслужбы Югры от 24.11.2022 №23-Пр-243-ОД «Об установлении ограничительных мероприятий по лейкозу крупн</w:t>
      </w:r>
      <w:r>
        <w:rPr>
          <w:sz w:val="24"/>
        </w:rPr>
        <w:t>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9B708F" w:rsidRDefault="002309DD">
      <w:pPr>
        <w:ind w:firstLine="567"/>
        <w:jc w:val="both"/>
      </w:pPr>
      <w:r>
        <w:rPr>
          <w:sz w:val="24"/>
        </w:rPr>
        <w:lastRenderedPageBreak/>
        <w:t>Приказом Ветслужбы Югры от 01.12.2022 №23-Пр-300-ОД «Об уста</w:t>
      </w:r>
      <w:r>
        <w:rPr>
          <w:sz w:val="24"/>
        </w:rPr>
        <w:t xml:space="preserve">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И.С.» с 01 декабря 2022 года введены ограничительные мероприятия по лейкозу КРС.</w:t>
      </w:r>
    </w:p>
    <w:p w:rsidR="009B708F" w:rsidRDefault="002309DD">
      <w:pPr>
        <w:ind w:firstLine="567"/>
        <w:jc w:val="both"/>
      </w:pPr>
      <w:r>
        <w:rPr>
          <w:sz w:val="24"/>
        </w:rPr>
        <w:t>Приказом Ветслуж</w:t>
      </w:r>
      <w:r>
        <w:rPr>
          <w:sz w:val="24"/>
        </w:rPr>
        <w:t xml:space="preserve">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12 декабря</w:t>
      </w:r>
      <w:r>
        <w:rPr>
          <w:sz w:val="24"/>
        </w:rPr>
        <w:t xml:space="preserve"> 2022 года введены ограничительные мероприятия по лейкозу  КРС.</w:t>
      </w:r>
    </w:p>
    <w:p w:rsidR="009B708F" w:rsidRDefault="002309DD">
      <w:pPr>
        <w:ind w:firstLine="567"/>
        <w:jc w:val="both"/>
      </w:pPr>
      <w:r>
        <w:rPr>
          <w:sz w:val="24"/>
        </w:rPr>
        <w:t xml:space="preserve">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w:t>
      </w:r>
      <w:r>
        <w:rPr>
          <w:sz w:val="24"/>
        </w:rPr>
        <w:t>А.В.)» с 13 декабря 2022 года введены ограничительные мероприятия по трихинеллезу диких животных.</w:t>
      </w:r>
    </w:p>
    <w:p w:rsidR="009B708F" w:rsidRDefault="002309DD">
      <w:pPr>
        <w:ind w:firstLine="567"/>
        <w:jc w:val="both"/>
      </w:pPr>
      <w:r>
        <w:rPr>
          <w:sz w:val="24"/>
        </w:rPr>
        <w:t xml:space="preserve">Приказом Ветслужбы Югры от 14.12.2022 №23-Пр-324-ОД «Об установлении ограничительных мероприятий по лейкозу крупного рогатого скота по адресу: Кондинский </w:t>
      </w:r>
      <w:r>
        <w:rPr>
          <w:sz w:val="24"/>
        </w:rPr>
        <w:t>район, п. Дальний, крестьянское (фермерское) хозяйство Чурилович Ф.В.» с 14 декабря 2022 года введены ограничительные мероприятия по лейкозу КРС.</w:t>
      </w:r>
    </w:p>
    <w:p w:rsidR="009B708F" w:rsidRDefault="002309DD">
      <w:pPr>
        <w:ind w:firstLine="567"/>
        <w:jc w:val="both"/>
      </w:pPr>
      <w:r>
        <w:rPr>
          <w:sz w:val="24"/>
        </w:rPr>
        <w:t>Приказом Ветслужбы Югры от 19.12.2022 №23-Пр-331-ОД «Об установлении ограничительных мероприятий по лейкозу кр</w:t>
      </w:r>
      <w:r>
        <w:rPr>
          <w:sz w:val="24"/>
        </w:rPr>
        <w:t>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9B708F" w:rsidRDefault="002309DD">
      <w:pPr>
        <w:ind w:firstLine="567"/>
        <w:jc w:val="both"/>
      </w:pPr>
      <w:r>
        <w:rPr>
          <w:sz w:val="24"/>
        </w:rPr>
        <w:t xml:space="preserve">Приказом Ветслужбы Югры от 22.12.2022 №23-Пр-337-ОД «Об </w:t>
      </w:r>
      <w:r>
        <w:rPr>
          <w:sz w:val="24"/>
        </w:rPr>
        <w:t>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9B708F" w:rsidRDefault="002309DD">
      <w:pPr>
        <w:ind w:firstLine="567"/>
        <w:jc w:val="both"/>
      </w:pPr>
      <w:r>
        <w:rPr>
          <w:sz w:val="24"/>
        </w:rPr>
        <w:t>Ра</w:t>
      </w:r>
      <w:r>
        <w:rPr>
          <w:sz w:val="24"/>
        </w:rPr>
        <w:t>споряжением Губернатора ХМАО-Югры от 29.01.2023 №17-рг «</w:t>
      </w:r>
      <w:r>
        <w:rPr>
          <w:rStyle w:val="1ff3"/>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Раимкулова</w:t>
      </w:r>
      <w:r>
        <w:rPr>
          <w:sz w:val="24"/>
        </w:rPr>
        <w:t>, N 62.163375 E 65.450905» с 29 января 2023 года введены ограничительные мероприятия (карантин) по бешенству животных.</w:t>
      </w:r>
    </w:p>
    <w:p w:rsidR="009B708F" w:rsidRDefault="002309DD">
      <w:pPr>
        <w:ind w:firstLine="567"/>
        <w:jc w:val="both"/>
      </w:pPr>
      <w:r>
        <w:rPr>
          <w:sz w:val="24"/>
        </w:rPr>
        <w:t>Распоряжением Губернатора ХМАО-Югры от 02.03.2023 №52-рг «</w:t>
      </w:r>
      <w:r>
        <w:rPr>
          <w:rStyle w:val="1ff3"/>
          <w:sz w:val="24"/>
        </w:rPr>
        <w:t>Об ус</w:t>
      </w:r>
      <w:r>
        <w:rPr>
          <w:sz w:val="24"/>
        </w:rPr>
        <w:t>тановлении ограничительных мероприятий (карантина) по бешенству животных н</w:t>
      </w:r>
      <w:r>
        <w:rPr>
          <w:sz w:val="24"/>
        </w:rPr>
        <w:t>а отдельной территории, расположенной по адресу: Ханты-Мансийский автономный округ – Югра, город Нягань, улица Речная, д. 22, гаражный кооператив "Юган", N 62.154250 E 65.476272» с 02 марта 2023 года введены ограничительные мероприятия (карантин) по бешенс</w:t>
      </w:r>
      <w:r>
        <w:rPr>
          <w:sz w:val="24"/>
        </w:rPr>
        <w:t>тву животных.</w:t>
      </w:r>
    </w:p>
    <w:p w:rsidR="009B708F" w:rsidRDefault="002309DD">
      <w:pPr>
        <w:ind w:firstLine="567"/>
        <w:jc w:val="both"/>
        <w:rPr>
          <w:sz w:val="24"/>
        </w:rPr>
      </w:pPr>
      <w:r>
        <w:rPr>
          <w:sz w:val="24"/>
        </w:rPr>
        <w:t>Распоряжением Губернатора ХМАО-Югры от 03.03.2023 №53-рг «</w:t>
      </w:r>
      <w:r>
        <w:rPr>
          <w:rStyle w:val="1ff3"/>
          <w:sz w:val="24"/>
        </w:rPr>
        <w:t>Об ус</w:t>
      </w:r>
      <w:r>
        <w:rPr>
          <w:sz w:val="24"/>
        </w:rPr>
        <w:t xml:space="preserve">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w:t>
      </w:r>
      <w:r>
        <w:rPr>
          <w:sz w:val="24"/>
        </w:rPr>
        <w:t>переулок Садовый, проезд 2, д.16, N 62.157837 E 65.479030» с 03 марта 2023 года введены ограничительные мероприятия (карантин) по бешенству животных.</w:t>
      </w:r>
    </w:p>
    <w:p w:rsidR="009B708F" w:rsidRDefault="002309DD">
      <w:pPr>
        <w:ind w:firstLine="567"/>
        <w:jc w:val="both"/>
        <w:rPr>
          <w:sz w:val="24"/>
        </w:rPr>
      </w:pPr>
      <w:r>
        <w:rPr>
          <w:sz w:val="24"/>
        </w:rPr>
        <w:t>Распоряжением Губернатора ХМАО-Югры от 25.03.2023 №77-рг «</w:t>
      </w:r>
      <w:r>
        <w:rPr>
          <w:rStyle w:val="1ff3"/>
          <w:sz w:val="24"/>
        </w:rPr>
        <w:t>Об ус</w:t>
      </w:r>
      <w:r>
        <w:rPr>
          <w:sz w:val="24"/>
        </w:rPr>
        <w:t>тановлении ограничительных мероприятий (кар</w:t>
      </w:r>
      <w:r>
        <w:rPr>
          <w:sz w:val="24"/>
        </w:rPr>
        <w:t>антина) по бешенству животных на отдельной территории, расположенной по адресу: Ханты-Мансийский автономный округ – Югра, город Ханты-Мансийск, Тобольский тракт 2, N 61.022687 E 69.104792» с 26 марта 2023 года введены ограничительные мероприятия (карантин)</w:t>
      </w:r>
      <w:r>
        <w:rPr>
          <w:sz w:val="24"/>
        </w:rPr>
        <w:t xml:space="preserve"> по бешенству животных.</w:t>
      </w:r>
    </w:p>
    <w:p w:rsidR="009B708F" w:rsidRDefault="002309DD">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w:t>
      </w:r>
      <w:r>
        <w:rPr>
          <w:sz w:val="24"/>
        </w:rPr>
        <w:t>С.» с 29 марта 2023 года введены ограничительные мероприятия по лейкозу КРС.</w:t>
      </w:r>
    </w:p>
    <w:p w:rsidR="009B708F" w:rsidRDefault="002309DD">
      <w:pPr>
        <w:ind w:firstLine="567"/>
        <w:jc w:val="both"/>
        <w:rPr>
          <w:sz w:val="24"/>
        </w:rPr>
      </w:pPr>
      <w:r>
        <w:rPr>
          <w:sz w:val="24"/>
        </w:rPr>
        <w:t>Распоряжением Губернатора ХМАО-Югры от 30.03.2023 №82-рг «</w:t>
      </w:r>
      <w:r>
        <w:rPr>
          <w:rStyle w:val="1ff3"/>
          <w:sz w:val="24"/>
        </w:rPr>
        <w:t>Об ус</w:t>
      </w:r>
      <w:r>
        <w:rPr>
          <w:sz w:val="24"/>
        </w:rPr>
        <w:t>тановлении ограничительных мероприятий (карантина) по бешенству животных на отдельной территории, расположенной по а</w:t>
      </w:r>
      <w:r>
        <w:rPr>
          <w:sz w:val="24"/>
        </w:rPr>
        <w:t>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9B708F" w:rsidRDefault="002309DD">
      <w:pPr>
        <w:ind w:firstLine="567"/>
        <w:jc w:val="both"/>
        <w:rPr>
          <w:sz w:val="24"/>
        </w:rPr>
      </w:pPr>
      <w:r>
        <w:rPr>
          <w:sz w:val="24"/>
        </w:rPr>
        <w:t>Приказом Ветслужбы Югры от 14.07.20</w:t>
      </w:r>
      <w:r>
        <w:rPr>
          <w:sz w:val="24"/>
        </w:rPr>
        <w:t xml:space="preserve">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w:t>
      </w:r>
      <w:r>
        <w:rPr>
          <w:sz w:val="24"/>
        </w:rPr>
        <w:lastRenderedPageBreak/>
        <w:t>ограничительные меропри</w:t>
      </w:r>
      <w:r>
        <w:rPr>
          <w:sz w:val="24"/>
        </w:rPr>
        <w:t>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w:t>
      </w:r>
    </w:p>
    <w:p w:rsidR="009B708F" w:rsidRDefault="002309DD">
      <w:pPr>
        <w:ind w:firstLine="567"/>
        <w:jc w:val="both"/>
        <w:rPr>
          <w:sz w:val="24"/>
        </w:rPr>
      </w:pPr>
      <w:r>
        <w:rPr>
          <w:sz w:val="24"/>
        </w:rPr>
        <w:t>Распоряжением Губернатора ХМАО-Югры от 21.04.2023 №102-рг «Об установлении ограничитель</w:t>
      </w:r>
      <w:r>
        <w:rPr>
          <w:sz w:val="24"/>
        </w:rPr>
        <w:t>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w:t>
      </w:r>
      <w:r>
        <w:rPr>
          <w:sz w:val="24"/>
        </w:rPr>
        <w:t>ничительные мероприятия (карантин) по бешенству животных.</w:t>
      </w:r>
    </w:p>
    <w:p w:rsidR="009B708F" w:rsidRDefault="002309DD">
      <w:pPr>
        <w:ind w:firstLine="567"/>
        <w:jc w:val="both"/>
        <w:rPr>
          <w:sz w:val="24"/>
        </w:rPr>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w:t>
      </w:r>
      <w:r>
        <w:rPr>
          <w:sz w:val="24"/>
        </w:rPr>
        <w:t>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9B708F" w:rsidRDefault="002309DD">
      <w:pPr>
        <w:ind w:firstLine="567"/>
        <w:jc w:val="both"/>
        <w:rPr>
          <w:sz w:val="24"/>
        </w:rPr>
      </w:pPr>
      <w:r>
        <w:rPr>
          <w:sz w:val="24"/>
        </w:rPr>
        <w:t>Распоряжением Губернатора ХМАО-Югры от 03.05.2023 №111-рг «Об установлении ограничите</w:t>
      </w:r>
      <w:r>
        <w:rPr>
          <w:sz w:val="24"/>
        </w:rPr>
        <w:t>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w:t>
      </w:r>
      <w:r>
        <w:rPr>
          <w:sz w:val="24"/>
        </w:rPr>
        <w:t xml:space="preserve"> ограничительные мероприятия (карантин) по бешенству животных.</w:t>
      </w:r>
    </w:p>
    <w:p w:rsidR="009B708F" w:rsidRDefault="009B708F">
      <w:pPr>
        <w:spacing w:line="228" w:lineRule="auto"/>
        <w:ind w:right="-1"/>
        <w:jc w:val="both"/>
        <w:rPr>
          <w:b/>
          <w:color w:val="FF0000"/>
          <w:sz w:val="16"/>
          <w:u w:val="single"/>
        </w:rPr>
      </w:pPr>
    </w:p>
    <w:p w:rsidR="009B708F" w:rsidRDefault="002309DD">
      <w:pPr>
        <w:ind w:firstLine="567"/>
        <w:jc w:val="both"/>
        <w:rPr>
          <w:b/>
          <w:sz w:val="24"/>
          <w:u w:val="single"/>
        </w:rPr>
      </w:pPr>
      <w:r>
        <w:rPr>
          <w:b/>
          <w:sz w:val="24"/>
          <w:u w:val="single"/>
        </w:rPr>
        <w:t xml:space="preserve">1.1.7. Информация по туристским группам: </w:t>
      </w:r>
    </w:p>
    <w:p w:rsidR="009B708F" w:rsidRDefault="002309DD">
      <w:pPr>
        <w:ind w:firstLine="567"/>
        <w:jc w:val="both"/>
        <w:rPr>
          <w:spacing w:val="-4"/>
          <w:sz w:val="24"/>
        </w:rPr>
      </w:pPr>
      <w:r>
        <w:rPr>
          <w:spacing w:val="-4"/>
          <w:sz w:val="24"/>
        </w:rPr>
        <w:t xml:space="preserve">На территории округа по состоянию на 04.06.2023 туристские группы не зарегистрированы. </w:t>
      </w:r>
    </w:p>
    <w:p w:rsidR="009B708F" w:rsidRDefault="009B708F">
      <w:pPr>
        <w:ind w:firstLine="567"/>
        <w:jc w:val="both"/>
        <w:rPr>
          <w:b/>
          <w:sz w:val="16"/>
          <w:u w:val="single"/>
        </w:rPr>
      </w:pPr>
    </w:p>
    <w:p w:rsidR="009B708F" w:rsidRDefault="002309DD">
      <w:pPr>
        <w:ind w:firstLine="567"/>
        <w:jc w:val="both"/>
        <w:rPr>
          <w:b/>
          <w:sz w:val="24"/>
          <w:u w:val="single"/>
        </w:rPr>
      </w:pPr>
      <w:r>
        <w:rPr>
          <w:b/>
          <w:sz w:val="24"/>
          <w:u w:val="single"/>
        </w:rPr>
        <w:t>1.2. Мониторинг техногенных чрезвычайных ситуаций:</w:t>
      </w:r>
    </w:p>
    <w:p w:rsidR="009B708F" w:rsidRDefault="002309DD">
      <w:pPr>
        <w:tabs>
          <w:tab w:val="left" w:pos="1701"/>
        </w:tabs>
        <w:ind w:firstLine="567"/>
        <w:jc w:val="both"/>
        <w:rPr>
          <w:sz w:val="24"/>
        </w:rPr>
      </w:pPr>
      <w:r>
        <w:rPr>
          <w:sz w:val="24"/>
        </w:rPr>
        <w:t>За анализи</w:t>
      </w:r>
      <w:r>
        <w:rPr>
          <w:sz w:val="24"/>
        </w:rPr>
        <w:t>руемый период на территории округа ЧС техногенного характера не зарегистрированы.</w:t>
      </w:r>
    </w:p>
    <w:p w:rsidR="009B708F" w:rsidRDefault="009B708F">
      <w:pPr>
        <w:pStyle w:val="a7"/>
        <w:ind w:right="-1"/>
        <w:jc w:val="both"/>
        <w:rPr>
          <w:rFonts w:ascii="Times New Roman" w:hAnsi="Times New Roman"/>
          <w:b/>
          <w:sz w:val="16"/>
          <w:u w:val="single"/>
        </w:rPr>
      </w:pPr>
    </w:p>
    <w:p w:rsidR="009B708F" w:rsidRDefault="002309DD">
      <w:pPr>
        <w:pStyle w:val="a7"/>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B708F" w:rsidRDefault="002309DD">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3 пожара, пострадал 1 человек. Спасено 0 человек. Погибло 0 человек. За аналогичный период 2022 года на террито</w:t>
      </w:r>
      <w:r>
        <w:rPr>
          <w:rFonts w:ascii="Times New Roman" w:hAnsi="Times New Roman"/>
          <w:color w:val="000000" w:themeColor="text1"/>
          <w:sz w:val="24"/>
        </w:rPr>
        <w:t>рии автономного округа потушено 11 пожаров.</w:t>
      </w:r>
    </w:p>
    <w:p w:rsidR="009B708F" w:rsidRDefault="009B708F">
      <w:pPr>
        <w:pStyle w:val="a7"/>
        <w:ind w:right="-1"/>
        <w:jc w:val="both"/>
        <w:rPr>
          <w:rFonts w:ascii="Times New Roman" w:hAnsi="Times New Roman"/>
          <w:b/>
          <w:sz w:val="16"/>
          <w:u w:val="single"/>
        </w:rPr>
      </w:pPr>
    </w:p>
    <w:p w:rsidR="009B708F" w:rsidRDefault="002309DD">
      <w:pPr>
        <w:pStyle w:val="a7"/>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9B708F" w:rsidRDefault="002309DD">
      <w:pPr>
        <w:pStyle w:val="a7"/>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B708F" w:rsidRDefault="002309DD">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3 ДТП, пострадало 3 человека. Спасено 0 человек. Погибло 0 человек. </w:t>
      </w:r>
    </w:p>
    <w:p w:rsidR="009B708F" w:rsidRDefault="002309DD">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2022 года на территории автон</w:t>
      </w:r>
      <w:r>
        <w:rPr>
          <w:rFonts w:ascii="Times New Roman" w:hAnsi="Times New Roman"/>
          <w:color w:val="000000" w:themeColor="text1"/>
          <w:sz w:val="24"/>
        </w:rPr>
        <w:t>омного округа зарегистрировано 0 ДТП.</w:t>
      </w:r>
    </w:p>
    <w:p w:rsidR="009B708F" w:rsidRDefault="002309DD">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B708F" w:rsidRDefault="002309DD">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w:t>
      </w:r>
      <w:r>
        <w:rPr>
          <w:sz w:val="24"/>
        </w:rPr>
        <w:t>е не произошло.</w:t>
      </w:r>
    </w:p>
    <w:p w:rsidR="009B708F" w:rsidRDefault="002309DD">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9B708F" w:rsidRDefault="009B708F">
      <w:pPr>
        <w:pStyle w:val="p25"/>
        <w:spacing w:before="0" w:after="0" w:line="240" w:lineRule="auto"/>
        <w:ind w:right="-1" w:firstLine="567"/>
        <w:jc w:val="both"/>
        <w:rPr>
          <w:sz w:val="16"/>
        </w:rPr>
      </w:pPr>
    </w:p>
    <w:p w:rsidR="009B708F" w:rsidRDefault="002309DD">
      <w:pPr>
        <w:ind w:right="-1" w:firstLine="567"/>
        <w:jc w:val="both"/>
        <w:rPr>
          <w:sz w:val="24"/>
        </w:rPr>
      </w:pPr>
      <w:r>
        <w:rPr>
          <w:b/>
          <w:sz w:val="24"/>
          <w:u w:val="single"/>
        </w:rPr>
        <w:t>1.2.3. Происшествия на водных объектах</w:t>
      </w:r>
      <w:r>
        <w:rPr>
          <w:b/>
          <w:sz w:val="24"/>
        </w:rPr>
        <w:t>:</w:t>
      </w:r>
    </w:p>
    <w:p w:rsidR="009B708F" w:rsidRDefault="002309DD">
      <w:pPr>
        <w:tabs>
          <w:tab w:val="left" w:pos="1134"/>
        </w:tabs>
        <w:ind w:firstLine="567"/>
        <w:jc w:val="both"/>
        <w:rPr>
          <w:sz w:val="24"/>
        </w:rPr>
      </w:pPr>
      <w:r>
        <w:rPr>
          <w:sz w:val="24"/>
        </w:rPr>
        <w:t>За сутки на водных объектах происшествий не зарегистрировано.</w:t>
      </w:r>
    </w:p>
    <w:p w:rsidR="009B708F" w:rsidRDefault="002309DD">
      <w:pPr>
        <w:tabs>
          <w:tab w:val="left" w:pos="1134"/>
        </w:tabs>
        <w:ind w:right="-1" w:firstLine="567"/>
        <w:jc w:val="both"/>
        <w:rPr>
          <w:sz w:val="24"/>
        </w:rPr>
      </w:pPr>
      <w:r>
        <w:rPr>
          <w:sz w:val="24"/>
        </w:rPr>
        <w:t>С начала года на водоемах округа з</w:t>
      </w:r>
      <w:r>
        <w:rPr>
          <w:sz w:val="24"/>
        </w:rPr>
        <w:t>арегистрировано 7 происшествий, погибло 5 человек.</w:t>
      </w:r>
    </w:p>
    <w:p w:rsidR="009B708F" w:rsidRDefault="002309DD">
      <w:pPr>
        <w:tabs>
          <w:tab w:val="left" w:pos="1134"/>
        </w:tabs>
        <w:ind w:right="-1" w:firstLine="567"/>
        <w:jc w:val="both"/>
        <w:rPr>
          <w:sz w:val="24"/>
        </w:rPr>
      </w:pPr>
      <w:r>
        <w:rPr>
          <w:sz w:val="24"/>
        </w:rPr>
        <w:t>За аналогичный период 2022 года на водоемах округа зарегистрировано 8 происшествий, погибло 7 человек.</w:t>
      </w:r>
    </w:p>
    <w:p w:rsidR="009B708F" w:rsidRDefault="009B708F">
      <w:pPr>
        <w:tabs>
          <w:tab w:val="left" w:pos="1134"/>
        </w:tabs>
        <w:ind w:right="-1" w:firstLine="567"/>
        <w:jc w:val="both"/>
        <w:rPr>
          <w:b/>
          <w:sz w:val="16"/>
          <w:u w:val="single"/>
        </w:rPr>
      </w:pPr>
    </w:p>
    <w:p w:rsidR="009B708F" w:rsidRDefault="002309DD">
      <w:pPr>
        <w:ind w:firstLine="567"/>
        <w:jc w:val="both"/>
        <w:rPr>
          <w:b/>
          <w:sz w:val="24"/>
        </w:rPr>
      </w:pPr>
      <w:r>
        <w:rPr>
          <w:b/>
          <w:sz w:val="24"/>
          <w:u w:val="single"/>
        </w:rPr>
        <w:t>1.2.4. Обстановка на системах жизнеобеспечения населения:</w:t>
      </w:r>
    </w:p>
    <w:p w:rsidR="009B708F" w:rsidRDefault="002309DD">
      <w:pPr>
        <w:ind w:firstLine="567"/>
        <w:jc w:val="both"/>
        <w:rPr>
          <w:rStyle w:val="1fffffff9"/>
          <w:sz w:val="24"/>
        </w:rPr>
      </w:pPr>
      <w:r>
        <w:rPr>
          <w:rStyle w:val="1fffffff9"/>
          <w:sz w:val="24"/>
        </w:rPr>
        <w:t>Чрезвычайные (аварийные) ситуации и происше</w:t>
      </w:r>
      <w:r>
        <w:rPr>
          <w:rStyle w:val="1fffffff9"/>
          <w:sz w:val="24"/>
        </w:rPr>
        <w:t>ствия на системах тепло- и газоснабжения за прошедшие сутки на территории округа не произошли.</w:t>
      </w:r>
    </w:p>
    <w:p w:rsidR="009B708F" w:rsidRDefault="009B708F">
      <w:pPr>
        <w:tabs>
          <w:tab w:val="left" w:pos="690"/>
          <w:tab w:val="left" w:pos="5850"/>
        </w:tabs>
        <w:jc w:val="both"/>
        <w:rPr>
          <w:b/>
          <w:color w:val="FF0000"/>
          <w:sz w:val="16"/>
        </w:rPr>
      </w:pPr>
    </w:p>
    <w:p w:rsidR="009B708F" w:rsidRDefault="002309DD">
      <w:pPr>
        <w:tabs>
          <w:tab w:val="left" w:pos="4007"/>
        </w:tabs>
        <w:ind w:firstLine="567"/>
        <w:jc w:val="both"/>
        <w:rPr>
          <w:b/>
          <w:sz w:val="24"/>
        </w:rPr>
      </w:pPr>
      <w:r>
        <w:rPr>
          <w:b/>
          <w:sz w:val="24"/>
          <w:u w:val="single"/>
        </w:rPr>
        <w:t>1.2.5. Аварии на потенциально-опасных объектах, объектах нефтегазодобычи и переработки:</w:t>
      </w:r>
    </w:p>
    <w:p w:rsidR="009B708F" w:rsidRDefault="002309DD">
      <w:pPr>
        <w:ind w:firstLine="567"/>
        <w:jc w:val="both"/>
        <w:rPr>
          <w:sz w:val="24"/>
        </w:rPr>
      </w:pPr>
      <w:r>
        <w:rPr>
          <w:sz w:val="24"/>
        </w:rPr>
        <w:t>Чрезвычайные ситуации (происшествия), обусловленные авариями на потенциа</w:t>
      </w:r>
      <w:r>
        <w:rPr>
          <w:sz w:val="24"/>
        </w:rPr>
        <w:t>льно-опасных объектах, объектах нефтегазодобычи и переработки за прошедшие сутки не произошли (не зарегистрированы).</w:t>
      </w:r>
    </w:p>
    <w:p w:rsidR="009B708F" w:rsidRDefault="009B708F">
      <w:pPr>
        <w:ind w:right="-1"/>
        <w:jc w:val="both"/>
        <w:rPr>
          <w:b/>
          <w:sz w:val="16"/>
          <w:u w:val="single"/>
        </w:rPr>
      </w:pPr>
    </w:p>
    <w:p w:rsidR="009B708F" w:rsidRDefault="002309DD">
      <w:pPr>
        <w:ind w:right="-1" w:firstLine="567"/>
        <w:jc w:val="both"/>
        <w:rPr>
          <w:b/>
          <w:sz w:val="24"/>
          <w:u w:val="single"/>
        </w:rPr>
      </w:pPr>
      <w:r>
        <w:rPr>
          <w:b/>
          <w:sz w:val="24"/>
          <w:u w:val="single"/>
        </w:rPr>
        <w:t>1.2.6. Аварии на нефте, газопроводах:</w:t>
      </w:r>
    </w:p>
    <w:p w:rsidR="009B708F" w:rsidRDefault="002309DD">
      <w:pPr>
        <w:ind w:right="-1" w:firstLine="567"/>
        <w:jc w:val="both"/>
        <w:rPr>
          <w:sz w:val="24"/>
        </w:rPr>
      </w:pPr>
      <w:r>
        <w:rPr>
          <w:sz w:val="24"/>
        </w:rPr>
        <w:t>За прошедшие сутки чрезвычайных ситуаций (аварий) на газопроводах не зарегистрировано.</w:t>
      </w:r>
    </w:p>
    <w:p w:rsidR="009B708F" w:rsidRDefault="009B708F">
      <w:pPr>
        <w:ind w:right="-1" w:firstLine="567"/>
        <w:jc w:val="both"/>
        <w:rPr>
          <w:sz w:val="24"/>
        </w:rPr>
      </w:pPr>
    </w:p>
    <w:p w:rsidR="009B708F" w:rsidRDefault="009B708F">
      <w:pPr>
        <w:spacing w:line="228" w:lineRule="auto"/>
        <w:ind w:right="279"/>
        <w:rPr>
          <w:b/>
          <w:sz w:val="16"/>
          <w:u w:val="single"/>
        </w:rPr>
      </w:pPr>
    </w:p>
    <w:p w:rsidR="009B708F" w:rsidRDefault="009B708F">
      <w:pPr>
        <w:spacing w:line="228" w:lineRule="auto"/>
        <w:ind w:right="279"/>
        <w:rPr>
          <w:b/>
          <w:sz w:val="16"/>
          <w:u w:val="single"/>
        </w:rPr>
      </w:pPr>
    </w:p>
    <w:p w:rsidR="009B708F" w:rsidRDefault="002309DD">
      <w:pPr>
        <w:spacing w:line="228" w:lineRule="auto"/>
        <w:ind w:right="279"/>
        <w:jc w:val="center"/>
        <w:rPr>
          <w:b/>
          <w:sz w:val="24"/>
          <w:u w:val="single"/>
        </w:rPr>
      </w:pPr>
      <w:r>
        <w:rPr>
          <w:b/>
          <w:sz w:val="24"/>
          <w:u w:val="single"/>
        </w:rPr>
        <w:t xml:space="preserve">II. </w:t>
      </w:r>
      <w:r>
        <w:rPr>
          <w:b/>
          <w:sz w:val="24"/>
          <w:u w:val="single"/>
        </w:rPr>
        <w:t>Прогноз возможных чрезвычайных ситуаций и происшествий</w:t>
      </w:r>
    </w:p>
    <w:p w:rsidR="009B708F" w:rsidRDefault="002309DD">
      <w:pPr>
        <w:spacing w:line="228" w:lineRule="auto"/>
        <w:ind w:right="279"/>
        <w:jc w:val="center"/>
        <w:rPr>
          <w:b/>
          <w:sz w:val="24"/>
          <w:u w:val="single"/>
        </w:rPr>
      </w:pPr>
      <w:r>
        <w:rPr>
          <w:b/>
          <w:sz w:val="24"/>
          <w:u w:val="single"/>
        </w:rPr>
        <w:t>на 05 июня 2023 года</w:t>
      </w:r>
    </w:p>
    <w:p w:rsidR="009B708F" w:rsidRDefault="009B708F">
      <w:pPr>
        <w:tabs>
          <w:tab w:val="left" w:pos="180"/>
        </w:tabs>
        <w:ind w:right="279"/>
        <w:jc w:val="both"/>
        <w:rPr>
          <w:b/>
          <w:sz w:val="16"/>
        </w:rPr>
      </w:pPr>
    </w:p>
    <w:p w:rsidR="009B708F" w:rsidRDefault="002309DD">
      <w:pPr>
        <w:tabs>
          <w:tab w:val="left" w:pos="180"/>
        </w:tabs>
        <w:ind w:right="279" w:firstLine="567"/>
        <w:jc w:val="both"/>
        <w:rPr>
          <w:b/>
          <w:sz w:val="24"/>
          <w:u w:val="single"/>
        </w:rPr>
      </w:pPr>
      <w:r>
        <w:rPr>
          <w:b/>
          <w:sz w:val="24"/>
          <w:u w:val="single"/>
        </w:rPr>
        <w:t>2.1. Природные ЧС:</w:t>
      </w:r>
    </w:p>
    <w:p w:rsidR="009B708F" w:rsidRDefault="002309DD">
      <w:pPr>
        <w:ind w:right="279" w:firstLine="567"/>
        <w:jc w:val="both"/>
        <w:rPr>
          <w:sz w:val="24"/>
        </w:rPr>
      </w:pPr>
      <w:r>
        <w:rPr>
          <w:sz w:val="24"/>
        </w:rPr>
        <w:t>Возникновение ЧС природного характера на предстоящие сутки не прогнозируется.</w:t>
      </w:r>
    </w:p>
    <w:p w:rsidR="009B708F" w:rsidRDefault="009B708F">
      <w:pPr>
        <w:ind w:right="279" w:firstLine="567"/>
        <w:jc w:val="both"/>
        <w:rPr>
          <w:b/>
          <w:sz w:val="16"/>
          <w:u w:val="single"/>
        </w:rPr>
      </w:pPr>
    </w:p>
    <w:p w:rsidR="009B708F" w:rsidRDefault="002309DD">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9B708F" w:rsidRDefault="002309DD">
      <w:pPr>
        <w:tabs>
          <w:tab w:val="left" w:pos="1090"/>
        </w:tabs>
        <w:ind w:firstLine="567"/>
        <w:jc w:val="both"/>
        <w:rPr>
          <w:b/>
          <w:sz w:val="24"/>
        </w:rPr>
      </w:pPr>
      <w:r>
        <w:rPr>
          <w:b/>
          <w:sz w:val="24"/>
        </w:rPr>
        <w:t>ОЯ – не прогнозируются.</w:t>
      </w:r>
    </w:p>
    <w:p w:rsidR="009B708F" w:rsidRDefault="002309DD">
      <w:pPr>
        <w:tabs>
          <w:tab w:val="left" w:pos="1090"/>
        </w:tabs>
        <w:ind w:firstLine="567"/>
        <w:jc w:val="both"/>
        <w:rPr>
          <w:b/>
          <w:sz w:val="24"/>
        </w:rPr>
      </w:pPr>
      <w:r>
        <w:rPr>
          <w:b/>
          <w:sz w:val="24"/>
        </w:rPr>
        <w:t>НЯ – не прогнозируют</w:t>
      </w:r>
      <w:r>
        <w:rPr>
          <w:b/>
          <w:sz w:val="24"/>
        </w:rPr>
        <w:t>ся.</w:t>
      </w:r>
    </w:p>
    <w:p w:rsidR="009B708F" w:rsidRDefault="002309DD">
      <w:pPr>
        <w:tabs>
          <w:tab w:val="left" w:pos="1090"/>
        </w:tabs>
        <w:ind w:firstLine="567"/>
        <w:jc w:val="both"/>
        <w:rPr>
          <w:sz w:val="24"/>
        </w:rPr>
      </w:pPr>
      <w:r>
        <w:rPr>
          <w:b/>
          <w:sz w:val="24"/>
        </w:rPr>
        <w:t xml:space="preserve">По ХМАО: </w:t>
      </w:r>
      <w:r>
        <w:rPr>
          <w:sz w:val="24"/>
        </w:rPr>
        <w:t>Переменная облачность</w:t>
      </w:r>
      <w:r w:rsidR="00920DD9">
        <w:rPr>
          <w:sz w:val="24"/>
        </w:rPr>
        <w:t>,</w:t>
      </w:r>
      <w:r>
        <w:rPr>
          <w:sz w:val="24"/>
        </w:rPr>
        <w:t xml:space="preserve"> </w:t>
      </w:r>
      <w:r w:rsidR="00920DD9">
        <w:rPr>
          <w:sz w:val="24"/>
        </w:rPr>
        <w:t>м</w:t>
      </w:r>
      <w:r>
        <w:rPr>
          <w:sz w:val="24"/>
        </w:rPr>
        <w:t>естами кратковреме</w:t>
      </w:r>
      <w:r w:rsidR="00920DD9">
        <w:rPr>
          <w:sz w:val="24"/>
        </w:rPr>
        <w:t xml:space="preserve">нный дождь, гроза. Ветер западный, </w:t>
      </w:r>
      <w:r>
        <w:rPr>
          <w:sz w:val="24"/>
        </w:rPr>
        <w:t xml:space="preserve">ночью </w:t>
      </w:r>
      <w:r>
        <w:rPr>
          <w:sz w:val="24"/>
        </w:rPr>
        <w:t>5-10 м/с,</w:t>
      </w:r>
      <w:r w:rsidR="00920DD9">
        <w:rPr>
          <w:sz w:val="24"/>
        </w:rPr>
        <w:t xml:space="preserve"> днем 7-12 м/с</w:t>
      </w:r>
      <w:r>
        <w:rPr>
          <w:sz w:val="24"/>
        </w:rPr>
        <w:t>. Температура ночью +15,</w:t>
      </w:r>
      <w:r w:rsidR="00920DD9">
        <w:rPr>
          <w:sz w:val="24"/>
        </w:rPr>
        <w:t xml:space="preserve"> </w:t>
      </w:r>
      <w:r>
        <w:rPr>
          <w:sz w:val="24"/>
        </w:rPr>
        <w:t xml:space="preserve">+20 °С, </w:t>
      </w:r>
      <w:r>
        <w:rPr>
          <w:sz w:val="24"/>
        </w:rPr>
        <w:t>днем +25,</w:t>
      </w:r>
      <w:r w:rsidR="00920DD9">
        <w:rPr>
          <w:sz w:val="24"/>
        </w:rPr>
        <w:t xml:space="preserve"> +30°С</w:t>
      </w:r>
      <w:bookmarkStart w:id="11" w:name="_GoBack"/>
      <w:bookmarkEnd w:id="11"/>
      <w:r>
        <w:rPr>
          <w:sz w:val="24"/>
        </w:rPr>
        <w:t>.</w:t>
      </w:r>
    </w:p>
    <w:p w:rsidR="009B708F" w:rsidRDefault="002309DD">
      <w:pPr>
        <w:tabs>
          <w:tab w:val="left" w:pos="1090"/>
        </w:tabs>
        <w:ind w:firstLine="567"/>
        <w:jc w:val="both"/>
        <w:rPr>
          <w:b/>
          <w:sz w:val="24"/>
        </w:rPr>
      </w:pPr>
      <w:r>
        <w:rPr>
          <w:b/>
          <w:sz w:val="24"/>
        </w:rPr>
        <w:t>По г. Ханты-Мансийску:</w:t>
      </w:r>
      <w:r>
        <w:rPr>
          <w:color w:val="FF0000"/>
          <w:sz w:val="24"/>
        </w:rPr>
        <w:t xml:space="preserve"> </w:t>
      </w:r>
      <w:r>
        <w:rPr>
          <w:sz w:val="24"/>
        </w:rPr>
        <w:t>Переменная облачность. Ночью без осадков, днем кратковременный дождь, гроза. Ветер ночью юго-западный 5-10  м/с, днем северо-западный 7-12 м</w:t>
      </w:r>
      <w:r>
        <w:rPr>
          <w:sz w:val="24"/>
        </w:rPr>
        <w:t>/с. Температура ночью +16,+18 °С, днем +27,+29 °С.</w:t>
      </w:r>
    </w:p>
    <w:p w:rsidR="009B708F" w:rsidRDefault="009B708F">
      <w:pPr>
        <w:tabs>
          <w:tab w:val="left" w:pos="1090"/>
        </w:tabs>
        <w:ind w:firstLine="567"/>
        <w:jc w:val="both"/>
        <w:rPr>
          <w:b/>
          <w:sz w:val="16"/>
          <w:u w:val="single"/>
        </w:rPr>
      </w:pPr>
    </w:p>
    <w:p w:rsidR="009B708F" w:rsidRDefault="002309DD">
      <w:pPr>
        <w:ind w:left="567" w:right="-54"/>
        <w:outlineLvl w:val="0"/>
        <w:rPr>
          <w:b/>
          <w:sz w:val="24"/>
          <w:u w:val="single"/>
        </w:rPr>
      </w:pPr>
      <w:r>
        <w:rPr>
          <w:b/>
          <w:sz w:val="24"/>
          <w:u w:val="single"/>
        </w:rPr>
        <w:t>2.1.2. Гидрологическая обстановка:</w:t>
      </w:r>
    </w:p>
    <w:p w:rsidR="009B708F" w:rsidRDefault="002309DD">
      <w:pPr>
        <w:spacing w:line="228" w:lineRule="auto"/>
        <w:ind w:right="-1" w:firstLine="567"/>
        <w:jc w:val="both"/>
        <w:rPr>
          <w:sz w:val="24"/>
        </w:rPr>
      </w:pPr>
      <w:r>
        <w:rPr>
          <w:sz w:val="24"/>
        </w:rPr>
        <w:t xml:space="preserve">Опасных гидрологических явлений и связанных с ними угроз БЖД не прогнозируется. На больших реках округа ожидается умеренный рост уровней воды в пределах характерных </w:t>
      </w:r>
      <w:r>
        <w:rPr>
          <w:sz w:val="24"/>
        </w:rPr>
        <w:t>сезонных значений – 0-10 см/сут. На средних и малых реках округа ожидается падение ровней воды различной интенсивности. Возможны разнонаправленные колебания уровней воды.</w:t>
      </w:r>
    </w:p>
    <w:p w:rsidR="009B708F" w:rsidRDefault="009B708F">
      <w:pPr>
        <w:spacing w:line="228" w:lineRule="auto"/>
        <w:ind w:right="-1"/>
        <w:jc w:val="both"/>
        <w:outlineLvl w:val="0"/>
        <w:rPr>
          <w:color w:val="FF0000"/>
          <w:spacing w:val="-4"/>
          <w:sz w:val="16"/>
        </w:rPr>
      </w:pPr>
    </w:p>
    <w:p w:rsidR="009B708F" w:rsidRDefault="002309DD">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B708F" w:rsidRDefault="002309DD">
      <w:pPr>
        <w:ind w:firstLine="567"/>
        <w:jc w:val="both"/>
        <w:rPr>
          <w:sz w:val="24"/>
        </w:rPr>
      </w:pPr>
      <w:r>
        <w:rPr>
          <w:sz w:val="24"/>
        </w:rPr>
        <w:t>Прогнозируется возникновение несчастных случ</w:t>
      </w:r>
      <w:r>
        <w:rPr>
          <w:sz w:val="24"/>
        </w:rPr>
        <w:t xml:space="preserve">аев по факту нарушения техники безопасности при нахождении на водных объектах (Р=0,2). Наибольшая вероятность на территории 6 МО: </w:t>
      </w:r>
      <w:r>
        <w:rPr>
          <w:sz w:val="24"/>
        </w:rPr>
        <w:br/>
        <w:t>Ханты-Мансийском МР (р. Иртыш, р. Обь), Кондинском МР (р. Конда), Березовском МР (р. Северная Сосьва), Сургутском МР (р. Обь)</w:t>
      </w:r>
      <w:r>
        <w:rPr>
          <w:sz w:val="24"/>
        </w:rPr>
        <w:t>, Нефтеюганском МР (р. Обь) и Нижневартовском МР (р. Обь).</w:t>
      </w:r>
    </w:p>
    <w:p w:rsidR="009B708F" w:rsidRDefault="002309DD">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неотведенных для этого местах.</w:t>
      </w:r>
    </w:p>
    <w:p w:rsidR="009B708F" w:rsidRDefault="009B708F">
      <w:pPr>
        <w:ind w:firstLine="567"/>
        <w:jc w:val="both"/>
        <w:rPr>
          <w:color w:val="000000" w:themeColor="text1"/>
          <w:sz w:val="16"/>
        </w:rPr>
      </w:pPr>
    </w:p>
    <w:p w:rsidR="009B708F" w:rsidRDefault="002309DD">
      <w:pPr>
        <w:ind w:left="567"/>
        <w:jc w:val="both"/>
        <w:rPr>
          <w:sz w:val="24"/>
          <w:u w:val="single"/>
        </w:rPr>
      </w:pPr>
      <w:r>
        <w:rPr>
          <w:b/>
          <w:sz w:val="24"/>
          <w:u w:val="single"/>
        </w:rPr>
        <w:t>2.1.4. Прогноз лесопожа</w:t>
      </w:r>
      <w:r>
        <w:rPr>
          <w:b/>
          <w:sz w:val="24"/>
          <w:u w:val="single"/>
        </w:rPr>
        <w:t>рной обстановки:</w:t>
      </w:r>
    </w:p>
    <w:p w:rsidR="009B708F" w:rsidRDefault="002309DD">
      <w:pPr>
        <w:ind w:firstLine="567"/>
        <w:jc w:val="both"/>
        <w:rPr>
          <w:sz w:val="24"/>
        </w:rPr>
      </w:pPr>
      <w:r>
        <w:rPr>
          <w:rStyle w:val="1"/>
          <w:sz w:val="24"/>
        </w:rPr>
        <w:t>Исходя из ожидаемых погодных метеоусловий ветер порывами до 18 м/с и прогнозируемых классов пожарной опасности, существует риск задымления населенных пунктов от действующих природных пожаров, увеличение площадей  и возникновения новых очаг</w:t>
      </w:r>
      <w:r>
        <w:rPr>
          <w:rStyle w:val="1"/>
          <w:sz w:val="24"/>
        </w:rPr>
        <w:t xml:space="preserve">ов природных пожаров.  </w:t>
      </w:r>
    </w:p>
    <w:p w:rsidR="009B708F" w:rsidRDefault="002309DD">
      <w:pPr>
        <w:tabs>
          <w:tab w:val="left" w:pos="180"/>
        </w:tabs>
        <w:ind w:firstLine="567"/>
        <w:jc w:val="both"/>
        <w:rPr>
          <w:sz w:val="24"/>
        </w:rPr>
      </w:pPr>
      <w:r>
        <w:rPr>
          <w:rStyle w:val="1"/>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9B708F" w:rsidRDefault="002309DD">
      <w:pPr>
        <w:tabs>
          <w:tab w:val="left" w:pos="5490"/>
        </w:tabs>
        <w:ind w:firstLine="567"/>
        <w:jc w:val="both"/>
        <w:rPr>
          <w:b/>
          <w:sz w:val="24"/>
        </w:rPr>
      </w:pPr>
      <w:r>
        <w:rPr>
          <w:b/>
          <w:sz w:val="24"/>
        </w:rPr>
        <w:t>ОЯ: в период с 01 по 05 июня сохранится опа</w:t>
      </w:r>
      <w:r>
        <w:rPr>
          <w:b/>
          <w:sz w:val="24"/>
        </w:rPr>
        <w:t>сное явление: чрезвычайная пожарная опасность (V класс горимости) в Радужном, Нижневартовске и Нижневартовском районе.</w:t>
      </w:r>
    </w:p>
    <w:p w:rsidR="009B708F" w:rsidRDefault="002309DD">
      <w:pPr>
        <w:tabs>
          <w:tab w:val="left" w:pos="180"/>
        </w:tabs>
        <w:ind w:firstLine="567"/>
        <w:jc w:val="both"/>
        <w:rPr>
          <w:sz w:val="24"/>
        </w:rPr>
      </w:pPr>
      <w:r>
        <w:rPr>
          <w:b/>
          <w:sz w:val="24"/>
        </w:rPr>
        <w:t>Первый класс:</w:t>
      </w:r>
      <w:r>
        <w:rPr>
          <w:sz w:val="24"/>
        </w:rPr>
        <w:t xml:space="preserve"> МР Березовский, МР Октябрьский, ГО Нягань, ГО Урай;</w:t>
      </w:r>
    </w:p>
    <w:p w:rsidR="009B708F" w:rsidRDefault="002309DD">
      <w:pPr>
        <w:tabs>
          <w:tab w:val="left" w:pos="180"/>
        </w:tabs>
        <w:ind w:firstLine="567"/>
        <w:jc w:val="both"/>
        <w:rPr>
          <w:sz w:val="24"/>
        </w:rPr>
      </w:pPr>
      <w:r>
        <w:rPr>
          <w:b/>
          <w:sz w:val="24"/>
        </w:rPr>
        <w:t>Второй класс:</w:t>
      </w:r>
      <w:r>
        <w:rPr>
          <w:sz w:val="24"/>
        </w:rPr>
        <w:t xml:space="preserve"> МР Советский, ГО Югорск, МР Белоярский, МР Кондинский; </w:t>
      </w:r>
    </w:p>
    <w:p w:rsidR="009B708F" w:rsidRDefault="002309DD">
      <w:pPr>
        <w:tabs>
          <w:tab w:val="left" w:pos="180"/>
        </w:tabs>
        <w:ind w:firstLine="567"/>
        <w:jc w:val="both"/>
        <w:rPr>
          <w:b/>
          <w:sz w:val="16"/>
        </w:rPr>
      </w:pPr>
      <w:r>
        <w:rPr>
          <w:b/>
          <w:sz w:val="24"/>
        </w:rPr>
        <w:t>Т</w:t>
      </w:r>
      <w:r>
        <w:rPr>
          <w:b/>
          <w:sz w:val="24"/>
        </w:rPr>
        <w:t>ретий класс:</w:t>
      </w:r>
      <w:r>
        <w:rPr>
          <w:sz w:val="24"/>
        </w:rPr>
        <w:t xml:space="preserve"> ГО Сургут, МР Нефтеюганский, ГО Пыть-Ях, ГО Нефтеюганск, ГО Мегион, ГО Покачи, МР Сургутский, ГО Когалым, ГО Лангепас, МР Ханты-Мансийский, ГО Ханты-Мансийск;</w:t>
      </w:r>
    </w:p>
    <w:p w:rsidR="009B708F" w:rsidRDefault="002309DD">
      <w:pPr>
        <w:tabs>
          <w:tab w:val="left" w:pos="180"/>
        </w:tabs>
        <w:ind w:firstLine="567"/>
        <w:jc w:val="both"/>
        <w:rPr>
          <w:sz w:val="24"/>
        </w:rPr>
      </w:pPr>
      <w:r>
        <w:rPr>
          <w:b/>
          <w:sz w:val="24"/>
        </w:rPr>
        <w:t>Пятый класс:</w:t>
      </w:r>
      <w:r>
        <w:rPr>
          <w:sz w:val="24"/>
        </w:rPr>
        <w:t xml:space="preserve"> МР Нижневартовский, ГО Нижневартовск, ГО Радужный.</w:t>
      </w:r>
    </w:p>
    <w:p w:rsidR="009B708F" w:rsidRDefault="009B708F">
      <w:pPr>
        <w:ind w:firstLine="567"/>
        <w:jc w:val="center"/>
        <w:rPr>
          <w:b/>
          <w:color w:val="FB290D"/>
          <w:sz w:val="24"/>
        </w:rPr>
      </w:pPr>
    </w:p>
    <w:p w:rsidR="009B708F" w:rsidRDefault="002309DD">
      <w:pPr>
        <w:ind w:firstLine="567"/>
        <w:jc w:val="center"/>
        <w:rPr>
          <w:b/>
          <w:sz w:val="24"/>
        </w:rPr>
      </w:pPr>
      <w:r>
        <w:rPr>
          <w:b/>
          <w:sz w:val="24"/>
        </w:rPr>
        <w:t xml:space="preserve">Прогнозируемые классы пожарной опасности по МО </w:t>
      </w:r>
    </w:p>
    <w:p w:rsidR="009B708F" w:rsidRDefault="002309DD">
      <w:pPr>
        <w:ind w:hanging="1"/>
        <w:jc w:val="center"/>
      </w:pPr>
      <w:r>
        <w:rPr>
          <w:b/>
          <w:sz w:val="24"/>
        </w:rPr>
        <w:t>(</w:t>
      </w:r>
      <w:hyperlink r:id="rId6" w:history="1">
        <w:r>
          <w:rPr>
            <w:sz w:val="24"/>
            <w:u w:val="single"/>
          </w:rPr>
          <w:t>www.pushkino.aviales.ru</w:t>
        </w:r>
      </w:hyperlink>
      <w:r>
        <w:rPr>
          <w:b/>
          <w:sz w:val="24"/>
        </w:rPr>
        <w:t>):</w:t>
      </w:r>
    </w:p>
    <w:p w:rsidR="009B708F" w:rsidRDefault="009B708F">
      <w:pPr>
        <w:ind w:hanging="1"/>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16"/>
        <w:gridCol w:w="1310"/>
        <w:gridCol w:w="1320"/>
        <w:gridCol w:w="1317"/>
        <w:gridCol w:w="1309"/>
      </w:tblGrid>
      <w:tr w:rsidR="009B708F">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sz w:val="24"/>
              </w:rPr>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КЛАСС ПОЖАРНОЙ ОПАСНОСТИ ПО УСЛОВИЯМ ПОГОДЫ</w:t>
            </w:r>
          </w:p>
        </w:tc>
      </w:tr>
      <w:tr w:rsidR="009B708F">
        <w:trPr>
          <w:trHeight w:val="474"/>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9B708F"/>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B708F" w:rsidRDefault="002309DD">
            <w:pPr>
              <w:ind w:hanging="1"/>
              <w:jc w:val="center"/>
              <w:rPr>
                <w:b/>
              </w:rPr>
            </w:pPr>
            <w:r>
              <w:rPr>
                <w:b/>
                <w:sz w:val="22"/>
              </w:rPr>
              <w:t>V</w:t>
            </w:r>
          </w:p>
        </w:tc>
      </w:tr>
      <w:tr w:rsidR="009B708F">
        <w:trPr>
          <w:trHeight w:val="122"/>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708F" w:rsidRDefault="002309DD">
            <w:pPr>
              <w:ind w:hanging="1"/>
            </w:pPr>
            <w:r>
              <w:rPr>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708F" w:rsidRDefault="002309DD">
            <w:pPr>
              <w:ind w:hanging="1"/>
              <w:jc w:val="center"/>
            </w:pPr>
            <w:r>
              <w:t>4</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708F" w:rsidRDefault="002309DD">
            <w:pPr>
              <w:ind w:hanging="1"/>
              <w:jc w:val="center"/>
            </w:pPr>
            <w:r>
              <w:t>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708F" w:rsidRDefault="002309DD">
            <w:pPr>
              <w:ind w:hanging="1"/>
              <w:jc w:val="center"/>
            </w:pPr>
            <w:r>
              <w:t>11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708F" w:rsidRDefault="002309DD">
            <w:pPr>
              <w:ind w:hanging="1"/>
              <w:jc w:val="center"/>
            </w:pPr>
            <w:r>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708F" w:rsidRDefault="002309DD">
            <w:pPr>
              <w:ind w:hanging="1"/>
              <w:jc w:val="center"/>
            </w:pPr>
            <w:r>
              <w:t>3</w:t>
            </w:r>
          </w:p>
        </w:tc>
      </w:tr>
    </w:tbl>
    <w:p w:rsidR="009B708F" w:rsidRDefault="009B708F">
      <w:pPr>
        <w:ind w:hanging="1"/>
      </w:pPr>
    </w:p>
    <w:p w:rsidR="009B708F" w:rsidRDefault="002309DD">
      <w:pPr>
        <w:tabs>
          <w:tab w:val="left" w:pos="180"/>
        </w:tabs>
        <w:ind w:firstLine="567"/>
        <w:jc w:val="both"/>
        <w:rPr>
          <w:sz w:val="24"/>
        </w:rPr>
      </w:pPr>
      <w:r>
        <w:rPr>
          <w:sz w:val="24"/>
        </w:rPr>
        <w:t xml:space="preserve">В соответствии с прогнозируемыми классами пожарной опасности и метеоусловиями, прогнозируется возникновение </w:t>
      </w:r>
      <w:r>
        <w:rPr>
          <w:sz w:val="24"/>
          <w:shd w:val="clear" w:color="auto" w:fill="FFFFFF" w:themeFill="background1"/>
        </w:rPr>
        <w:t>8-13</w:t>
      </w:r>
      <w:r>
        <w:rPr>
          <w:sz w:val="24"/>
        </w:rPr>
        <w:t xml:space="preserve"> очагов лесных (в т.ч. ландшафтных пожаров), по всем районам автономного округа (</w:t>
      </w:r>
      <w:r>
        <w:rPr>
          <w:b/>
          <w:i/>
          <w:sz w:val="24"/>
        </w:rPr>
        <w:t>Источник ЧС</w:t>
      </w:r>
      <w:r>
        <w:rPr>
          <w:i/>
          <w:sz w:val="24"/>
        </w:rPr>
        <w:t xml:space="preserve"> - посещаемость лесов местным населением, нарушение </w:t>
      </w:r>
      <w:r>
        <w:rPr>
          <w:i/>
          <w:sz w:val="24"/>
        </w:rPr>
        <w:t>правил пожарной безопасности, неосторожное обращение с огнем, палы травы в поймах рек, грозы).</w:t>
      </w:r>
    </w:p>
    <w:p w:rsidR="009B708F" w:rsidRDefault="009B708F">
      <w:pPr>
        <w:tabs>
          <w:tab w:val="left" w:pos="180"/>
        </w:tabs>
        <w:ind w:firstLine="567"/>
        <w:jc w:val="both"/>
        <w:rPr>
          <w:color w:val="FF0000"/>
          <w:sz w:val="16"/>
        </w:rPr>
      </w:pPr>
    </w:p>
    <w:p w:rsidR="009B708F" w:rsidRDefault="002309DD">
      <w:pPr>
        <w:ind w:firstLine="567"/>
        <w:jc w:val="both"/>
        <w:rPr>
          <w:b/>
          <w:sz w:val="24"/>
        </w:rPr>
      </w:pPr>
      <w:r>
        <w:rPr>
          <w:b/>
          <w:sz w:val="24"/>
          <w:u w:val="single"/>
        </w:rPr>
        <w:t>2.1.5. Прогноз сейсмической обстановки:</w:t>
      </w:r>
    </w:p>
    <w:p w:rsidR="009B708F" w:rsidRDefault="002309DD">
      <w:pPr>
        <w:ind w:firstLine="567"/>
        <w:jc w:val="both"/>
        <w:rPr>
          <w:sz w:val="24"/>
        </w:rPr>
      </w:pPr>
      <w:r>
        <w:rPr>
          <w:sz w:val="24"/>
        </w:rPr>
        <w:t>Вероятность регистрации сейсмособытий на территории автономного округа - Югры маловероятна.</w:t>
      </w:r>
    </w:p>
    <w:p w:rsidR="009B708F" w:rsidRDefault="009B708F">
      <w:pPr>
        <w:jc w:val="both"/>
        <w:rPr>
          <w:b/>
          <w:sz w:val="16"/>
          <w:u w:val="single"/>
        </w:rPr>
      </w:pPr>
    </w:p>
    <w:p w:rsidR="009B708F" w:rsidRDefault="002309DD">
      <w:pPr>
        <w:ind w:firstLine="567"/>
        <w:jc w:val="both"/>
        <w:rPr>
          <w:sz w:val="24"/>
          <w:u w:val="single"/>
        </w:rPr>
      </w:pPr>
      <w:r>
        <w:rPr>
          <w:b/>
          <w:sz w:val="24"/>
          <w:u w:val="single"/>
        </w:rPr>
        <w:t>2.1.6. Прогноз экологическо</w:t>
      </w:r>
      <w:r>
        <w:rPr>
          <w:b/>
          <w:sz w:val="24"/>
          <w:u w:val="single"/>
        </w:rPr>
        <w:t>й и радиационной обстановки:</w:t>
      </w:r>
    </w:p>
    <w:p w:rsidR="009B708F" w:rsidRDefault="002309DD">
      <w:pPr>
        <w:pStyle w:val="11f2"/>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9B708F" w:rsidRDefault="009B708F">
      <w:pPr>
        <w:jc w:val="both"/>
        <w:rPr>
          <w:b/>
          <w:sz w:val="16"/>
          <w:u w:val="single"/>
        </w:rPr>
      </w:pPr>
    </w:p>
    <w:p w:rsidR="009B708F" w:rsidRDefault="002309DD">
      <w:pPr>
        <w:ind w:firstLine="567"/>
        <w:jc w:val="both"/>
        <w:rPr>
          <w:b/>
          <w:sz w:val="24"/>
        </w:rPr>
      </w:pPr>
      <w:r>
        <w:rPr>
          <w:b/>
          <w:sz w:val="24"/>
          <w:u w:val="single"/>
        </w:rPr>
        <w:t xml:space="preserve">2.1.7. Прогноз </w:t>
      </w:r>
      <w:r>
        <w:rPr>
          <w:b/>
          <w:sz w:val="24"/>
          <w:u w:val="single"/>
        </w:rPr>
        <w:t>геомагнитной обстановки:</w:t>
      </w:r>
    </w:p>
    <w:p w:rsidR="009B708F" w:rsidRDefault="002309DD">
      <w:pPr>
        <w:ind w:firstLine="567"/>
        <w:jc w:val="both"/>
        <w:rPr>
          <w:sz w:val="24"/>
        </w:rPr>
      </w:pPr>
      <w:r>
        <w:rPr>
          <w:rStyle w:val="1ffffff"/>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fffff"/>
          <w:sz w:val="24"/>
        </w:rPr>
        <w:br/>
        <w:t>сайт–</w:t>
      </w:r>
      <w:hyperlink r:id="rId7" w:history="1">
        <w:r>
          <w:rPr>
            <w:rStyle w:val="1ffffff"/>
            <w:sz w:val="24"/>
          </w:rPr>
          <w:t>http://www.tesis.lebedev</w:t>
        </w:r>
        <w:r>
          <w:rPr>
            <w:rStyle w:val="1ffffff"/>
            <w:sz w:val="24"/>
          </w:rPr>
          <w:t>.ru/</w:t>
        </w:r>
      </w:hyperlink>
      <w:r>
        <w:rPr>
          <w:rStyle w:val="1ffffff"/>
          <w:sz w:val="24"/>
        </w:rPr>
        <w:t>).</w:t>
      </w:r>
    </w:p>
    <w:p w:rsidR="009B708F" w:rsidRDefault="009B708F">
      <w:pPr>
        <w:ind w:firstLine="567"/>
        <w:rPr>
          <w:b/>
          <w:sz w:val="16"/>
          <w:u w:val="single"/>
        </w:rPr>
      </w:pPr>
    </w:p>
    <w:p w:rsidR="009B708F" w:rsidRDefault="002309DD">
      <w:pPr>
        <w:ind w:firstLine="567"/>
        <w:jc w:val="both"/>
        <w:rPr>
          <w:b/>
          <w:sz w:val="24"/>
          <w:u w:val="single"/>
        </w:rPr>
      </w:pPr>
      <w:r>
        <w:rPr>
          <w:b/>
          <w:sz w:val="24"/>
          <w:u w:val="single"/>
        </w:rPr>
        <w:t>2.1.8. Эпизоотическая обстановка:</w:t>
      </w:r>
    </w:p>
    <w:p w:rsidR="009B708F" w:rsidRDefault="002309DD">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w:t>
      </w:r>
      <w:r>
        <w:rPr>
          <w:sz w:val="24"/>
        </w:rPr>
        <w:t>яйственных животных.</w:t>
      </w:r>
    </w:p>
    <w:p w:rsidR="009B708F" w:rsidRDefault="002309DD">
      <w:pPr>
        <w:ind w:firstLine="567"/>
        <w:jc w:val="both"/>
        <w:rPr>
          <w:sz w:val="24"/>
        </w:rPr>
      </w:pPr>
      <w:r>
        <w:rPr>
          <w:sz w:val="24"/>
        </w:rPr>
        <w:t xml:space="preserve">Существует вероятность заболевания животных бешенством, наибольшая вероятность в </w:t>
      </w:r>
      <w:r>
        <w:rPr>
          <w:sz w:val="24"/>
        </w:rPr>
        <w:br/>
        <w:t>Ханты-Мансийском районе, г. Ханты-Мансийске, Октябрьском районе и г. Нягани.</w:t>
      </w:r>
    </w:p>
    <w:p w:rsidR="009B708F" w:rsidRDefault="009B708F">
      <w:pPr>
        <w:ind w:right="279" w:firstLine="567"/>
        <w:rPr>
          <w:b/>
          <w:sz w:val="16"/>
          <w:u w:val="single"/>
        </w:rPr>
      </w:pPr>
    </w:p>
    <w:p w:rsidR="009B708F" w:rsidRDefault="002309DD">
      <w:pPr>
        <w:ind w:right="279" w:firstLine="567"/>
        <w:rPr>
          <w:sz w:val="24"/>
        </w:rPr>
      </w:pPr>
      <w:r>
        <w:rPr>
          <w:b/>
          <w:sz w:val="24"/>
          <w:u w:val="single"/>
        </w:rPr>
        <w:t>2.1.9. Происшествия на туристских маршрутах</w:t>
      </w:r>
      <w:r>
        <w:rPr>
          <w:b/>
          <w:sz w:val="24"/>
        </w:rPr>
        <w:t>:</w:t>
      </w:r>
    </w:p>
    <w:p w:rsidR="009B708F" w:rsidRDefault="002309DD">
      <w:pPr>
        <w:ind w:firstLine="567"/>
        <w:jc w:val="both"/>
        <w:rPr>
          <w:i/>
          <w:sz w:val="24"/>
        </w:rPr>
      </w:pPr>
      <w:r>
        <w:rPr>
          <w:sz w:val="24"/>
        </w:rPr>
        <w:t>Не прогнозируются.</w:t>
      </w:r>
    </w:p>
    <w:p w:rsidR="009B708F" w:rsidRDefault="009B708F">
      <w:pPr>
        <w:tabs>
          <w:tab w:val="left" w:pos="180"/>
        </w:tabs>
        <w:ind w:right="279" w:firstLine="567"/>
        <w:jc w:val="both"/>
        <w:rPr>
          <w:b/>
          <w:sz w:val="16"/>
          <w:u w:val="single"/>
        </w:rPr>
      </w:pPr>
    </w:p>
    <w:p w:rsidR="009B708F" w:rsidRDefault="002309DD">
      <w:pPr>
        <w:tabs>
          <w:tab w:val="left" w:pos="180"/>
        </w:tabs>
        <w:ind w:right="279" w:firstLine="567"/>
        <w:jc w:val="both"/>
        <w:rPr>
          <w:b/>
          <w:sz w:val="24"/>
          <w:u w:val="single"/>
        </w:rPr>
      </w:pPr>
      <w:r>
        <w:rPr>
          <w:b/>
          <w:sz w:val="24"/>
          <w:u w:val="single"/>
        </w:rPr>
        <w:t>2.2. Техно</w:t>
      </w:r>
      <w:r>
        <w:rPr>
          <w:b/>
          <w:sz w:val="24"/>
          <w:u w:val="single"/>
        </w:rPr>
        <w:t>генные ЧС:</w:t>
      </w:r>
    </w:p>
    <w:p w:rsidR="009B708F" w:rsidRDefault="002309DD">
      <w:pPr>
        <w:ind w:firstLine="567"/>
        <w:jc w:val="both"/>
        <w:rPr>
          <w:color w:val="000000" w:themeColor="text1"/>
          <w:sz w:val="24"/>
        </w:rPr>
      </w:pPr>
      <w:r>
        <w:rPr>
          <w:b/>
          <w:sz w:val="24"/>
        </w:rPr>
        <w:t xml:space="preserve">Возникновение чрезвычайных ситуаций техногенного характера: </w:t>
      </w:r>
      <w:r>
        <w:rPr>
          <w:sz w:val="24"/>
        </w:rPr>
        <w:t xml:space="preserve">на предстоящие сутки не </w:t>
      </w:r>
      <w:r>
        <w:rPr>
          <w:color w:val="000000" w:themeColor="text1"/>
          <w:sz w:val="24"/>
        </w:rPr>
        <w:t>прогнозируется.</w:t>
      </w:r>
    </w:p>
    <w:p w:rsidR="009B708F" w:rsidRDefault="002309DD">
      <w:pPr>
        <w:keepNext/>
        <w:ind w:firstLine="567"/>
        <w:jc w:val="both"/>
        <w:rPr>
          <w:color w:val="000000" w:themeColor="text1"/>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w:t>
      </w:r>
      <w:r>
        <w:rPr>
          <w:color w:val="000000" w:themeColor="text1"/>
          <w:sz w:val="24"/>
        </w:rPr>
        <w:t>округа (</w:t>
      </w:r>
      <w:r>
        <w:rPr>
          <w:b/>
          <w:color w:val="000000" w:themeColor="text1"/>
          <w:sz w:val="24"/>
        </w:rPr>
        <w:t>Источник</w:t>
      </w:r>
      <w:r>
        <w:rPr>
          <w:b/>
          <w:color w:val="000000" w:themeColor="text1"/>
          <w:sz w:val="24"/>
        </w:rPr>
        <w:t xml:space="preserve"> ЧС </w:t>
      </w:r>
      <w:r>
        <w:rPr>
          <w:b/>
          <w:i/>
          <w:color w:val="000000" w:themeColor="text1"/>
          <w:sz w:val="24"/>
        </w:rPr>
        <w:t>–</w:t>
      </w:r>
      <w:r>
        <w:rPr>
          <w:i/>
          <w:color w:val="000000" w:themeColor="text1"/>
          <w:sz w:val="24"/>
        </w:rPr>
        <w:t xml:space="preserve">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color w:val="000000" w:themeColor="text1"/>
          <w:sz w:val="24"/>
        </w:rPr>
        <w:t>).</w:t>
      </w:r>
    </w:p>
    <w:p w:rsidR="009B708F" w:rsidRDefault="002309DD">
      <w:pPr>
        <w:ind w:firstLine="567"/>
        <w:jc w:val="both"/>
        <w:rPr>
          <w:color w:val="000000" w:themeColor="text1"/>
        </w:rPr>
      </w:pPr>
      <w:r>
        <w:rPr>
          <w:i/>
          <w:color w:val="000000" w:themeColor="text1"/>
          <w:sz w:val="24"/>
        </w:rPr>
        <w:t>(Согласно статистических данных на предстоящие сутки теку</w:t>
      </w:r>
      <w:r>
        <w:rPr>
          <w:i/>
          <w:color w:val="000000" w:themeColor="text1"/>
          <w:sz w:val="24"/>
        </w:rPr>
        <w:t>щего года на территории автономного округа - Югры риск возникновения ЧС техногенного характера маловероятен).</w:t>
      </w:r>
    </w:p>
    <w:p w:rsidR="009B708F" w:rsidRDefault="009B708F">
      <w:pPr>
        <w:keepNext/>
        <w:ind w:firstLine="567"/>
        <w:jc w:val="both"/>
        <w:rPr>
          <w:b/>
          <w:sz w:val="16"/>
          <w:u w:val="single"/>
        </w:rPr>
      </w:pPr>
    </w:p>
    <w:p w:rsidR="009B708F" w:rsidRDefault="002309DD">
      <w:pPr>
        <w:ind w:right="279" w:firstLine="567"/>
        <w:jc w:val="both"/>
        <w:rPr>
          <w:b/>
          <w:sz w:val="24"/>
          <w:u w:val="single"/>
        </w:rPr>
      </w:pPr>
      <w:r>
        <w:rPr>
          <w:b/>
          <w:sz w:val="24"/>
          <w:u w:val="single"/>
        </w:rPr>
        <w:t>2.2.1. Прогноз аварий на транспорте:</w:t>
      </w:r>
    </w:p>
    <w:p w:rsidR="009B708F" w:rsidRDefault="009B708F">
      <w:pPr>
        <w:ind w:right="279"/>
        <w:jc w:val="both"/>
        <w:rPr>
          <w:b/>
          <w:i/>
          <w:sz w:val="16"/>
          <w:u w:val="single"/>
        </w:rPr>
      </w:pPr>
    </w:p>
    <w:p w:rsidR="009B708F" w:rsidRDefault="002309DD">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9B708F" w:rsidRDefault="002309DD">
      <w:pPr>
        <w:tabs>
          <w:tab w:val="left" w:pos="3915"/>
        </w:tabs>
        <w:ind w:firstLine="567"/>
        <w:jc w:val="both"/>
        <w:rPr>
          <w:sz w:val="24"/>
        </w:rPr>
      </w:pPr>
      <w:r>
        <w:rPr>
          <w:sz w:val="24"/>
        </w:rPr>
        <w:t xml:space="preserve">Чрезвычайные ситуации, обусловленные дорожно-транспортными </w:t>
      </w:r>
      <w:r>
        <w:rPr>
          <w:sz w:val="24"/>
        </w:rPr>
        <w:t>происшествиями, с гибелью 5-ти и более человек, не прогнозируются.</w:t>
      </w:r>
    </w:p>
    <w:p w:rsidR="009B708F" w:rsidRDefault="002309DD">
      <w:pPr>
        <w:ind w:firstLine="567"/>
        <w:jc w:val="both"/>
        <w:rPr>
          <w:i/>
          <w:color w:val="000000" w:themeColor="text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w:t>
      </w:r>
      <w:r>
        <w:rPr>
          <w:sz w:val="24"/>
        </w:rPr>
        <w:t xml:space="preserve">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i/>
          <w:color w:val="000000" w:themeColor="text1"/>
          <w:sz w:val="24"/>
        </w:rPr>
        <w:t>(</w:t>
      </w:r>
      <w:r>
        <w:rPr>
          <w:b/>
          <w:i/>
          <w:color w:val="000000" w:themeColor="text1"/>
          <w:sz w:val="24"/>
        </w:rPr>
        <w:t>Источник ЧС -</w:t>
      </w:r>
      <w:r>
        <w:rPr>
          <w:i/>
          <w:color w:val="000000" w:themeColor="text1"/>
          <w:sz w:val="24"/>
        </w:rPr>
        <w:t xml:space="preserve"> </w:t>
      </w:r>
      <w:r>
        <w:rPr>
          <w:i/>
          <w:sz w:val="24"/>
        </w:rPr>
        <w:t>нарушения правил дорожного д</w:t>
      </w:r>
      <w:r>
        <w:rPr>
          <w:i/>
          <w:sz w:val="24"/>
        </w:rPr>
        <w:t>вижения, в отдельных районах дождь, гроза, порывы до 18 м/с.</w:t>
      </w:r>
      <w:r>
        <w:rPr>
          <w:rStyle w:val="1ff3"/>
          <w:i/>
          <w:sz w:val="24"/>
        </w:rPr>
        <w:t>).</w:t>
      </w:r>
    </w:p>
    <w:tbl>
      <w:tblPr>
        <w:tblW w:w="0" w:type="auto"/>
        <w:tblInd w:w="98" w:type="dxa"/>
        <w:tblCellMar>
          <w:top w:w="17" w:type="dxa"/>
        </w:tblCellMar>
        <w:tblLook w:val="04A0" w:firstRow="1" w:lastRow="0" w:firstColumn="1" w:lastColumn="0" w:noHBand="0" w:noVBand="1"/>
      </w:tblPr>
      <w:tblGrid>
        <w:gridCol w:w="2355"/>
        <w:gridCol w:w="1579"/>
        <w:gridCol w:w="1364"/>
        <w:gridCol w:w="2239"/>
        <w:gridCol w:w="1579"/>
        <w:gridCol w:w="1535"/>
      </w:tblGrid>
      <w:tr w:rsidR="009B708F">
        <w:trPr>
          <w:trHeight w:val="768"/>
        </w:trPr>
        <w:tc>
          <w:tcPr>
            <w:tcW w:w="23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rPr>
                <w:b/>
              </w:rPr>
              <w:t>Районы</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rPr>
                <w:b/>
              </w:rPr>
              <w:t>Кол-во ДТП</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rPr>
                <w:b/>
              </w:rPr>
              <w:t>Вероятность</w:t>
            </w:r>
          </w:p>
          <w:p w:rsidR="009B708F" w:rsidRDefault="002309DD">
            <w:pPr>
              <w:jc w:val="center"/>
            </w:pPr>
            <w:r>
              <w:rPr>
                <w:b/>
              </w:rPr>
              <w:t>(Р)</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rPr>
                <w:b/>
              </w:rPr>
              <w:t>Городские округа</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rPr>
                <w:b/>
              </w:rPr>
              <w:t>Кол-во ДТП</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rPr>
                <w:b/>
              </w:rPr>
              <w:t>Вероятность</w:t>
            </w:r>
          </w:p>
          <w:p w:rsidR="009B708F" w:rsidRDefault="002309DD">
            <w:pPr>
              <w:jc w:val="center"/>
            </w:pPr>
            <w:r>
              <w:rPr>
                <w:b/>
              </w:rPr>
              <w:t>(Р)</w:t>
            </w:r>
          </w:p>
        </w:tc>
      </w:tr>
      <w:tr w:rsidR="009B708F">
        <w:trPr>
          <w:trHeight w:val="74"/>
        </w:trPr>
        <w:tc>
          <w:tcPr>
            <w:tcW w:w="23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pPr>
              <w:tabs>
                <w:tab w:val="left" w:pos="1482"/>
                <w:tab w:val="right" w:pos="2185"/>
              </w:tabs>
            </w:pPr>
            <w:r>
              <w:t>Сургутский</w:t>
            </w:r>
            <w:r>
              <w:tab/>
            </w:r>
            <w:r>
              <w:tab/>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0,6</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r>
              <w:t>Сургут</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0,5</w:t>
            </w:r>
          </w:p>
        </w:tc>
      </w:tr>
      <w:tr w:rsidR="009B708F">
        <w:trPr>
          <w:trHeight w:val="150"/>
        </w:trPr>
        <w:tc>
          <w:tcPr>
            <w:tcW w:w="23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r>
              <w:t>Нефтеюганский</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0,5</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r>
              <w:t>Нижневартовск</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0,5</w:t>
            </w:r>
          </w:p>
        </w:tc>
      </w:tr>
      <w:tr w:rsidR="009B708F">
        <w:trPr>
          <w:trHeight w:val="150"/>
        </w:trPr>
        <w:tc>
          <w:tcPr>
            <w:tcW w:w="236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r>
              <w:t>Нижневартовский</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0,4</w:t>
            </w:r>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r>
              <w:t>Ханты-Мансийск</w:t>
            </w:r>
          </w:p>
        </w:tc>
        <w:tc>
          <w:tcPr>
            <w:tcW w:w="159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0,4</w:t>
            </w:r>
          </w:p>
        </w:tc>
      </w:tr>
    </w:tbl>
    <w:p w:rsidR="009B708F" w:rsidRDefault="009B708F">
      <w:pPr>
        <w:tabs>
          <w:tab w:val="left" w:pos="567"/>
          <w:tab w:val="left" w:pos="4007"/>
        </w:tabs>
        <w:jc w:val="both"/>
        <w:rPr>
          <w:sz w:val="16"/>
        </w:rPr>
      </w:pPr>
    </w:p>
    <w:p w:rsidR="009B708F" w:rsidRDefault="002309DD">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9B708F" w:rsidRDefault="002309DD">
      <w:pPr>
        <w:tabs>
          <w:tab w:val="left" w:pos="567"/>
          <w:tab w:val="left" w:pos="4007"/>
        </w:tabs>
        <w:ind w:firstLine="567"/>
        <w:jc w:val="both"/>
      </w:pPr>
      <w:r>
        <w:rPr>
          <w:b/>
          <w:sz w:val="24"/>
          <w:u w:val="single"/>
        </w:rPr>
        <w:t>Федеральные автодороги:</w:t>
      </w:r>
    </w:p>
    <w:p w:rsidR="009B708F" w:rsidRDefault="002309DD">
      <w:pPr>
        <w:tabs>
          <w:tab w:val="left" w:pos="567"/>
          <w:tab w:val="left" w:pos="4007"/>
        </w:tabs>
        <w:ind w:firstLine="567"/>
        <w:jc w:val="both"/>
      </w:pPr>
      <w:r>
        <w:rPr>
          <w:sz w:val="24"/>
        </w:rPr>
        <w:t xml:space="preserve">- 606-607 км Р-404 Тюмень – Тобольск – Ханты-Мансийск (Нефтеюганский район); </w:t>
      </w:r>
    </w:p>
    <w:p w:rsidR="009B708F" w:rsidRDefault="002309DD">
      <w:pPr>
        <w:tabs>
          <w:tab w:val="left" w:pos="567"/>
          <w:tab w:val="left" w:pos="4007"/>
        </w:tabs>
        <w:ind w:firstLine="567"/>
        <w:jc w:val="both"/>
      </w:pPr>
      <w:r>
        <w:rPr>
          <w:b/>
          <w:sz w:val="24"/>
          <w:u w:val="single"/>
        </w:rPr>
        <w:t>Территориальные автодороги:</w:t>
      </w:r>
    </w:p>
    <w:p w:rsidR="009B708F" w:rsidRDefault="002309DD">
      <w:pPr>
        <w:tabs>
          <w:tab w:val="left" w:pos="567"/>
          <w:tab w:val="left" w:pos="4007"/>
        </w:tabs>
        <w:ind w:firstLine="567"/>
        <w:jc w:val="both"/>
      </w:pPr>
      <w:r>
        <w:rPr>
          <w:sz w:val="24"/>
        </w:rPr>
        <w:t xml:space="preserve">- 44 км Сургут – Лянтор </w:t>
      </w:r>
      <w:r>
        <w:rPr>
          <w:sz w:val="24"/>
        </w:rPr>
        <w:t>(Сургутский район);</w:t>
      </w:r>
    </w:p>
    <w:p w:rsidR="009B708F" w:rsidRDefault="002309DD">
      <w:pPr>
        <w:tabs>
          <w:tab w:val="left" w:pos="567"/>
          <w:tab w:val="left" w:pos="4007"/>
        </w:tabs>
        <w:ind w:firstLine="567"/>
        <w:jc w:val="both"/>
      </w:pPr>
      <w:r>
        <w:rPr>
          <w:sz w:val="24"/>
        </w:rPr>
        <w:t>- 8 км Нефтеюганск – левый берег р. Обь, (Нефтеюганский район);</w:t>
      </w:r>
    </w:p>
    <w:p w:rsidR="009B708F" w:rsidRDefault="002309DD">
      <w:pPr>
        <w:tabs>
          <w:tab w:val="left" w:pos="567"/>
          <w:tab w:val="left" w:pos="4007"/>
        </w:tabs>
        <w:ind w:firstLine="567"/>
        <w:jc w:val="both"/>
      </w:pPr>
      <w:r>
        <w:rPr>
          <w:sz w:val="24"/>
        </w:rPr>
        <w:lastRenderedPageBreak/>
        <w:t>- 186 км Сургут – Нижневартовск (Нижневартовский район);</w:t>
      </w:r>
    </w:p>
    <w:p w:rsidR="009B708F" w:rsidRDefault="002309DD">
      <w:pPr>
        <w:tabs>
          <w:tab w:val="left" w:pos="567"/>
          <w:tab w:val="left" w:pos="4007"/>
        </w:tabs>
        <w:ind w:firstLine="567"/>
        <w:jc w:val="both"/>
      </w:pPr>
      <w:r>
        <w:rPr>
          <w:sz w:val="24"/>
        </w:rPr>
        <w:t>Общее количество: 4 опасных участка дорог в 3 районах округа.</w:t>
      </w:r>
    </w:p>
    <w:p w:rsidR="009B708F" w:rsidRDefault="002309DD">
      <w:pPr>
        <w:tabs>
          <w:tab w:val="left" w:pos="567"/>
          <w:tab w:val="left" w:pos="4007"/>
        </w:tabs>
        <w:ind w:firstLine="567"/>
        <w:jc w:val="both"/>
      </w:pPr>
      <w:r>
        <w:rPr>
          <w:sz w:val="24"/>
        </w:rPr>
        <w:t xml:space="preserve">Основные факторы и причины увеличения ДТП: нарушение </w:t>
      </w:r>
      <w:r>
        <w:rPr>
          <w:sz w:val="24"/>
        </w:rPr>
        <w:t>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w:t>
      </w:r>
      <w:r>
        <w:rPr>
          <w:sz w:val="24"/>
        </w:rPr>
        <w:t>ные) метеорологические явления.</w:t>
      </w:r>
    </w:p>
    <w:p w:rsidR="009B708F" w:rsidRDefault="002309DD">
      <w:pPr>
        <w:ind w:firstLine="567"/>
        <w:jc w:val="both"/>
        <w:rPr>
          <w:sz w:val="24"/>
        </w:rPr>
      </w:pPr>
      <w:r>
        <w:rPr>
          <w:b/>
          <w:i/>
          <w:sz w:val="24"/>
        </w:rPr>
        <w:t xml:space="preserve">Аварии на железнодорожном, речном и авиационном транспорте: </w:t>
      </w:r>
      <w:r>
        <w:rPr>
          <w:sz w:val="24"/>
        </w:rPr>
        <w:t>возникновение ЧС, обусловленных авариями на авиационном, железнодорожном и речном транспорте, маловероятно.</w:t>
      </w:r>
    </w:p>
    <w:p w:rsidR="009B708F" w:rsidRDefault="002309DD">
      <w:pPr>
        <w:ind w:firstLine="567"/>
        <w:jc w:val="both"/>
      </w:pPr>
      <w:r>
        <w:rPr>
          <w:sz w:val="24"/>
        </w:rPr>
        <w:t>Прогнозируется затруднение в работе аэропортов и вертоле</w:t>
      </w:r>
      <w:r>
        <w:rPr>
          <w:sz w:val="24"/>
        </w:rPr>
        <w:t xml:space="preserve">тных площадках </w:t>
      </w:r>
      <w:r>
        <w:rPr>
          <w:i/>
          <w:sz w:val="24"/>
        </w:rPr>
        <w:t>(</w:t>
      </w:r>
      <w:r>
        <w:rPr>
          <w:b/>
          <w:i/>
          <w:sz w:val="24"/>
        </w:rPr>
        <w:t xml:space="preserve">Источник ЧС </w:t>
      </w:r>
      <w:r>
        <w:rPr>
          <w:i/>
          <w:sz w:val="24"/>
        </w:rPr>
        <w:t>–  местами кратковременный дождь, гроза, днем местами ветер порывами 15 – 18 м/с</w:t>
      </w:r>
      <w:r>
        <w:t>).</w:t>
      </w:r>
    </w:p>
    <w:p w:rsidR="009B708F" w:rsidRDefault="002309DD">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w:t>
      </w:r>
      <w:r>
        <w:rPr>
          <w:sz w:val="24"/>
        </w:rPr>
        <w:t>тно.</w:t>
      </w:r>
    </w:p>
    <w:p w:rsidR="009B708F" w:rsidRDefault="009B708F">
      <w:pPr>
        <w:ind w:firstLine="567"/>
        <w:jc w:val="both"/>
        <w:rPr>
          <w:b/>
          <w:sz w:val="16"/>
        </w:rPr>
      </w:pPr>
    </w:p>
    <w:p w:rsidR="009B708F" w:rsidRDefault="002309DD">
      <w:pPr>
        <w:ind w:firstLine="567"/>
        <w:jc w:val="both"/>
        <w:rPr>
          <w:b/>
          <w:sz w:val="24"/>
        </w:rPr>
      </w:pPr>
      <w:r>
        <w:rPr>
          <w:b/>
          <w:sz w:val="24"/>
          <w:u w:val="single"/>
        </w:rPr>
        <w:t>2.2.2. Пожары в жилом секторе</w:t>
      </w:r>
      <w:r>
        <w:rPr>
          <w:b/>
          <w:sz w:val="24"/>
        </w:rPr>
        <w:t xml:space="preserve">: </w:t>
      </w:r>
    </w:p>
    <w:p w:rsidR="009B708F" w:rsidRDefault="002309DD">
      <w:pPr>
        <w:ind w:firstLine="567"/>
        <w:jc w:val="both"/>
        <w:rPr>
          <w:i/>
          <w:color w:val="000000" w:themeColor="text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w:t>
      </w:r>
      <w:r>
        <w:rPr>
          <w:sz w:val="24"/>
        </w:rPr>
        <w:t xml:space="preserve">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w:t>
      </w:r>
      <w:r>
        <w:rPr>
          <w:color w:val="000000" w:themeColor="text1"/>
          <w:sz w:val="24"/>
        </w:rPr>
        <w:t>,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w:t>
      </w:r>
      <w:r>
        <w:rPr>
          <w:i/>
          <w:color w:val="000000" w:themeColor="text1"/>
          <w:sz w:val="24"/>
        </w:rPr>
        <w:t>нные увеличения).</w:t>
      </w:r>
    </w:p>
    <w:p w:rsidR="009B708F" w:rsidRDefault="002309DD">
      <w:pPr>
        <w:ind w:firstLine="567"/>
        <w:rPr>
          <w:sz w:val="16"/>
        </w:rPr>
      </w:pPr>
      <w:r>
        <w:tab/>
      </w:r>
    </w:p>
    <w:tbl>
      <w:tblPr>
        <w:tblW w:w="0" w:type="auto"/>
        <w:tblInd w:w="98" w:type="dxa"/>
        <w:tblCellMar>
          <w:top w:w="17" w:type="dxa"/>
        </w:tblCellMar>
        <w:tblLook w:val="04A0" w:firstRow="1" w:lastRow="0" w:firstColumn="1" w:lastColumn="0" w:noHBand="0" w:noVBand="1"/>
      </w:tblPr>
      <w:tblGrid>
        <w:gridCol w:w="2195"/>
        <w:gridCol w:w="1203"/>
        <w:gridCol w:w="1586"/>
        <w:gridCol w:w="1958"/>
        <w:gridCol w:w="1275"/>
        <w:gridCol w:w="2286"/>
      </w:tblGrid>
      <w:tr w:rsidR="009B708F">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ind w:firstLine="567"/>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r>
              <w:rPr>
                <w:b/>
              </w:rPr>
              <w:t>Кол-во пожаров/</w:t>
            </w:r>
          </w:p>
          <w:p w:rsidR="009B708F" w:rsidRDefault="002309DD">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r>
              <w:rPr>
                <w:b/>
              </w:rPr>
              <w:t>Вероятность</w:t>
            </w:r>
          </w:p>
          <w:p w:rsidR="009B708F" w:rsidRDefault="002309DD">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r>
              <w:rPr>
                <w:b/>
              </w:rPr>
              <w:t>Кол-во пожаров/</w:t>
            </w:r>
          </w:p>
          <w:p w:rsidR="009B708F" w:rsidRDefault="002309DD">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rPr>
                <w:b/>
              </w:rPr>
              <w:t>Вероятность</w:t>
            </w:r>
          </w:p>
          <w:p w:rsidR="009B708F" w:rsidRDefault="002309DD">
            <w:pPr>
              <w:jc w:val="center"/>
            </w:pPr>
            <w:r>
              <w:rPr>
                <w:b/>
              </w:rPr>
              <w:t>(Р)</w:t>
            </w:r>
          </w:p>
        </w:tc>
      </w:tr>
      <w:tr w:rsidR="009B708F">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ind w:firstLine="25"/>
            </w:pPr>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0,7</w:t>
            </w:r>
          </w:p>
        </w:tc>
      </w:tr>
      <w:tr w:rsidR="009B708F">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0,4</w:t>
            </w:r>
          </w:p>
        </w:tc>
      </w:tr>
      <w:tr w:rsidR="009B708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B708F" w:rsidRDefault="002309DD">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B708F" w:rsidRDefault="002309DD">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B708F" w:rsidRDefault="002309DD">
            <w:pPr>
              <w:jc w:val="center"/>
            </w:pPr>
            <w:r>
              <w:t>0,4</w:t>
            </w:r>
          </w:p>
        </w:tc>
      </w:tr>
    </w:tbl>
    <w:p w:rsidR="009B708F" w:rsidRDefault="009B708F">
      <w:pPr>
        <w:tabs>
          <w:tab w:val="left" w:pos="4007"/>
        </w:tabs>
        <w:jc w:val="both"/>
        <w:rPr>
          <w:b/>
          <w:sz w:val="16"/>
          <w:u w:val="single"/>
        </w:rPr>
      </w:pPr>
    </w:p>
    <w:p w:rsidR="009B708F" w:rsidRDefault="002309DD">
      <w:pPr>
        <w:tabs>
          <w:tab w:val="left" w:pos="4007"/>
        </w:tabs>
        <w:ind w:firstLine="567"/>
        <w:jc w:val="both"/>
        <w:rPr>
          <w:b/>
          <w:sz w:val="24"/>
          <w:u w:val="single"/>
        </w:rPr>
      </w:pPr>
      <w:r>
        <w:rPr>
          <w:b/>
          <w:sz w:val="24"/>
          <w:u w:val="single"/>
        </w:rPr>
        <w:t xml:space="preserve">2.2.3. Происшествия </w:t>
      </w:r>
      <w:r>
        <w:rPr>
          <w:b/>
          <w:sz w:val="24"/>
          <w:u w:val="single"/>
        </w:rPr>
        <w:t>на коммунальных системах и системах энергоснабжения:</w:t>
      </w:r>
    </w:p>
    <w:p w:rsidR="009B708F" w:rsidRDefault="002309DD">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w:t>
      </w:r>
      <w:r>
        <w:rPr>
          <w:i/>
          <w:sz w:val="24"/>
        </w:rPr>
        <w:t>епень износа основных фондов жизнеобеспечения, неквалифицированные действия обслуживающего персонала, отказ оборудования).</w:t>
      </w:r>
    </w:p>
    <w:p w:rsidR="009B708F" w:rsidRDefault="002309DD">
      <w:pPr>
        <w:tabs>
          <w:tab w:val="left" w:pos="3915"/>
        </w:tabs>
        <w:ind w:firstLine="567"/>
        <w:jc w:val="both"/>
        <w:rPr>
          <w:i/>
          <w:sz w:val="24"/>
        </w:rPr>
      </w:pPr>
      <w:r>
        <w:rPr>
          <w:sz w:val="24"/>
        </w:rPr>
        <w:t xml:space="preserve">На территории автономного округа - Югры </w:t>
      </w:r>
      <w:r>
        <w:rPr>
          <w:b/>
          <w:sz w:val="24"/>
        </w:rPr>
        <w:t>прогнозируется вероятность возникновения чрезвычайных ситуаций</w:t>
      </w:r>
      <w:r>
        <w:rPr>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i/>
          <w:sz w:val="24"/>
        </w:rPr>
        <w:t>(</w:t>
      </w:r>
      <w:r>
        <w:rPr>
          <w:b/>
          <w:i/>
          <w:sz w:val="24"/>
        </w:rPr>
        <w:t>Источник ЧС</w:t>
      </w:r>
      <w:r>
        <w:rPr>
          <w:i/>
          <w:sz w:val="24"/>
        </w:rPr>
        <w:t xml:space="preserve"> –  </w:t>
      </w:r>
      <w:r>
        <w:rPr>
          <w:i/>
          <w:sz w:val="24"/>
        </w:rPr>
        <w:t>местами кратковременный дождь, гроза, днем местами ветер порывами 15 – 18 м/с</w:t>
      </w:r>
      <w:r>
        <w:t>).</w:t>
      </w:r>
    </w:p>
    <w:p w:rsidR="009B708F" w:rsidRDefault="002309DD">
      <w:pPr>
        <w:tabs>
          <w:tab w:val="left" w:pos="4007"/>
        </w:tabs>
        <w:ind w:firstLine="567"/>
        <w:jc w:val="both"/>
        <w:rPr>
          <w:b/>
          <w:i/>
          <w:sz w:val="24"/>
        </w:rPr>
      </w:pPr>
      <w:r>
        <w:rPr>
          <w:b/>
          <w:sz w:val="24"/>
        </w:rPr>
        <w:t xml:space="preserve">Прогнозируется вероятность поражения </w:t>
      </w:r>
      <w:r>
        <w:rPr>
          <w:sz w:val="24"/>
        </w:rPr>
        <w:t>объектов электроэнергетики, хранилищ ГСМ, а также других объектов, не оборудованных молниезащитой (громоотводом), разрядами атмосферного эл</w:t>
      </w:r>
      <w:r>
        <w:rPr>
          <w:sz w:val="24"/>
        </w:rPr>
        <w:t>ектричества</w:t>
      </w:r>
      <w:r>
        <w:rPr>
          <w:b/>
          <w:sz w:val="24"/>
        </w:rPr>
        <w:t xml:space="preserve"> </w:t>
      </w:r>
      <w:r>
        <w:rPr>
          <w:b/>
          <w:i/>
          <w:sz w:val="24"/>
        </w:rPr>
        <w:t xml:space="preserve">(Источник ЧС – </w:t>
      </w:r>
      <w:r>
        <w:rPr>
          <w:i/>
          <w:sz w:val="24"/>
        </w:rPr>
        <w:t>в отдельных районах гроза</w:t>
      </w:r>
      <w:r>
        <w:rPr>
          <w:b/>
          <w:i/>
          <w:sz w:val="24"/>
        </w:rPr>
        <w:t>).</w:t>
      </w:r>
    </w:p>
    <w:p w:rsidR="009B708F" w:rsidRDefault="002309DD">
      <w:pPr>
        <w:tabs>
          <w:tab w:val="left" w:pos="3915"/>
        </w:tabs>
        <w:ind w:firstLine="567"/>
        <w:jc w:val="both"/>
        <w:rPr>
          <w:i/>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w:t>
      </w:r>
      <w:r>
        <w:rPr>
          <w:i/>
          <w:sz w:val="24"/>
        </w:rPr>
        <w:t>и обильных атмосферных осадков, местами кратковременный дождь</w:t>
      </w:r>
      <w:r>
        <w:t>).</w:t>
      </w:r>
    </w:p>
    <w:p w:rsidR="009B708F" w:rsidRDefault="009B708F">
      <w:pPr>
        <w:ind w:firstLine="567"/>
        <w:jc w:val="both"/>
        <w:rPr>
          <w:i/>
          <w:sz w:val="16"/>
        </w:rPr>
      </w:pPr>
    </w:p>
    <w:p w:rsidR="009B708F" w:rsidRDefault="002309DD">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9B708F" w:rsidRDefault="002309DD">
      <w:pPr>
        <w:ind w:firstLine="709"/>
        <w:jc w:val="both"/>
      </w:pPr>
      <w:r>
        <w:rPr>
          <w:sz w:val="24"/>
        </w:rPr>
        <w:t>Возникновение аварий, на потенциально-опасных объектах, способных достигнуть масштабов ЧС локального ур</w:t>
      </w:r>
      <w:r>
        <w:rPr>
          <w:sz w:val="24"/>
        </w:rPr>
        <w:t xml:space="preserve">овня и выше, </w:t>
      </w:r>
      <w:r>
        <w:rPr>
          <w:b/>
          <w:sz w:val="24"/>
        </w:rPr>
        <w:t>не прогнозируется.</w:t>
      </w:r>
    </w:p>
    <w:p w:rsidR="009B708F" w:rsidRDefault="002309DD">
      <w:pPr>
        <w:ind w:firstLine="708"/>
        <w:jc w:val="both"/>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w:t>
      </w:r>
      <w:r>
        <w:rPr>
          <w:sz w:val="24"/>
        </w:rPr>
        <w:t xml:space="preserve">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B708F" w:rsidRDefault="009B708F">
      <w:pPr>
        <w:ind w:firstLine="708"/>
        <w:jc w:val="both"/>
      </w:pPr>
    </w:p>
    <w:p w:rsidR="009B708F" w:rsidRDefault="009B708F">
      <w:pPr>
        <w:ind w:firstLine="708"/>
        <w:jc w:val="both"/>
      </w:pPr>
    </w:p>
    <w:p w:rsidR="009B708F" w:rsidRDefault="009B708F">
      <w:pPr>
        <w:ind w:firstLine="708"/>
        <w:jc w:val="both"/>
      </w:pPr>
    </w:p>
    <w:p w:rsidR="009B708F" w:rsidRDefault="002309DD">
      <w:pPr>
        <w:ind w:firstLine="567"/>
        <w:jc w:val="both"/>
      </w:pPr>
      <w:r>
        <w:rPr>
          <w:sz w:val="24"/>
        </w:rPr>
        <w:tab/>
      </w:r>
    </w:p>
    <w:p w:rsidR="009B708F" w:rsidRDefault="002309DD">
      <w:pPr>
        <w:ind w:firstLine="567"/>
        <w:jc w:val="center"/>
        <w:rPr>
          <w:b/>
          <w:sz w:val="24"/>
        </w:rPr>
      </w:pPr>
      <w:r>
        <w:rPr>
          <w:b/>
          <w:sz w:val="24"/>
        </w:rPr>
        <w:t>III. Рекомендуемые мероприятия по снижению риска возник</w:t>
      </w:r>
      <w:r>
        <w:rPr>
          <w:b/>
          <w:sz w:val="24"/>
        </w:rPr>
        <w:t>новения ЧС:</w:t>
      </w:r>
    </w:p>
    <w:p w:rsidR="009B708F" w:rsidRDefault="009B708F">
      <w:pPr>
        <w:spacing w:line="228" w:lineRule="auto"/>
        <w:ind w:right="279" w:firstLine="567"/>
        <w:jc w:val="both"/>
        <w:rPr>
          <w:sz w:val="16"/>
        </w:rPr>
      </w:pPr>
    </w:p>
    <w:p w:rsidR="009B708F" w:rsidRDefault="002309DD">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B708F" w:rsidRDefault="009B708F">
      <w:pPr>
        <w:spacing w:line="228" w:lineRule="auto"/>
        <w:ind w:right="279" w:firstLine="567"/>
        <w:jc w:val="both"/>
        <w:rPr>
          <w:sz w:val="16"/>
        </w:rPr>
      </w:pPr>
    </w:p>
    <w:p w:rsidR="009B708F" w:rsidRDefault="002309DD">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w:t>
      </w:r>
      <w:r>
        <w:rPr>
          <w:b/>
          <w:i/>
          <w:sz w:val="24"/>
        </w:rPr>
        <w:t>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w:t>
      </w:r>
      <w:r>
        <w:rPr>
          <w:b/>
          <w:i/>
          <w:sz w:val="24"/>
        </w:rPr>
        <w:t>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B708F" w:rsidRDefault="002309DD">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w:t>
      </w:r>
      <w:r>
        <w:rPr>
          <w:sz w:val="24"/>
        </w:rPr>
        <w:t>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w:t>
      </w:r>
      <w:r>
        <w:rPr>
          <w:sz w:val="24"/>
        </w:rPr>
        <w:t>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B708F" w:rsidRDefault="009B708F">
      <w:pPr>
        <w:ind w:firstLine="567"/>
        <w:jc w:val="both"/>
        <w:rPr>
          <w:sz w:val="16"/>
        </w:rPr>
      </w:pPr>
    </w:p>
    <w:p w:rsidR="009B708F" w:rsidRDefault="002309DD">
      <w:pPr>
        <w:ind w:firstLine="567"/>
        <w:jc w:val="both"/>
        <w:rPr>
          <w:b/>
          <w:i/>
          <w:sz w:val="24"/>
        </w:rPr>
      </w:pPr>
      <w:r>
        <w:rPr>
          <w:b/>
          <w:i/>
          <w:sz w:val="24"/>
        </w:rPr>
        <w:t>Для предотвращения воздейст</w:t>
      </w:r>
      <w:r>
        <w:rPr>
          <w:b/>
          <w:i/>
          <w:sz w:val="24"/>
        </w:rPr>
        <w:t>вия неблагоприятных и опасных метеорологических явлений:</w:t>
      </w:r>
    </w:p>
    <w:p w:rsidR="009B708F" w:rsidRDefault="002309DD">
      <w:pPr>
        <w:ind w:firstLine="567"/>
        <w:jc w:val="both"/>
        <w:rPr>
          <w:sz w:val="24"/>
          <w:highlight w:val="white"/>
        </w:rPr>
      </w:pPr>
      <w:r>
        <w:rPr>
          <w:sz w:val="24"/>
        </w:rPr>
        <w:t>Организовать проведение внеочередных заседаний КЧС и ОПБ.</w:t>
      </w:r>
    </w:p>
    <w:p w:rsidR="009B708F" w:rsidRDefault="002309DD">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B708F" w:rsidRDefault="002309DD">
      <w:pPr>
        <w:ind w:firstLine="567"/>
        <w:jc w:val="both"/>
        <w:rPr>
          <w:sz w:val="24"/>
          <w:highlight w:val="white"/>
        </w:rPr>
      </w:pPr>
      <w:r>
        <w:rPr>
          <w:sz w:val="24"/>
          <w:highlight w:val="white"/>
        </w:rPr>
        <w:t xml:space="preserve">Для повышения эффективности </w:t>
      </w:r>
      <w:r>
        <w:rPr>
          <w:sz w:val="24"/>
          <w:highlight w:val="white"/>
        </w:rPr>
        <w:t>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w:t>
      </w:r>
      <w:r>
        <w:rPr>
          <w:sz w:val="24"/>
          <w:highlight w:val="white"/>
        </w:rPr>
        <w:t>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B708F" w:rsidRDefault="002309DD">
      <w:pPr>
        <w:ind w:firstLine="567"/>
        <w:jc w:val="both"/>
        <w:rPr>
          <w:sz w:val="24"/>
          <w:highlight w:val="white"/>
        </w:rPr>
      </w:pPr>
      <w:r>
        <w:rPr>
          <w:sz w:val="24"/>
          <w:highlight w:val="white"/>
        </w:rPr>
        <w:t xml:space="preserve">Обеспечить контроль готовности и дежурство аварийно-восстановительных бригад по ликвидации возможных </w:t>
      </w:r>
      <w:r>
        <w:rPr>
          <w:sz w:val="24"/>
          <w:highlight w:val="white"/>
        </w:rPr>
        <w:t>аварий на системах газо-, водо- и электроснабжения, предусмотреть возможность перехода на источники резервного электропитания.</w:t>
      </w:r>
    </w:p>
    <w:p w:rsidR="009B708F" w:rsidRDefault="002309DD">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B708F" w:rsidRDefault="002309DD">
      <w:pPr>
        <w:ind w:firstLine="567"/>
        <w:jc w:val="both"/>
        <w:rPr>
          <w:sz w:val="24"/>
          <w:highlight w:val="white"/>
        </w:rPr>
      </w:pPr>
      <w:r>
        <w:rPr>
          <w:sz w:val="24"/>
          <w:highlight w:val="white"/>
        </w:rPr>
        <w:t>Проверить надежность крепления конст</w:t>
      </w:r>
      <w:r>
        <w:rPr>
          <w:sz w:val="24"/>
          <w:highlight w:val="white"/>
        </w:rPr>
        <w:t>рукций большой парусности (рекламные щиты, стенды, навесы, подъемные краны и т.д.).</w:t>
      </w:r>
    </w:p>
    <w:p w:rsidR="009B708F" w:rsidRDefault="002309DD">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B708F" w:rsidRDefault="002309DD">
      <w:pPr>
        <w:ind w:firstLine="567"/>
        <w:jc w:val="both"/>
        <w:rPr>
          <w:sz w:val="24"/>
          <w:highlight w:val="white"/>
        </w:rPr>
      </w:pPr>
      <w:r>
        <w:rPr>
          <w:sz w:val="24"/>
          <w:highlight w:val="white"/>
        </w:rPr>
        <w:t>Обратить особое внимание на детей, люде</w:t>
      </w:r>
      <w:r>
        <w:rPr>
          <w:sz w:val="24"/>
          <w:highlight w:val="white"/>
        </w:rPr>
        <w:t>й старших возрастов и граждан маломобильной группы (инвалиды, люди с временным нарушением здоровья, беременные женщины и т.п.).</w:t>
      </w:r>
    </w:p>
    <w:p w:rsidR="009B708F" w:rsidRDefault="002309DD">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w:t>
      </w:r>
      <w:r>
        <w:rPr>
          <w:sz w:val="24"/>
          <w:highlight w:val="white"/>
        </w:rPr>
        <w:t>мещения (ПВР) пострадавшего населения и технику для эвакуации людей в ПВР.</w:t>
      </w:r>
    </w:p>
    <w:p w:rsidR="009B708F" w:rsidRDefault="009B708F">
      <w:pPr>
        <w:ind w:firstLine="567"/>
        <w:jc w:val="both"/>
        <w:rPr>
          <w:b/>
          <w:i/>
          <w:sz w:val="16"/>
        </w:rPr>
      </w:pPr>
    </w:p>
    <w:p w:rsidR="009B708F" w:rsidRDefault="002309DD">
      <w:pPr>
        <w:ind w:firstLine="567"/>
        <w:jc w:val="both"/>
        <w:rPr>
          <w:b/>
          <w:i/>
          <w:sz w:val="24"/>
        </w:rPr>
      </w:pPr>
      <w:r>
        <w:rPr>
          <w:b/>
          <w:i/>
          <w:sz w:val="24"/>
        </w:rPr>
        <w:t>Для предотвращения лесных пожаров:</w:t>
      </w:r>
    </w:p>
    <w:p w:rsidR="009B708F" w:rsidRDefault="002309DD">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9B708F" w:rsidRDefault="002309DD">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9B708F" w:rsidRDefault="002309DD">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w:t>
      </w:r>
      <w:r>
        <w:rPr>
          <w:sz w:val="24"/>
        </w:rPr>
        <w:t>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w:t>
      </w:r>
      <w:r>
        <w:rPr>
          <w:sz w:val="24"/>
        </w:rPr>
        <w:t xml:space="preserve"> </w:t>
      </w:r>
    </w:p>
    <w:p w:rsidR="009B708F" w:rsidRDefault="002309DD">
      <w:pPr>
        <w:ind w:firstLine="567"/>
        <w:jc w:val="both"/>
        <w:rPr>
          <w:sz w:val="24"/>
        </w:rPr>
      </w:pPr>
      <w:r>
        <w:rPr>
          <w:sz w:val="24"/>
        </w:rPr>
        <w:t xml:space="preserve">- организовать проверку состояния мест забора воды для тушения пожара; </w:t>
      </w:r>
    </w:p>
    <w:p w:rsidR="009B708F" w:rsidRDefault="002309DD">
      <w:pPr>
        <w:ind w:firstLine="567"/>
        <w:jc w:val="both"/>
        <w:rPr>
          <w:sz w:val="24"/>
        </w:rPr>
      </w:pPr>
      <w:r>
        <w:rPr>
          <w:sz w:val="24"/>
        </w:rPr>
        <w:lastRenderedPageBreak/>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9B708F" w:rsidRDefault="002309DD">
      <w:pPr>
        <w:ind w:firstLine="567"/>
        <w:jc w:val="both"/>
        <w:rPr>
          <w:sz w:val="24"/>
        </w:rPr>
      </w:pPr>
      <w:r>
        <w:rPr>
          <w:sz w:val="24"/>
        </w:rPr>
        <w:t>- организовать про</w:t>
      </w:r>
      <w:r>
        <w:rPr>
          <w:sz w:val="24"/>
        </w:rPr>
        <w:t xml:space="preserve">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9B708F" w:rsidRDefault="002309DD">
      <w:pPr>
        <w:ind w:firstLine="567"/>
        <w:jc w:val="both"/>
        <w:rPr>
          <w:sz w:val="24"/>
        </w:rPr>
      </w:pPr>
      <w:r>
        <w:rPr>
          <w:sz w:val="24"/>
        </w:rPr>
        <w:t>- через все доступные каналы оповещения проводить агитационную и разъяснительную работу сре</w:t>
      </w:r>
      <w:r>
        <w:rPr>
          <w:sz w:val="24"/>
        </w:rPr>
        <w:t>ди населения (сотрудников) по соблюдению мер пожарной безопасности в лесах.</w:t>
      </w:r>
    </w:p>
    <w:p w:rsidR="009B708F" w:rsidRDefault="009B708F">
      <w:pPr>
        <w:ind w:firstLine="567"/>
        <w:jc w:val="both"/>
        <w:rPr>
          <w:b/>
          <w:i/>
          <w:sz w:val="16"/>
        </w:rPr>
      </w:pPr>
    </w:p>
    <w:p w:rsidR="009B708F" w:rsidRDefault="002309DD">
      <w:pPr>
        <w:ind w:firstLine="567"/>
        <w:jc w:val="both"/>
        <w:rPr>
          <w:b/>
          <w:i/>
          <w:sz w:val="24"/>
        </w:rPr>
      </w:pPr>
      <w:r>
        <w:rPr>
          <w:b/>
          <w:i/>
          <w:sz w:val="24"/>
        </w:rPr>
        <w:t>Для предотвращения возникновения техногенных пожаров:</w:t>
      </w:r>
    </w:p>
    <w:p w:rsidR="009B708F" w:rsidRDefault="002309DD">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w:t>
      </w:r>
      <w:r>
        <w:rPr>
          <w:sz w:val="24"/>
        </w:rPr>
        <w:t>ейдов.</w:t>
      </w:r>
    </w:p>
    <w:p w:rsidR="009B708F" w:rsidRDefault="002309DD">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B708F" w:rsidRDefault="002309DD">
      <w:pPr>
        <w:ind w:firstLine="567"/>
        <w:jc w:val="both"/>
        <w:rPr>
          <w:sz w:val="24"/>
        </w:rPr>
      </w:pPr>
      <w:r>
        <w:rPr>
          <w:sz w:val="24"/>
        </w:rPr>
        <w:t xml:space="preserve">Продолжать работу по оснащению автономными пожарными извещателями мест проживания </w:t>
      </w:r>
      <w:r>
        <w:rPr>
          <w:sz w:val="24"/>
        </w:rPr>
        <w:t xml:space="preserve">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B708F" w:rsidRDefault="002309DD">
      <w:pPr>
        <w:ind w:firstLine="567"/>
        <w:jc w:val="both"/>
        <w:rPr>
          <w:sz w:val="24"/>
        </w:rPr>
      </w:pPr>
      <w:r>
        <w:rPr>
          <w:sz w:val="24"/>
        </w:rPr>
        <w:t xml:space="preserve">Организовать проведение рейдов совместно с представителями </w:t>
      </w:r>
      <w:r>
        <w:rPr>
          <w:sz w:val="24"/>
        </w:rPr>
        <w:t>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w:t>
      </w:r>
      <w:r>
        <w:rPr>
          <w:sz w:val="24"/>
        </w:rPr>
        <w:t>рованных электроприборов, бытовых газовых устройств.</w:t>
      </w:r>
    </w:p>
    <w:p w:rsidR="009B708F" w:rsidRDefault="002309DD">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w:t>
      </w:r>
      <w:r>
        <w:rPr>
          <w:sz w:val="24"/>
        </w:rPr>
        <w:t>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B708F" w:rsidRDefault="002309DD">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9B708F" w:rsidRDefault="002309DD">
      <w:pPr>
        <w:tabs>
          <w:tab w:val="left" w:pos="567"/>
        </w:tabs>
        <w:ind w:firstLine="567"/>
        <w:jc w:val="both"/>
        <w:rPr>
          <w:sz w:val="24"/>
        </w:rPr>
      </w:pPr>
      <w:r>
        <w:rPr>
          <w:sz w:val="24"/>
        </w:rPr>
        <w:t>Обеспечить конт</w:t>
      </w:r>
      <w:r>
        <w:rPr>
          <w:sz w:val="24"/>
        </w:rPr>
        <w:t>роль пожарной безопасности на объектах с массовым пребыванием людей.</w:t>
      </w:r>
    </w:p>
    <w:p w:rsidR="009B708F" w:rsidRDefault="002309DD">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B708F" w:rsidRDefault="009B708F">
      <w:pPr>
        <w:ind w:firstLine="567"/>
        <w:jc w:val="both"/>
        <w:rPr>
          <w:b/>
          <w:i/>
          <w:sz w:val="16"/>
        </w:rPr>
      </w:pPr>
    </w:p>
    <w:p w:rsidR="009B708F" w:rsidRDefault="002309DD">
      <w:pPr>
        <w:ind w:firstLine="567"/>
        <w:jc w:val="both"/>
        <w:rPr>
          <w:sz w:val="24"/>
        </w:rPr>
      </w:pPr>
      <w:r>
        <w:rPr>
          <w:b/>
          <w:i/>
          <w:sz w:val="24"/>
        </w:rPr>
        <w:t>Для предотвращения аварийных ситуаций на автомобильных</w:t>
      </w:r>
      <w:r>
        <w:rPr>
          <w:b/>
          <w:i/>
          <w:sz w:val="24"/>
        </w:rPr>
        <w:t xml:space="preserve"> дорогах:</w:t>
      </w:r>
    </w:p>
    <w:p w:rsidR="009B708F" w:rsidRDefault="002309DD">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w:t>
      </w:r>
      <w:r>
        <w:rPr>
          <w:sz w:val="24"/>
        </w:rPr>
        <w:t>редств, привлекаемых для обеспечения безопасности на автодорогах.</w:t>
      </w:r>
    </w:p>
    <w:p w:rsidR="009B708F" w:rsidRDefault="002309DD">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w:t>
      </w:r>
      <w:r>
        <w:rPr>
          <w:sz w:val="24"/>
        </w:rPr>
        <w:t xml:space="preserve"> действия неблагоприятных (опасных) метеорологических явлений (выпадение сильных осадков.).</w:t>
      </w:r>
    </w:p>
    <w:p w:rsidR="009B708F" w:rsidRDefault="002309DD">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w:t>
      </w:r>
      <w:r>
        <w:rPr>
          <w:sz w:val="24"/>
        </w:rPr>
        <w:t>ортных средств (своевременное техническое обслуживание).</w:t>
      </w:r>
    </w:p>
    <w:p w:rsidR="009B708F" w:rsidRDefault="002309DD">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rsidR="009B708F" w:rsidRDefault="002309DD">
      <w:pPr>
        <w:ind w:firstLine="567"/>
        <w:jc w:val="both"/>
        <w:rPr>
          <w:sz w:val="24"/>
        </w:rPr>
      </w:pPr>
      <w:r>
        <w:rPr>
          <w:sz w:val="24"/>
        </w:rPr>
        <w:t>Совместно с</w:t>
      </w:r>
      <w:r>
        <w:rPr>
          <w:sz w:val="24"/>
        </w:rPr>
        <w:t xml:space="preserve"> органами ГИБДД, реализовать меры по предупреждению аварийных ситуаций с детьми на автомобильных дорогах. </w:t>
      </w:r>
    </w:p>
    <w:p w:rsidR="009B708F" w:rsidRDefault="002309DD">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предрейсовой подготовки в</w:t>
      </w:r>
      <w:r>
        <w:rPr>
          <w:sz w:val="24"/>
        </w:rPr>
        <w:t xml:space="preserve">одителей. </w:t>
      </w:r>
    </w:p>
    <w:p w:rsidR="009B708F" w:rsidRDefault="002309DD">
      <w:pPr>
        <w:ind w:firstLine="567"/>
        <w:jc w:val="both"/>
        <w:rPr>
          <w:sz w:val="24"/>
        </w:rPr>
      </w:pPr>
      <w:r>
        <w:rPr>
          <w:sz w:val="24"/>
        </w:rPr>
        <w:t>Обеспечить контроль готовности аварийных и дорожных служб к реагированию на ДТП.</w:t>
      </w:r>
    </w:p>
    <w:p w:rsidR="009B708F" w:rsidRDefault="002309DD">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B708F" w:rsidRDefault="002309DD">
      <w:pPr>
        <w:ind w:firstLine="567"/>
        <w:jc w:val="both"/>
        <w:rPr>
          <w:sz w:val="24"/>
        </w:rPr>
      </w:pPr>
      <w:r>
        <w:rPr>
          <w:sz w:val="24"/>
        </w:rPr>
        <w:t>В случае угрозы риска возникновения дорожно-транспортных происшес</w:t>
      </w:r>
      <w:r>
        <w:rPr>
          <w:sz w:val="24"/>
        </w:rPr>
        <w:t>твий и затруднения в движении автомобильного транспорта:</w:t>
      </w:r>
    </w:p>
    <w:p w:rsidR="009B708F" w:rsidRDefault="002309DD">
      <w:pPr>
        <w:ind w:firstLine="567"/>
        <w:jc w:val="both"/>
        <w:rPr>
          <w:sz w:val="24"/>
        </w:rPr>
      </w:pPr>
      <w:r>
        <w:rPr>
          <w:sz w:val="24"/>
        </w:rPr>
        <w:t>- привлечь дополнительную специализированную технику с ближайших пунктов дислокации;</w:t>
      </w:r>
    </w:p>
    <w:p w:rsidR="009B708F" w:rsidRDefault="002309DD">
      <w:pPr>
        <w:ind w:firstLine="567"/>
        <w:jc w:val="both"/>
        <w:rPr>
          <w:sz w:val="24"/>
        </w:rPr>
      </w:pPr>
      <w:r>
        <w:rPr>
          <w:sz w:val="24"/>
        </w:rPr>
        <w:t>- организовать места питания и размещения водителей и пассажиров в случае необходимости;</w:t>
      </w:r>
    </w:p>
    <w:p w:rsidR="009B708F" w:rsidRDefault="002309DD">
      <w:pPr>
        <w:ind w:firstLine="567"/>
        <w:jc w:val="both"/>
        <w:rPr>
          <w:sz w:val="24"/>
        </w:rPr>
      </w:pPr>
      <w:r>
        <w:rPr>
          <w:sz w:val="24"/>
        </w:rPr>
        <w:lastRenderedPageBreak/>
        <w:t xml:space="preserve">- организовать дежурство </w:t>
      </w:r>
      <w:r>
        <w:rPr>
          <w:sz w:val="24"/>
        </w:rPr>
        <w:t>экипажей скорой медицинской помощи, патрульных машин ГИБДД, ПСС и подвозу ГСМ;</w:t>
      </w:r>
    </w:p>
    <w:p w:rsidR="009B708F" w:rsidRDefault="002309DD">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B708F" w:rsidRDefault="002309DD">
      <w:pPr>
        <w:ind w:firstLine="567"/>
        <w:jc w:val="both"/>
        <w:rPr>
          <w:sz w:val="24"/>
        </w:rPr>
      </w:pPr>
      <w:r>
        <w:rPr>
          <w:sz w:val="24"/>
        </w:rPr>
        <w:t>- организовать взаимодействие с Центром медицины катастроф и Г</w:t>
      </w:r>
      <w:r>
        <w:rPr>
          <w:sz w:val="24"/>
        </w:rPr>
        <w:t>ИБДД, для своевременного реагирования на возможные ДТП.</w:t>
      </w:r>
    </w:p>
    <w:p w:rsidR="009B708F" w:rsidRDefault="009B708F">
      <w:pPr>
        <w:ind w:firstLine="567"/>
        <w:jc w:val="both"/>
        <w:rPr>
          <w:b/>
          <w:i/>
          <w:sz w:val="16"/>
        </w:rPr>
      </w:pPr>
    </w:p>
    <w:p w:rsidR="009B708F" w:rsidRDefault="002309DD">
      <w:pPr>
        <w:ind w:firstLine="567"/>
        <w:jc w:val="both"/>
        <w:rPr>
          <w:b/>
          <w:i/>
          <w:sz w:val="24"/>
        </w:rPr>
      </w:pPr>
      <w:r>
        <w:rPr>
          <w:b/>
          <w:i/>
          <w:sz w:val="24"/>
        </w:rPr>
        <w:t>В целях предупреждения несчастных случаев на водных объектах:</w:t>
      </w:r>
    </w:p>
    <w:p w:rsidR="009B708F" w:rsidRDefault="002309DD">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w:t>
      </w:r>
      <w:r>
        <w:rPr>
          <w:sz w:val="24"/>
        </w:rPr>
        <w:t xml:space="preserve"> СМИ.</w:t>
      </w:r>
    </w:p>
    <w:p w:rsidR="009B708F" w:rsidRDefault="002309DD">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w:t>
      </w:r>
      <w:r>
        <w:rPr>
          <w:sz w:val="24"/>
        </w:rPr>
        <w:t xml:space="preserve"> лекций по правилам безопасного поведения на воде.</w:t>
      </w:r>
    </w:p>
    <w:p w:rsidR="009B708F" w:rsidRDefault="002309DD">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9B708F" w:rsidRDefault="002309DD">
      <w:pPr>
        <w:ind w:firstLine="567"/>
        <w:jc w:val="both"/>
        <w:rPr>
          <w:sz w:val="24"/>
        </w:rPr>
      </w:pPr>
      <w:r>
        <w:rPr>
          <w:sz w:val="24"/>
        </w:rPr>
        <w:t>Осуществлять разъяснительную работу среди населения и любителей рыбной ловли по безопасн</w:t>
      </w:r>
      <w:r>
        <w:rPr>
          <w:sz w:val="24"/>
        </w:rPr>
        <w:t>ому поведению людей на водных объектах.</w:t>
      </w:r>
    </w:p>
    <w:p w:rsidR="009B708F" w:rsidRDefault="009B708F">
      <w:pPr>
        <w:ind w:firstLine="567"/>
        <w:jc w:val="both"/>
        <w:rPr>
          <w:b/>
          <w:i/>
          <w:sz w:val="16"/>
        </w:rPr>
      </w:pPr>
    </w:p>
    <w:p w:rsidR="009B708F" w:rsidRDefault="002309DD">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9B708F" w:rsidRDefault="002309DD">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w:t>
      </w:r>
      <w:r>
        <w:rPr>
          <w:sz w:val="24"/>
        </w:rPr>
        <w:t>чагами бешенства и проведения противоэпизоотических мероприятий.</w:t>
      </w:r>
    </w:p>
    <w:p w:rsidR="009B708F" w:rsidRDefault="002309DD">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w:t>
      </w:r>
      <w:r>
        <w:rPr>
          <w:sz w:val="24"/>
        </w:rPr>
        <w:t>е отмечены очаги бешенства.</w:t>
      </w:r>
    </w:p>
    <w:p w:rsidR="009B708F" w:rsidRDefault="009B708F">
      <w:pPr>
        <w:ind w:firstLine="567"/>
        <w:jc w:val="both"/>
        <w:rPr>
          <w:b/>
          <w:i/>
          <w:sz w:val="16"/>
        </w:rPr>
      </w:pPr>
    </w:p>
    <w:p w:rsidR="009B708F" w:rsidRDefault="002309DD">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B708F" w:rsidRDefault="002309DD">
      <w:pPr>
        <w:ind w:firstLine="567"/>
        <w:jc w:val="both"/>
        <w:rPr>
          <w:sz w:val="24"/>
        </w:rPr>
      </w:pPr>
      <w:r>
        <w:rPr>
          <w:sz w:val="24"/>
        </w:rPr>
        <w:t xml:space="preserve">Ежедневный оперативный прогноз </w:t>
      </w:r>
      <w:r>
        <w:rPr>
          <w:sz w:val="24"/>
        </w:rPr>
        <w:t>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9B708F" w:rsidRDefault="009B708F">
      <w:pPr>
        <w:jc w:val="both"/>
        <w:rPr>
          <w:i/>
          <w:sz w:val="24"/>
        </w:rPr>
      </w:pPr>
    </w:p>
    <w:p w:rsidR="009B708F" w:rsidRDefault="009B708F">
      <w:pPr>
        <w:jc w:val="both"/>
        <w:rPr>
          <w:i/>
          <w:sz w:val="24"/>
        </w:rPr>
      </w:pPr>
    </w:p>
    <w:p w:rsidR="009B708F" w:rsidRDefault="009B708F">
      <w:pPr>
        <w:jc w:val="both"/>
        <w:rPr>
          <w:i/>
          <w:sz w:val="24"/>
        </w:rPr>
      </w:pPr>
    </w:p>
    <w:p w:rsidR="009B708F" w:rsidRDefault="002309DD">
      <w:pPr>
        <w:jc w:val="both"/>
        <w:rPr>
          <w:sz w:val="24"/>
        </w:rPr>
      </w:pPr>
      <w:r>
        <w:rPr>
          <w:noProof/>
          <w:sz w:val="24"/>
        </w:rPr>
        <w:drawing>
          <wp:anchor distT="0" distB="0" distL="114300" distR="114300" simplePos="0" relativeHeight="251658240" behindDoc="0" locked="0" layoutInCell="1" allowOverlap="1">
            <wp:simplePos x="0" y="0"/>
            <wp:positionH relativeFrom="column">
              <wp:posOffset>4188459</wp:posOffset>
            </wp:positionH>
            <wp:positionV relativeFrom="paragraph">
              <wp:posOffset>11430</wp:posOffset>
            </wp:positionV>
            <wp:extent cx="723900" cy="685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23900" cy="685800"/>
                    </a:xfrm>
                    <a:prstGeom prst="rect">
                      <a:avLst/>
                    </a:prstGeom>
                  </pic:spPr>
                </pic:pic>
              </a:graphicData>
            </a:graphic>
          </wp:anchor>
        </w:drawing>
      </w:r>
      <w:r>
        <w:rPr>
          <w:rStyle w:val="1fffd"/>
          <w:sz w:val="24"/>
        </w:rPr>
        <w:t>Заместитель начальника ЦУКС ГУ МЧС России по ХМАО-Югре</w:t>
      </w:r>
    </w:p>
    <w:p w:rsidR="009B708F" w:rsidRDefault="002309DD">
      <w:pPr>
        <w:jc w:val="both"/>
        <w:rPr>
          <w:sz w:val="24"/>
        </w:rPr>
      </w:pPr>
      <w:r>
        <w:rPr>
          <w:rStyle w:val="1fffd"/>
          <w:sz w:val="24"/>
        </w:rPr>
        <w:t xml:space="preserve">(старший оперативный дежурный) </w:t>
      </w:r>
    </w:p>
    <w:p w:rsidR="009B708F" w:rsidRDefault="002309DD">
      <w:pPr>
        <w:rPr>
          <w:sz w:val="24"/>
        </w:rPr>
      </w:pPr>
      <w:r>
        <w:rPr>
          <w:rStyle w:val="1fffd"/>
          <w:sz w:val="24"/>
        </w:rPr>
        <w:t>под</w:t>
      </w:r>
      <w:r>
        <w:rPr>
          <w:rStyle w:val="1fffd"/>
          <w:sz w:val="24"/>
        </w:rPr>
        <w:t xml:space="preserve">полковник внутренней службы                                                                                      </w:t>
      </w:r>
      <w:r>
        <w:rPr>
          <w:sz w:val="24"/>
        </w:rPr>
        <w:t>Д.Е. Бовырин</w:t>
      </w:r>
    </w:p>
    <w:p w:rsidR="009B708F" w:rsidRDefault="009B708F">
      <w:pPr>
        <w:pStyle w:val="a7"/>
        <w:rPr>
          <w:rFonts w:ascii="Times New Roman" w:hAnsi="Times New Roman"/>
          <w:sz w:val="24"/>
        </w:rPr>
      </w:pPr>
    </w:p>
    <w:p w:rsidR="009B708F" w:rsidRDefault="009B708F">
      <w:pPr>
        <w:pStyle w:val="a7"/>
        <w:rPr>
          <w:rFonts w:ascii="Times New Roman" w:hAnsi="Times New Roman"/>
          <w:sz w:val="14"/>
        </w:rPr>
      </w:pPr>
    </w:p>
    <w:p w:rsidR="009B708F" w:rsidRDefault="009B708F">
      <w:pPr>
        <w:pStyle w:val="a7"/>
        <w:rPr>
          <w:rFonts w:ascii="Times New Roman" w:hAnsi="Times New Roman"/>
          <w:sz w:val="14"/>
        </w:rPr>
      </w:pPr>
    </w:p>
    <w:p w:rsidR="009B708F" w:rsidRDefault="009B708F">
      <w:pPr>
        <w:pStyle w:val="a7"/>
        <w:rPr>
          <w:rFonts w:ascii="Times New Roman" w:hAnsi="Times New Roman"/>
          <w:sz w:val="14"/>
        </w:rPr>
      </w:pPr>
    </w:p>
    <w:p w:rsidR="009B708F" w:rsidRDefault="009B708F">
      <w:pPr>
        <w:pStyle w:val="a7"/>
        <w:rPr>
          <w:rFonts w:ascii="Times New Roman" w:hAnsi="Times New Roman"/>
          <w:sz w:val="14"/>
        </w:rPr>
      </w:pPr>
    </w:p>
    <w:p w:rsidR="009B708F" w:rsidRDefault="009B708F">
      <w:pPr>
        <w:pStyle w:val="a7"/>
        <w:rPr>
          <w:rFonts w:ascii="Times New Roman" w:hAnsi="Times New Roman"/>
          <w:sz w:val="14"/>
        </w:rPr>
      </w:pPr>
    </w:p>
    <w:p w:rsidR="009B708F" w:rsidRDefault="009B708F">
      <w:pPr>
        <w:pStyle w:val="a7"/>
        <w:rPr>
          <w:rFonts w:ascii="Times New Roman" w:hAnsi="Times New Roman"/>
          <w:sz w:val="14"/>
        </w:rPr>
      </w:pPr>
    </w:p>
    <w:p w:rsidR="009B708F" w:rsidRDefault="002309DD">
      <w:pPr>
        <w:pStyle w:val="a7"/>
        <w:rPr>
          <w:rFonts w:ascii="Times New Roman" w:hAnsi="Times New Roman"/>
          <w:b/>
          <w:sz w:val="14"/>
        </w:rPr>
      </w:pPr>
      <w:r>
        <w:rPr>
          <w:rFonts w:ascii="Times New Roman" w:hAnsi="Times New Roman"/>
          <w:sz w:val="14"/>
        </w:rPr>
        <w:t>АРМ-9 Щибров Д.Н.</w:t>
      </w:r>
    </w:p>
    <w:p w:rsidR="009B708F" w:rsidRDefault="002309DD">
      <w:pPr>
        <w:pStyle w:val="a7"/>
        <w:rPr>
          <w:rFonts w:ascii="Times New Roman" w:hAnsi="Times New Roman"/>
          <w:sz w:val="14"/>
        </w:rPr>
      </w:pPr>
      <w:r>
        <w:rPr>
          <w:rFonts w:ascii="Times New Roman" w:hAnsi="Times New Roman"/>
          <w:sz w:val="14"/>
        </w:rPr>
        <w:t xml:space="preserve">8(3467) 397709  </w:t>
      </w:r>
    </w:p>
    <w:sectPr w:rsidR="009B708F">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DD" w:rsidRDefault="002309DD">
      <w:r>
        <w:separator/>
      </w:r>
    </w:p>
  </w:endnote>
  <w:endnote w:type="continuationSeparator" w:id="0">
    <w:p w:rsidR="002309DD" w:rsidRDefault="002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PT Astra Serif">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DD" w:rsidRDefault="002309DD">
      <w:r>
        <w:separator/>
      </w:r>
    </w:p>
  </w:footnote>
  <w:footnote w:type="continuationSeparator" w:id="0">
    <w:p w:rsidR="002309DD" w:rsidRDefault="0023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8F" w:rsidRDefault="002309DD">
    <w:pPr>
      <w:framePr w:wrap="around" w:vAnchor="text" w:hAnchor="margin" w:y="1"/>
    </w:pPr>
    <w:r>
      <w:fldChar w:fldCharType="begin"/>
    </w:r>
    <w:r>
      <w:instrText xml:space="preserve">PAGE </w:instrText>
    </w:r>
    <w:r w:rsidR="00920DD9">
      <w:fldChar w:fldCharType="separate"/>
    </w:r>
    <w:r w:rsidR="00920DD9">
      <w:rPr>
        <w:noProof/>
      </w:rPr>
      <w:t>4</w:t>
    </w:r>
    <w:r>
      <w:fldChar w:fldCharType="end"/>
    </w:r>
  </w:p>
  <w:p w:rsidR="009B708F" w:rsidRDefault="009B708F">
    <w:pPr>
      <w:pStyle w:val="a3"/>
      <w:jc w:val="center"/>
    </w:pPr>
  </w:p>
  <w:p w:rsidR="009B708F" w:rsidRDefault="009B708F">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B708F"/>
    <w:rsid w:val="002309DD"/>
    <w:rsid w:val="00920DD9"/>
    <w:rsid w:val="009B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228"/>
  <w15:docId w15:val="{3D019F84-A69E-400E-8C48-F4BACFB2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2"/>
    <w:pPr>
      <w:widowControl w:val="0"/>
      <w:spacing w:after="160" w:line="240" w:lineRule="exact"/>
      <w:jc w:val="right"/>
    </w:p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style>
  <w:style w:type="paragraph" w:customStyle="1" w:styleId="6">
    <w:name w:val="Основной шрифт абзаца6"/>
    <w:link w:val="60"/>
  </w:style>
  <w:style w:type="character" w:customStyle="1" w:styleId="60">
    <w:name w:val="Основной шрифт абзаца6"/>
    <w:link w:val="6"/>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бычный1"/>
    <w:link w:val="13"/>
  </w:style>
  <w:style w:type="character" w:customStyle="1" w:styleId="13">
    <w:name w:val="Обычный1"/>
    <w:link w:val="12"/>
  </w:style>
  <w:style w:type="paragraph" w:styleId="a5">
    <w:name w:val="Plain Text"/>
    <w:basedOn w:val="a"/>
    <w:link w:val="a6"/>
    <w:rPr>
      <w:rFonts w:ascii="Calibri" w:hAnsi="Calibri"/>
      <w:sz w:val="22"/>
    </w:rPr>
  </w:style>
  <w:style w:type="character" w:customStyle="1" w:styleId="a6">
    <w:name w:val="Текст Знак"/>
    <w:basedOn w:val="1"/>
    <w:link w:val="a5"/>
    <w:rPr>
      <w:rFonts w:ascii="Calibri" w:hAnsi="Calibri"/>
      <w:sz w:val="22"/>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16">
    <w:name w:val="Обычный1"/>
    <w:link w:val="17"/>
  </w:style>
  <w:style w:type="character" w:customStyle="1" w:styleId="17">
    <w:name w:val="Обычный1"/>
    <w:link w:val="16"/>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8">
    <w:name w:val="Обычный1"/>
    <w:link w:val="19"/>
  </w:style>
  <w:style w:type="character" w:customStyle="1" w:styleId="19">
    <w:name w:val="Обычный1"/>
    <w:link w:val="18"/>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43">
    <w:name w:val="toc 4"/>
    <w:next w:val="a"/>
    <w:link w:val="44"/>
    <w:uiPriority w:val="39"/>
    <w:pPr>
      <w:ind w:left="600"/>
    </w:pPr>
  </w:style>
  <w:style w:type="character" w:customStyle="1" w:styleId="44">
    <w:name w:val="Оглавление 4 Знак"/>
    <w:link w:val="43"/>
  </w:style>
  <w:style w:type="character" w:customStyle="1" w:styleId="70">
    <w:name w:val="Заголовок 7 Знак"/>
    <w:basedOn w:val="1"/>
    <w:link w:val="7"/>
    <w:rPr>
      <w:rFonts w:ascii="Calibri" w:hAnsi="Calibri"/>
      <w:sz w:val="24"/>
    </w:rPr>
  </w:style>
  <w:style w:type="paragraph" w:customStyle="1" w:styleId="1a">
    <w:name w:val="1 Знак"/>
    <w:basedOn w:val="a"/>
    <w:link w:val="1b"/>
    <w:pPr>
      <w:widowControl w:val="0"/>
      <w:spacing w:after="160" w:line="240" w:lineRule="exact"/>
      <w:jc w:val="right"/>
    </w:pPr>
  </w:style>
  <w:style w:type="character" w:customStyle="1" w:styleId="1b">
    <w:name w:val="1 Знак"/>
    <w:basedOn w:val="1"/>
    <w:link w:val="1a"/>
  </w:style>
  <w:style w:type="paragraph" w:customStyle="1" w:styleId="1c">
    <w:name w:val="Обычный1"/>
    <w:link w:val="1d"/>
  </w:style>
  <w:style w:type="character" w:customStyle="1" w:styleId="1d">
    <w:name w:val="Обычный1"/>
    <w:link w:val="1c"/>
  </w:style>
  <w:style w:type="paragraph" w:customStyle="1" w:styleId="112">
    <w:name w:val="Знак Знак11"/>
    <w:basedOn w:val="a"/>
    <w:link w:val="113"/>
    <w:pPr>
      <w:widowControl w:val="0"/>
      <w:spacing w:after="160" w:line="240" w:lineRule="exact"/>
      <w:jc w:val="right"/>
    </w:pPr>
  </w:style>
  <w:style w:type="character" w:customStyle="1" w:styleId="113">
    <w:name w:val="Знак Знак11"/>
    <w:basedOn w:val="1"/>
    <w:link w:val="112"/>
  </w:style>
  <w:style w:type="paragraph" w:customStyle="1" w:styleId="1e">
    <w:name w:val="Знак1 Знак Знак Знак Знак Знак Знак"/>
    <w:basedOn w:val="a"/>
    <w:link w:val="1f"/>
    <w:pPr>
      <w:widowControl w:val="0"/>
      <w:spacing w:after="160" w:line="240" w:lineRule="exact"/>
      <w:jc w:val="right"/>
    </w:pPr>
  </w:style>
  <w:style w:type="character" w:customStyle="1" w:styleId="1f">
    <w:name w:val="Знак1 Знак Знак Знак Знак Знак Знак"/>
    <w:basedOn w:val="1"/>
    <w:link w:val="1e"/>
  </w:style>
  <w:style w:type="paragraph" w:styleId="a7">
    <w:name w:val="No Spacing"/>
    <w:link w:val="a8"/>
    <w:rPr>
      <w:rFonts w:ascii="Calibri" w:hAnsi="Calibri"/>
      <w:sz w:val="22"/>
    </w:rPr>
  </w:style>
  <w:style w:type="character" w:customStyle="1" w:styleId="a8">
    <w:name w:val="Без интервала Знак"/>
    <w:link w:val="a7"/>
    <w:rPr>
      <w:rFonts w:ascii="Calibri" w:hAnsi="Calibri"/>
      <w:sz w:val="22"/>
    </w:rPr>
  </w:style>
  <w:style w:type="paragraph" w:customStyle="1" w:styleId="260">
    <w:name w:val="Знак26"/>
    <w:basedOn w:val="a"/>
    <w:link w:val="261"/>
    <w:pPr>
      <w:widowControl w:val="0"/>
      <w:spacing w:after="160" w:line="240" w:lineRule="exact"/>
      <w:jc w:val="right"/>
    </w:pPr>
  </w:style>
  <w:style w:type="character" w:customStyle="1" w:styleId="261">
    <w:name w:val="Знак26"/>
    <w:basedOn w:val="1"/>
    <w:link w:val="260"/>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1"/>
    <w:pPr>
      <w:widowControl w:val="0"/>
      <w:spacing w:after="160" w:line="240" w:lineRule="exact"/>
      <w:jc w:val="right"/>
    </w:pPr>
  </w:style>
  <w:style w:type="character"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0"/>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style>
  <w:style w:type="paragraph" w:customStyle="1" w:styleId="33">
    <w:name w:val="Основной шрифт абзаца3"/>
    <w:link w:val="34"/>
  </w:style>
  <w:style w:type="character" w:customStyle="1" w:styleId="34">
    <w:name w:val="Основной шрифт абзаца3"/>
    <w:link w:val="33"/>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style>
  <w:style w:type="paragraph" w:customStyle="1" w:styleId="a9">
    <w:name w:val="Основной текст Знак Знак"/>
    <w:link w:val="aa"/>
    <w:rPr>
      <w:sz w:val="24"/>
    </w:rPr>
  </w:style>
  <w:style w:type="character" w:customStyle="1" w:styleId="aa">
    <w:name w:val="Основной текст Знак Знак"/>
    <w:link w:val="a9"/>
    <w:rPr>
      <w:sz w:val="24"/>
    </w:rPr>
  </w:style>
  <w:style w:type="paragraph" w:customStyle="1" w:styleId="8">
    <w:name w:val="Основной шрифт абзаца8"/>
    <w:link w:val="80"/>
  </w:style>
  <w:style w:type="character" w:customStyle="1" w:styleId="80">
    <w:name w:val="Основной шрифт абзаца8"/>
    <w:link w:val="8"/>
  </w:style>
  <w:style w:type="paragraph" w:styleId="ab">
    <w:name w:val="Balloon Text"/>
    <w:basedOn w:val="a"/>
    <w:link w:val="ac"/>
    <w:rPr>
      <w:sz w:val="2"/>
    </w:rPr>
  </w:style>
  <w:style w:type="character" w:customStyle="1" w:styleId="ac">
    <w:name w:val="Текст выноски Знак"/>
    <w:basedOn w:val="1"/>
    <w:link w:val="ab"/>
    <w:rPr>
      <w:sz w:val="2"/>
    </w:rPr>
  </w:style>
  <w:style w:type="paragraph" w:styleId="35">
    <w:name w:val="Body Text 3"/>
    <w:basedOn w:val="a"/>
    <w:link w:val="36"/>
    <w:pPr>
      <w:spacing w:after="120"/>
    </w:pPr>
    <w:rPr>
      <w:sz w:val="16"/>
    </w:rPr>
  </w:style>
  <w:style w:type="character" w:customStyle="1" w:styleId="36">
    <w:name w:val="Основной текст 3 Знак"/>
    <w:basedOn w:val="1"/>
    <w:link w:val="35"/>
    <w:rPr>
      <w:sz w:val="16"/>
    </w:rPr>
  </w:style>
  <w:style w:type="paragraph" w:customStyle="1" w:styleId="Normal3">
    <w:name w:val="Normal3"/>
    <w:link w:val="Normal30"/>
  </w:style>
  <w:style w:type="character" w:customStyle="1" w:styleId="Normal30">
    <w:name w:val="Normal3"/>
    <w:link w:val="Normal3"/>
  </w:style>
  <w:style w:type="paragraph" w:customStyle="1" w:styleId="27">
    <w:name w:val="Знак Знак Знак Знак2"/>
    <w:basedOn w:val="a"/>
    <w:link w:val="28"/>
    <w:pPr>
      <w:widowControl w:val="0"/>
      <w:spacing w:after="160" w:line="240" w:lineRule="exact"/>
      <w:jc w:val="right"/>
    </w:pPr>
  </w:style>
  <w:style w:type="character" w:customStyle="1" w:styleId="28">
    <w:name w:val="Знак Знак Знак Знак2"/>
    <w:basedOn w:val="1"/>
    <w:link w:val="27"/>
  </w:style>
  <w:style w:type="paragraph" w:customStyle="1" w:styleId="114">
    <w:name w:val="Основной шрифт абзаца11"/>
    <w:link w:val="115"/>
  </w:style>
  <w:style w:type="character" w:customStyle="1" w:styleId="115">
    <w:name w:val="Основной шрифт абзаца11"/>
    <w:link w:val="114"/>
  </w:style>
  <w:style w:type="paragraph" w:customStyle="1" w:styleId="1f2">
    <w:name w:val="Обычный1"/>
    <w:link w:val="1f3"/>
  </w:style>
  <w:style w:type="character" w:customStyle="1" w:styleId="1f3">
    <w:name w:val="Обычный1"/>
    <w:link w:val="1f2"/>
  </w:style>
  <w:style w:type="paragraph" w:customStyle="1" w:styleId="ad">
    <w:name w:val="Знак"/>
    <w:basedOn w:val="a"/>
    <w:link w:val="ae"/>
    <w:pPr>
      <w:widowControl w:val="0"/>
      <w:spacing w:after="160" w:line="240" w:lineRule="exact"/>
      <w:jc w:val="right"/>
    </w:pPr>
  </w:style>
  <w:style w:type="character" w:customStyle="1" w:styleId="ae">
    <w:name w:val="Знак"/>
    <w:basedOn w:val="1"/>
    <w:link w:val="ad"/>
  </w:style>
  <w:style w:type="paragraph" w:customStyle="1" w:styleId="116">
    <w:name w:val="Абзац списка11"/>
    <w:basedOn w:val="a"/>
    <w:link w:val="117"/>
    <w:pPr>
      <w:widowControl w:val="0"/>
      <w:ind w:left="720"/>
    </w:pPr>
  </w:style>
  <w:style w:type="character" w:customStyle="1" w:styleId="117">
    <w:name w:val="Абзац списка11"/>
    <w:basedOn w:val="1"/>
    <w:link w:val="116"/>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styleId="29">
    <w:name w:val="Body Text Indent 2"/>
    <w:basedOn w:val="a"/>
    <w:link w:val="2a"/>
    <w:pPr>
      <w:spacing w:after="120" w:line="480" w:lineRule="auto"/>
      <w:ind w:left="283"/>
    </w:pPr>
  </w:style>
  <w:style w:type="character" w:customStyle="1" w:styleId="2a">
    <w:name w:val="Основной текст с отступом 2 Знак"/>
    <w:basedOn w:val="1"/>
    <w:link w:val="29"/>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9"/>
    <w:pPr>
      <w:widowControl w:val="0"/>
      <w:spacing w:after="160" w:line="240" w:lineRule="exact"/>
      <w:jc w:val="right"/>
    </w:pPr>
  </w:style>
  <w:style w:type="character"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8"/>
  </w:style>
  <w:style w:type="paragraph" w:customStyle="1" w:styleId="1f4">
    <w:name w:val="Знак Знак1 Знак Знак"/>
    <w:basedOn w:val="a"/>
    <w:link w:val="1f5"/>
    <w:pPr>
      <w:widowControl w:val="0"/>
      <w:spacing w:after="160" w:line="240" w:lineRule="exact"/>
      <w:jc w:val="right"/>
    </w:pPr>
  </w:style>
  <w:style w:type="character" w:customStyle="1" w:styleId="1f5">
    <w:name w:val="Знак Знак1 Знак Знак"/>
    <w:basedOn w:val="1"/>
    <w:link w:val="1f4"/>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37">
    <w:name w:val="Знак3 Знак Знак Знак Знак Знак Знак Знак Знак Знак Знак Знак Знак Знак Знак Знак"/>
    <w:basedOn w:val="a"/>
    <w:link w:val="38"/>
    <w:pPr>
      <w:widowControl w:val="0"/>
      <w:spacing w:after="160" w:line="240" w:lineRule="exact"/>
      <w:jc w:val="right"/>
    </w:pPr>
  </w:style>
  <w:style w:type="character" w:customStyle="1" w:styleId="38">
    <w:name w:val="Знак3 Знак Знак Знак Знак Знак Знак Знак Знак Знак Знак Знак Знак Знак Знак Знак"/>
    <w:basedOn w:val="1"/>
    <w:link w:val="37"/>
  </w:style>
  <w:style w:type="paragraph" w:customStyle="1" w:styleId="1f6">
    <w:name w:val="Обычный1"/>
    <w:link w:val="1f7"/>
  </w:style>
  <w:style w:type="character" w:customStyle="1" w:styleId="1f7">
    <w:name w:val="Обычный1"/>
    <w:link w:val="1f6"/>
  </w:style>
  <w:style w:type="paragraph" w:styleId="af">
    <w:name w:val="annotation subject"/>
    <w:basedOn w:val="af0"/>
    <w:next w:val="af0"/>
    <w:link w:val="af1"/>
    <w:rPr>
      <w:b/>
    </w:rPr>
  </w:style>
  <w:style w:type="character" w:customStyle="1" w:styleId="af1">
    <w:name w:val="Тема примечания Знак"/>
    <w:basedOn w:val="af2"/>
    <w:link w:val="af"/>
    <w:rPr>
      <w:b/>
    </w:rPr>
  </w:style>
  <w:style w:type="paragraph" w:customStyle="1" w:styleId="130">
    <w:name w:val="Знак13"/>
    <w:basedOn w:val="a"/>
    <w:link w:val="131"/>
    <w:pPr>
      <w:widowControl w:val="0"/>
      <w:spacing w:after="160" w:line="240" w:lineRule="exact"/>
      <w:jc w:val="right"/>
    </w:pPr>
  </w:style>
  <w:style w:type="character" w:customStyle="1" w:styleId="131">
    <w:name w:val="Знак13"/>
    <w:basedOn w:val="1"/>
    <w:link w:val="130"/>
  </w:style>
  <w:style w:type="character" w:customStyle="1" w:styleId="30">
    <w:name w:val="Заголовок 3 Знак"/>
    <w:basedOn w:val="1"/>
    <w:link w:val="3"/>
    <w:rPr>
      <w:rFonts w:ascii="Cambria" w:hAnsi="Cambria"/>
      <w:b/>
      <w:sz w:val="26"/>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style>
  <w:style w:type="paragraph" w:customStyle="1" w:styleId="af3">
    <w:name w:val="Знак Знак Знак"/>
    <w:basedOn w:val="a"/>
    <w:link w:val="af4"/>
    <w:pPr>
      <w:widowControl w:val="0"/>
      <w:spacing w:after="160" w:line="240" w:lineRule="exact"/>
      <w:jc w:val="right"/>
    </w:pPr>
  </w:style>
  <w:style w:type="character" w:customStyle="1" w:styleId="af4">
    <w:name w:val="Знак Знак Знак"/>
    <w:basedOn w:val="1"/>
    <w:link w:val="af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6"/>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5"/>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39">
    <w:name w:val="Знак Знак3 Знак Знак Знак Знак Знак Знак Знак Знак Знак Знак Знак Знак Знак Знак Знак Знак"/>
    <w:basedOn w:val="a"/>
    <w:link w:val="3a"/>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Знак"/>
    <w:basedOn w:val="1"/>
    <w:link w:val="39"/>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3b">
    <w:name w:val="Основной шрифт абзаца3"/>
    <w:link w:val="3c"/>
  </w:style>
  <w:style w:type="character" w:customStyle="1" w:styleId="3c">
    <w:name w:val="Основной шрифт абзаца3"/>
    <w:link w:val="3b"/>
  </w:style>
  <w:style w:type="paragraph" w:styleId="2b">
    <w:name w:val="Body Text 2"/>
    <w:basedOn w:val="a"/>
    <w:link w:val="2c"/>
    <w:pPr>
      <w:spacing w:after="120" w:line="480" w:lineRule="auto"/>
    </w:pPr>
  </w:style>
  <w:style w:type="character" w:customStyle="1" w:styleId="2c">
    <w:name w:val="Основной текст 2 Знак"/>
    <w:basedOn w:val="1"/>
    <w:link w:val="2b"/>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1fa">
    <w:name w:val="Обычный1"/>
    <w:link w:val="1fb"/>
  </w:style>
  <w:style w:type="character" w:customStyle="1" w:styleId="1fb">
    <w:name w:val="Обычный1"/>
    <w:link w:val="1fa"/>
  </w:style>
  <w:style w:type="paragraph" w:customStyle="1" w:styleId="1fc">
    <w:name w:val="Обычный1"/>
    <w:link w:val="1fd"/>
  </w:style>
  <w:style w:type="character" w:customStyle="1" w:styleId="1fd">
    <w:name w:val="Обычный1"/>
    <w:link w:val="1fc"/>
  </w:style>
  <w:style w:type="paragraph" w:customStyle="1" w:styleId="1fe">
    <w:name w:val="Обычный1"/>
    <w:link w:val="1ff"/>
  </w:style>
  <w:style w:type="character" w:customStyle="1" w:styleId="1ff">
    <w:name w:val="Обычный1"/>
    <w:link w:val="1fe"/>
  </w:style>
  <w:style w:type="paragraph" w:customStyle="1" w:styleId="st">
    <w:name w:val="st"/>
    <w:link w:val="st0"/>
  </w:style>
  <w:style w:type="character" w:customStyle="1" w:styleId="st0">
    <w:name w:val="st"/>
    <w:link w:val="st"/>
  </w:style>
  <w:style w:type="paragraph" w:customStyle="1" w:styleId="2d">
    <w:name w:val="Знак Знак2"/>
    <w:link w:val="2e"/>
    <w:rPr>
      <w:sz w:val="28"/>
    </w:rPr>
  </w:style>
  <w:style w:type="character" w:customStyle="1" w:styleId="2e">
    <w:name w:val="Знак Знак2"/>
    <w:link w:val="2d"/>
    <w:rPr>
      <w:sz w:val="28"/>
    </w:rPr>
  </w:style>
  <w:style w:type="paragraph" w:customStyle="1" w:styleId="1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1"/>
    <w:pPr>
      <w:widowControl w:val="0"/>
      <w:spacing w:after="160" w:line="240" w:lineRule="exact"/>
      <w:jc w:val="right"/>
    </w:pPr>
  </w:style>
  <w:style w:type="character" w:customStyle="1" w:styleId="1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0"/>
  </w:style>
  <w:style w:type="paragraph" w:customStyle="1" w:styleId="1ff2">
    <w:name w:val="Обычный1"/>
    <w:link w:val="1ff3"/>
  </w:style>
  <w:style w:type="character" w:customStyle="1" w:styleId="1ff3">
    <w:name w:val="Обычный1"/>
    <w:link w:val="1ff2"/>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3d">
    <w:name w:val="Гиперссылка3"/>
    <w:link w:val="3e"/>
    <w:rPr>
      <w:color w:val="0000FF"/>
      <w:u w:val="single"/>
    </w:rPr>
  </w:style>
  <w:style w:type="character" w:customStyle="1" w:styleId="3e">
    <w:name w:val="Гиперссылка3"/>
    <w:link w:val="3d"/>
    <w:rPr>
      <w:color w:val="0000FF"/>
      <w:u w:val="single"/>
    </w:rPr>
  </w:style>
  <w:style w:type="paragraph" w:styleId="af5">
    <w:name w:val="Body Text First Indent"/>
    <w:basedOn w:val="af6"/>
    <w:link w:val="af7"/>
    <w:pPr>
      <w:widowControl w:val="0"/>
      <w:spacing w:after="0" w:line="360" w:lineRule="atLeast"/>
      <w:ind w:firstLine="360"/>
      <w:jc w:val="both"/>
    </w:pPr>
    <w:rPr>
      <w:sz w:val="20"/>
    </w:rPr>
  </w:style>
  <w:style w:type="character" w:customStyle="1" w:styleId="af7">
    <w:name w:val="Красная строка Знак"/>
    <w:basedOn w:val="af8"/>
    <w:link w:val="af5"/>
    <w:rPr>
      <w:sz w:val="20"/>
    </w:rPr>
  </w:style>
  <w:style w:type="paragraph" w:customStyle="1" w:styleId="1ff4">
    <w:name w:val="Обычный1"/>
    <w:link w:val="1ff5"/>
  </w:style>
  <w:style w:type="character" w:customStyle="1" w:styleId="1ff5">
    <w:name w:val="Обычный1"/>
    <w:link w:val="1ff4"/>
  </w:style>
  <w:style w:type="paragraph" w:customStyle="1" w:styleId="140">
    <w:name w:val="1 Знак Знак Знак Знак4 Знак Знак Знак Знак Знак Знак"/>
    <w:basedOn w:val="a"/>
    <w:link w:val="141"/>
    <w:pPr>
      <w:widowControl w:val="0"/>
      <w:spacing w:after="160" w:line="240" w:lineRule="exact"/>
      <w:jc w:val="right"/>
    </w:pPr>
  </w:style>
  <w:style w:type="character" w:customStyle="1" w:styleId="141">
    <w:name w:val="1 Знак Знак Знак Знак4 Знак Знак Знак Знак Знак Знак"/>
    <w:basedOn w:val="1"/>
    <w:link w:val="140"/>
  </w:style>
  <w:style w:type="paragraph" w:customStyle="1" w:styleId="1ff6">
    <w:name w:val="Основной шрифт абзаца1"/>
    <w:link w:val="1ff7"/>
  </w:style>
  <w:style w:type="character" w:customStyle="1" w:styleId="1ff7">
    <w:name w:val="Основной шрифт абзаца1"/>
    <w:link w:val="1ff6"/>
  </w:style>
  <w:style w:type="paragraph" w:customStyle="1" w:styleId="47">
    <w:name w:val="Основной шрифт абзаца4"/>
    <w:link w:val="1ff8"/>
  </w:style>
  <w:style w:type="paragraph" w:customStyle="1" w:styleId="1ff8">
    <w:name w:val="Обычный1"/>
    <w:link w:val="1ff9"/>
  </w:style>
  <w:style w:type="character" w:customStyle="1" w:styleId="1ff9">
    <w:name w:val="Обычный1"/>
    <w:link w:val="1ff8"/>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32">
    <w:name w:val="Знак Знак13 Знак Знак Знак Знак Знак Знак Знак Знак Знак Знак"/>
    <w:basedOn w:val="a"/>
    <w:link w:val="133"/>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style>
  <w:style w:type="paragraph" w:customStyle="1" w:styleId="1ffa">
    <w:name w:val="Обычный1"/>
    <w:link w:val="1ffb"/>
  </w:style>
  <w:style w:type="character" w:customStyle="1" w:styleId="1ffb">
    <w:name w:val="Обычный1"/>
    <w:link w:val="1ffa"/>
  </w:style>
  <w:style w:type="paragraph" w:customStyle="1" w:styleId="1ffc">
    <w:name w:val="Знак Знак Знак Знак Знак Знак1 Знак Знак Знак"/>
    <w:basedOn w:val="a"/>
    <w:link w:val="1ffd"/>
    <w:pPr>
      <w:widowControl w:val="0"/>
      <w:spacing w:after="160" w:line="240" w:lineRule="exact"/>
      <w:jc w:val="right"/>
    </w:pPr>
  </w:style>
  <w:style w:type="character" w:customStyle="1" w:styleId="1ffd">
    <w:name w:val="Знак Знак Знак Знак Знак Знак1 Знак Знак Знак"/>
    <w:basedOn w:val="1"/>
    <w:link w:val="1ffc"/>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1fff0">
    <w:name w:val="Знак Знак Знак Знак Знак Знак1"/>
    <w:basedOn w:val="a"/>
    <w:link w:val="1fff1"/>
    <w:pPr>
      <w:widowControl w:val="0"/>
      <w:spacing w:after="160" w:line="240" w:lineRule="exact"/>
      <w:jc w:val="right"/>
    </w:pPr>
  </w:style>
  <w:style w:type="character" w:customStyle="1" w:styleId="1fff1">
    <w:name w:val="Знак Знак Знак Знак Знак Знак1"/>
    <w:basedOn w:val="1"/>
    <w:link w:val="1fff0"/>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3"/>
    <w:pPr>
      <w:widowControl w:val="0"/>
      <w:spacing w:after="160" w:line="240" w:lineRule="exact"/>
      <w:jc w:val="right"/>
    </w:pPr>
  </w:style>
  <w:style w:type="character"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2"/>
  </w:style>
  <w:style w:type="paragraph" w:customStyle="1" w:styleId="1fff4">
    <w:name w:val="Обычный1"/>
    <w:link w:val="1fff5"/>
  </w:style>
  <w:style w:type="character" w:customStyle="1" w:styleId="1fff5">
    <w:name w:val="Обычный1"/>
    <w:link w:val="1fff4"/>
  </w:style>
  <w:style w:type="paragraph" w:customStyle="1" w:styleId="af9">
    <w:name w:val="Знак Знак Знак Знак"/>
    <w:basedOn w:val="a"/>
    <w:link w:val="afa"/>
    <w:pPr>
      <w:widowControl w:val="0"/>
      <w:spacing w:after="160" w:line="240" w:lineRule="exact"/>
      <w:jc w:val="right"/>
    </w:pPr>
  </w:style>
  <w:style w:type="character" w:customStyle="1" w:styleId="afa">
    <w:name w:val="Знак Знак Знак Знак"/>
    <w:basedOn w:val="1"/>
    <w:link w:val="af9"/>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
  </w:style>
  <w:style w:type="paragraph" w:customStyle="1" w:styleId="1fff6">
    <w:name w:val="Знак Знак Знак1 Знак Знак Знак Знак Знак Знак Знак Знак Знак Знак Знак Знак Знак Знак Знак Знак Знак Знак Знак"/>
    <w:basedOn w:val="a"/>
    <w:link w:val="1fff7"/>
    <w:pPr>
      <w:widowControl w:val="0"/>
      <w:spacing w:after="160" w:line="240" w:lineRule="exact"/>
      <w:jc w:val="right"/>
    </w:pPr>
  </w:style>
  <w:style w:type="character" w:customStyle="1" w:styleId="1fff7">
    <w:name w:val="Знак Знак Знак1 Знак Знак Знак Знак Знак Знак Знак Знак Знак Знак Знак Знак Знак Знак Знак Знак Знак Знак Знак"/>
    <w:basedOn w:val="1"/>
    <w:link w:val="1fff6"/>
  </w:style>
  <w:style w:type="paragraph" w:customStyle="1" w:styleId="afb">
    <w:name w:val="?????"/>
    <w:basedOn w:val="a"/>
    <w:link w:val="afc"/>
    <w:rPr>
      <w:rFonts w:ascii="Courier New" w:hAnsi="Courier New"/>
    </w:rPr>
  </w:style>
  <w:style w:type="character" w:customStyle="1" w:styleId="afc">
    <w:name w:val="?????"/>
    <w:basedOn w:val="1"/>
    <w:link w:val="afb"/>
    <w:rPr>
      <w:rFonts w:ascii="Courier New" w:hAnsi="Courier New"/>
    </w:rPr>
  </w:style>
  <w:style w:type="paragraph" w:customStyle="1" w:styleId="317">
    <w:name w:val="Знак Знак3 Знак Знак Знак Знак1 Знак Знак Знак Знак Знак Знак Знак Знак Знак"/>
    <w:basedOn w:val="a"/>
    <w:link w:val="318"/>
    <w:pPr>
      <w:widowControl w:val="0"/>
      <w:spacing w:after="160" w:line="240" w:lineRule="exact"/>
      <w:jc w:val="right"/>
    </w:pPr>
  </w:style>
  <w:style w:type="character" w:customStyle="1" w:styleId="318">
    <w:name w:val="Знак Знак3 Знак Знак Знак Знак1 Знак Знак Знак Знак Знак Знак Знак Знак Знак"/>
    <w:basedOn w:val="1"/>
    <w:link w:val="317"/>
  </w:style>
  <w:style w:type="paragraph" w:customStyle="1" w:styleId="1fff8">
    <w:name w:val="Без интервала1"/>
    <w:link w:val="1fff9"/>
    <w:rPr>
      <w:sz w:val="24"/>
    </w:rPr>
  </w:style>
  <w:style w:type="character" w:customStyle="1" w:styleId="1fff9">
    <w:name w:val="Без интервала1"/>
    <w:link w:val="1fff8"/>
    <w:rPr>
      <w:sz w:val="24"/>
    </w:rPr>
  </w:style>
  <w:style w:type="paragraph" w:styleId="afd">
    <w:name w:val="Body Text Indent"/>
    <w:basedOn w:val="a"/>
    <w:link w:val="afe"/>
    <w:pPr>
      <w:spacing w:line="360" w:lineRule="auto"/>
      <w:ind w:firstLine="851"/>
      <w:jc w:val="both"/>
    </w:pPr>
    <w:rPr>
      <w:sz w:val="28"/>
    </w:rPr>
  </w:style>
  <w:style w:type="character" w:customStyle="1" w:styleId="afe">
    <w:name w:val="Основной текст с отступом Знак"/>
    <w:basedOn w:val="1"/>
    <w:link w:val="afd"/>
    <w:rPr>
      <w:sz w:val="28"/>
    </w:rPr>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style>
  <w:style w:type="paragraph" w:customStyle="1" w:styleId="134">
    <w:name w:val="Знак Знак13"/>
    <w:basedOn w:val="a"/>
    <w:link w:val="135"/>
    <w:pPr>
      <w:widowControl w:val="0"/>
      <w:spacing w:after="160" w:line="240" w:lineRule="exact"/>
      <w:jc w:val="right"/>
    </w:pPr>
  </w:style>
  <w:style w:type="character" w:customStyle="1" w:styleId="135">
    <w:name w:val="Знак Знак13"/>
    <w:basedOn w:val="1"/>
    <w:link w:val="134"/>
  </w:style>
  <w:style w:type="paragraph" w:customStyle="1" w:styleId="aff">
    <w:name w:val="Знак Знак Знак Знак Знак Знак Знак Знак Знак Знак Знак Знак Знак Знак Знак Знак"/>
    <w:basedOn w:val="a"/>
    <w:link w:val="aff0"/>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w:basedOn w:val="1"/>
    <w:link w:val="aff"/>
  </w:style>
  <w:style w:type="paragraph" w:customStyle="1" w:styleId="1fffa">
    <w:name w:val="Знак1 Знак Знак"/>
    <w:link w:val="1fffb"/>
  </w:style>
  <w:style w:type="character" w:customStyle="1" w:styleId="1fffb">
    <w:name w:val="Знак1 Знак Знак"/>
    <w:link w:val="1fffa"/>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ffc">
    <w:name w:val="Обычный1"/>
    <w:link w:val="1fffd"/>
  </w:style>
  <w:style w:type="character" w:customStyle="1" w:styleId="1fffd">
    <w:name w:val="Обычный1"/>
    <w:link w:val="1fffc"/>
  </w:style>
  <w:style w:type="paragraph" w:customStyle="1" w:styleId="1fffe">
    <w:name w:val="Обычный1"/>
    <w:link w:val="1ffff"/>
  </w:style>
  <w:style w:type="character" w:customStyle="1" w:styleId="1ffff">
    <w:name w:val="Обычный1"/>
    <w:link w:val="1fffe"/>
  </w:style>
  <w:style w:type="paragraph" w:customStyle="1" w:styleId="1ffff0">
    <w:name w:val="Обычный1"/>
    <w:link w:val="1ffff1"/>
  </w:style>
  <w:style w:type="character" w:customStyle="1" w:styleId="1ffff1">
    <w:name w:val="Обычный1"/>
    <w:link w:val="1ffff0"/>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ffff2">
    <w:name w:val="Обычный1"/>
    <w:link w:val="1ffff3"/>
  </w:style>
  <w:style w:type="character" w:customStyle="1" w:styleId="1ffff3">
    <w:name w:val="Обычный1"/>
    <w:link w:val="1ffff2"/>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1ffff4">
    <w:name w:val="Знак1"/>
    <w:basedOn w:val="a"/>
    <w:link w:val="1ffff5"/>
    <w:pPr>
      <w:widowControl w:val="0"/>
      <w:spacing w:after="160" w:line="240" w:lineRule="exact"/>
      <w:jc w:val="right"/>
    </w:pPr>
  </w:style>
  <w:style w:type="character" w:customStyle="1" w:styleId="1ffff5">
    <w:name w:val="Знак1"/>
    <w:basedOn w:val="1"/>
    <w:link w:val="1ffff4"/>
  </w:style>
  <w:style w:type="paragraph" w:customStyle="1" w:styleId="1ffff6">
    <w:name w:val="Обычный1"/>
    <w:link w:val="1ffff7"/>
  </w:style>
  <w:style w:type="character" w:customStyle="1" w:styleId="1ffff7">
    <w:name w:val="Обычный1"/>
    <w:link w:val="1ffff6"/>
  </w:style>
  <w:style w:type="paragraph" w:customStyle="1" w:styleId="48">
    <w:name w:val="Знак Знак4"/>
    <w:basedOn w:val="a"/>
    <w:link w:val="49"/>
    <w:pPr>
      <w:widowControl w:val="0"/>
      <w:spacing w:after="160" w:line="240" w:lineRule="exact"/>
      <w:jc w:val="right"/>
    </w:pPr>
  </w:style>
  <w:style w:type="character" w:customStyle="1" w:styleId="49">
    <w:name w:val="Знак Знак4"/>
    <w:basedOn w:val="1"/>
    <w:link w:val="48"/>
  </w:style>
  <w:style w:type="paragraph" w:customStyle="1" w:styleId="3f1">
    <w:name w:val="Знак Знак3 Знак Знак Знак"/>
    <w:basedOn w:val="a"/>
    <w:link w:val="3f2"/>
    <w:pPr>
      <w:widowControl w:val="0"/>
      <w:spacing w:after="160" w:line="240" w:lineRule="exact"/>
      <w:jc w:val="right"/>
    </w:pPr>
  </w:style>
  <w:style w:type="character" w:customStyle="1" w:styleId="3f2">
    <w:name w:val="Знак Знак3 Знак Знак Знак"/>
    <w:basedOn w:val="1"/>
    <w:link w:val="3f1"/>
  </w:style>
  <w:style w:type="paragraph" w:customStyle="1" w:styleId="210">
    <w:name w:val="Знак21"/>
    <w:basedOn w:val="a"/>
    <w:link w:val="211"/>
    <w:pPr>
      <w:widowControl w:val="0"/>
      <w:spacing w:after="160" w:line="240" w:lineRule="exact"/>
      <w:jc w:val="right"/>
    </w:pPr>
  </w:style>
  <w:style w:type="character" w:customStyle="1" w:styleId="211">
    <w:name w:val="Знак21"/>
    <w:basedOn w:val="1"/>
    <w:link w:val="210"/>
  </w:style>
  <w:style w:type="paragraph" w:styleId="aff1">
    <w:name w:val="Document Map"/>
    <w:basedOn w:val="a"/>
    <w:link w:val="aff2"/>
    <w:rPr>
      <w:sz w:val="2"/>
    </w:rPr>
  </w:style>
  <w:style w:type="character" w:customStyle="1" w:styleId="aff2">
    <w:name w:val="Схема документа Знак"/>
    <w:basedOn w:val="1"/>
    <w:link w:val="aff1"/>
    <w:rPr>
      <w:sz w:val="2"/>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ffff8">
    <w:name w:val="Номер страницы1"/>
    <w:link w:val="1ffff9"/>
  </w:style>
  <w:style w:type="character" w:customStyle="1" w:styleId="1ffff9">
    <w:name w:val="Номер страницы1"/>
    <w:link w:val="1ffff8"/>
  </w:style>
  <w:style w:type="paragraph" w:customStyle="1" w:styleId="2f">
    <w:name w:val="Знак2"/>
    <w:basedOn w:val="a"/>
    <w:link w:val="2f0"/>
    <w:pPr>
      <w:widowControl w:val="0"/>
      <w:spacing w:after="160" w:line="240" w:lineRule="exact"/>
      <w:jc w:val="right"/>
    </w:pPr>
  </w:style>
  <w:style w:type="character" w:customStyle="1" w:styleId="2f0">
    <w:name w:val="Знак2"/>
    <w:basedOn w:val="1"/>
    <w:link w:val="2f"/>
  </w:style>
  <w:style w:type="paragraph" w:customStyle="1" w:styleId="1ffffa">
    <w:name w:val="Обычный1"/>
    <w:link w:val="1ffffb"/>
  </w:style>
  <w:style w:type="character" w:customStyle="1" w:styleId="1ffffb">
    <w:name w:val="Обычный1"/>
    <w:link w:val="1ffffa"/>
  </w:style>
  <w:style w:type="paragraph" w:customStyle="1" w:styleId="1ffffc">
    <w:name w:val="Обычный1"/>
    <w:link w:val="1ffffd"/>
  </w:style>
  <w:style w:type="character" w:customStyle="1" w:styleId="1ffffd">
    <w:name w:val="Обычный1"/>
    <w:link w:val="1ffffc"/>
  </w:style>
  <w:style w:type="paragraph" w:styleId="3f3">
    <w:name w:val="toc 3"/>
    <w:next w:val="a"/>
    <w:link w:val="3f4"/>
    <w:uiPriority w:val="39"/>
    <w:pPr>
      <w:ind w:left="400"/>
    </w:pPr>
  </w:style>
  <w:style w:type="character" w:customStyle="1" w:styleId="3f4">
    <w:name w:val="Оглавление 3 Знак"/>
    <w:link w:val="3f3"/>
  </w:style>
  <w:style w:type="paragraph" w:customStyle="1" w:styleId="aff3">
    <w:name w:val="Знак Знак"/>
    <w:basedOn w:val="a"/>
    <w:link w:val="aff4"/>
    <w:pPr>
      <w:widowControl w:val="0"/>
      <w:spacing w:after="160" w:line="240" w:lineRule="exact"/>
      <w:jc w:val="right"/>
    </w:pPr>
  </w:style>
  <w:style w:type="character" w:customStyle="1" w:styleId="aff4">
    <w:name w:val="Знак Знак"/>
    <w:basedOn w:val="1"/>
    <w:link w:val="aff3"/>
  </w:style>
  <w:style w:type="paragraph" w:customStyle="1" w:styleId="3f5">
    <w:name w:val="Без интервала3"/>
    <w:link w:val="3f6"/>
    <w:rPr>
      <w:rFonts w:ascii="Calibri" w:hAnsi="Calibri"/>
      <w:sz w:val="22"/>
    </w:rPr>
  </w:style>
  <w:style w:type="character" w:customStyle="1" w:styleId="3f6">
    <w:name w:val="Без интервала3"/>
    <w:link w:val="3f5"/>
    <w:rPr>
      <w:rFonts w:ascii="Calibri" w:hAnsi="Calibri"/>
      <w:sz w:val="22"/>
    </w:rPr>
  </w:style>
  <w:style w:type="paragraph" w:customStyle="1" w:styleId="4a">
    <w:name w:val="Основной шрифт абзаца4"/>
    <w:link w:val="4b"/>
  </w:style>
  <w:style w:type="character" w:customStyle="1" w:styleId="4b">
    <w:name w:val="Основной шрифт абзаца4"/>
    <w:link w:val="4a"/>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f7">
    <w:name w:val="Знак3 Знак Знак Знак Знак Знак Знак Знак Знак Знак"/>
    <w:basedOn w:val="a"/>
    <w:link w:val="3f8"/>
    <w:pPr>
      <w:widowControl w:val="0"/>
      <w:spacing w:after="160" w:line="240" w:lineRule="exact"/>
      <w:jc w:val="right"/>
    </w:pPr>
  </w:style>
  <w:style w:type="character" w:customStyle="1" w:styleId="3f8">
    <w:name w:val="Знак3 Знак Знак Знак Знак Знак Знак Знак Знак Знак"/>
    <w:basedOn w:val="1"/>
    <w:link w:val="3f7"/>
  </w:style>
  <w:style w:type="paragraph" w:customStyle="1" w:styleId="319">
    <w:name w:val="Знак3 Знак Знак Знак Знак Знак Знак Знак Знак Знак Знак Знак Знак Знак Знак1 Знак Знак Знак"/>
    <w:basedOn w:val="a"/>
    <w:link w:val="31a"/>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style>
  <w:style w:type="paragraph" w:customStyle="1" w:styleId="11c">
    <w:name w:val="Знак11"/>
    <w:basedOn w:val="a"/>
    <w:link w:val="11d"/>
    <w:pPr>
      <w:widowControl w:val="0"/>
      <w:spacing w:after="160" w:line="240" w:lineRule="exact"/>
      <w:jc w:val="right"/>
    </w:pPr>
  </w:style>
  <w:style w:type="character" w:customStyle="1" w:styleId="11d">
    <w:name w:val="Знак11"/>
    <w:basedOn w:val="1"/>
    <w:link w:val="11c"/>
  </w:style>
  <w:style w:type="paragraph" w:customStyle="1" w:styleId="1ffffe">
    <w:name w:val="Обычный1"/>
    <w:link w:val="1fffff"/>
  </w:style>
  <w:style w:type="character" w:customStyle="1" w:styleId="1fffff">
    <w:name w:val="Обычный1"/>
    <w:link w:val="1ffffe"/>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1fffff0">
    <w:name w:val="Обычный1"/>
    <w:link w:val="1fffff1"/>
  </w:style>
  <w:style w:type="character" w:customStyle="1" w:styleId="1fffff1">
    <w:name w:val="Обычный1"/>
    <w:link w:val="1fffff0"/>
  </w:style>
  <w:style w:type="paragraph" w:customStyle="1" w:styleId="1fffff2">
    <w:name w:val="Знак Знак Знак Знак1"/>
    <w:basedOn w:val="a"/>
    <w:link w:val="1fffff3"/>
    <w:pPr>
      <w:widowControl w:val="0"/>
      <w:spacing w:after="160" w:line="240" w:lineRule="exact"/>
      <w:jc w:val="right"/>
    </w:pPr>
  </w:style>
  <w:style w:type="character" w:customStyle="1" w:styleId="1fffff3">
    <w:name w:val="Знак Знак Знак Знак1"/>
    <w:basedOn w:val="1"/>
    <w:link w:val="1fffff2"/>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ff4">
    <w:name w:val="Обычный1"/>
    <w:link w:val="1fffff5"/>
  </w:style>
  <w:style w:type="character" w:customStyle="1" w:styleId="1fffff5">
    <w:name w:val="Обычный1"/>
    <w:link w:val="1fffff4"/>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42">
    <w:name w:val="Обычный + 14 пт"/>
    <w:basedOn w:val="a"/>
    <w:link w:val="143"/>
    <w:pPr>
      <w:jc w:val="both"/>
    </w:pPr>
    <w:rPr>
      <w:sz w:val="28"/>
    </w:rPr>
  </w:style>
  <w:style w:type="character" w:customStyle="1" w:styleId="143">
    <w:name w:val="Обычный + 14 пт"/>
    <w:basedOn w:val="1"/>
    <w:link w:val="142"/>
    <w:rPr>
      <w:sz w:val="28"/>
    </w:rPr>
  </w:style>
  <w:style w:type="paragraph" w:customStyle="1" w:styleId="3f9">
    <w:name w:val="Знак Знак3 Знак Знак Знак Знак"/>
    <w:basedOn w:val="a"/>
    <w:link w:val="3fa"/>
    <w:pPr>
      <w:widowControl w:val="0"/>
      <w:spacing w:after="160" w:line="240" w:lineRule="exact"/>
      <w:jc w:val="right"/>
    </w:pPr>
  </w:style>
  <w:style w:type="character" w:customStyle="1" w:styleId="3fa">
    <w:name w:val="Знак Знак3 Знак Знак Знак Знак"/>
    <w:basedOn w:val="1"/>
    <w:link w:val="3f9"/>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1fffff6">
    <w:name w:val="Обычный1"/>
    <w:link w:val="1fffff7"/>
  </w:style>
  <w:style w:type="character" w:customStyle="1" w:styleId="1fffff7">
    <w:name w:val="Обычный1"/>
    <w:link w:val="1fffff6"/>
  </w:style>
  <w:style w:type="paragraph" w:customStyle="1" w:styleId="3fb">
    <w:name w:val="Гиперссылка3"/>
    <w:link w:val="3fc"/>
    <w:rPr>
      <w:color w:val="0000FF"/>
      <w:u w:val="single"/>
    </w:rPr>
  </w:style>
  <w:style w:type="character" w:customStyle="1" w:styleId="3fc">
    <w:name w:val="Гиперссылка3"/>
    <w:link w:val="3fb"/>
    <w:rPr>
      <w:color w:val="0000FF"/>
      <w:u w:val="single"/>
    </w:rPr>
  </w:style>
  <w:style w:type="paragraph" w:customStyle="1" w:styleId="4e">
    <w:name w:val="Гиперссылка4"/>
    <w:link w:val="4f"/>
    <w:rPr>
      <w:color w:val="0000FF"/>
      <w:u w:val="single"/>
    </w:rPr>
  </w:style>
  <w:style w:type="character" w:customStyle="1" w:styleId="4f">
    <w:name w:val="Гиперссылка4"/>
    <w:link w:val="4e"/>
    <w:rPr>
      <w:color w:val="0000FF"/>
      <w:u w:val="single"/>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style>
  <w:style w:type="paragraph" w:customStyle="1" w:styleId="144">
    <w:name w:val="Знак14"/>
    <w:basedOn w:val="a"/>
    <w:link w:val="145"/>
    <w:pPr>
      <w:widowControl w:val="0"/>
      <w:spacing w:after="160" w:line="240" w:lineRule="exact"/>
      <w:jc w:val="right"/>
    </w:pPr>
  </w:style>
  <w:style w:type="character" w:customStyle="1" w:styleId="145">
    <w:name w:val="Знак14"/>
    <w:basedOn w:val="1"/>
    <w:link w:val="144"/>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230">
    <w:name w:val="Основной текст (2)3"/>
    <w:link w:val="231"/>
  </w:style>
  <w:style w:type="character" w:customStyle="1" w:styleId="231">
    <w:name w:val="Основной текст (2)3"/>
    <w:link w:val="230"/>
  </w:style>
  <w:style w:type="character" w:customStyle="1" w:styleId="50">
    <w:name w:val="Заголовок 5 Знак"/>
    <w:link w:val="5"/>
    <w:rPr>
      <w:rFonts w:ascii="XO Thames" w:hAnsi="XO Thames"/>
      <w:b/>
      <w:sz w:val="22"/>
    </w:rPr>
  </w:style>
  <w:style w:type="paragraph" w:customStyle="1" w:styleId="1fffff8">
    <w:name w:val="Знак Знак Знак1 Знак Знак Знак Знак"/>
    <w:basedOn w:val="a"/>
    <w:link w:val="1fffff9"/>
    <w:pPr>
      <w:widowControl w:val="0"/>
      <w:spacing w:after="160" w:line="240" w:lineRule="exact"/>
      <w:jc w:val="right"/>
    </w:pPr>
  </w:style>
  <w:style w:type="character" w:customStyle="1" w:styleId="1fffff9">
    <w:name w:val="Знак Знак Знак1 Знак Знак Знак Знак"/>
    <w:basedOn w:val="1"/>
    <w:link w:val="1fffff8"/>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a">
    <w:name w:val="Абзац списка1"/>
    <w:basedOn w:val="a"/>
    <w:link w:val="1fffffb"/>
    <w:pPr>
      <w:spacing w:before="240" w:line="240" w:lineRule="atLeast"/>
      <w:ind w:left="720"/>
      <w:jc w:val="right"/>
    </w:pPr>
    <w:rPr>
      <w:rFonts w:ascii="Calibri" w:hAnsi="Calibri"/>
      <w:sz w:val="22"/>
    </w:rPr>
  </w:style>
  <w:style w:type="character" w:customStyle="1" w:styleId="1fffffb">
    <w:name w:val="Абзац списка1"/>
    <w:basedOn w:val="1"/>
    <w:link w:val="1fffffa"/>
    <w:rPr>
      <w:rFonts w:ascii="Calibri" w:hAnsi="Calibri"/>
      <w:sz w:val="22"/>
    </w:rPr>
  </w:style>
  <w:style w:type="paragraph" w:customStyle="1" w:styleId="1fffffc">
    <w:name w:val="Знак Знак1 Знак Знак Знак Знак Знак Знак Знак Знак Знак Знак Знак Знак Знак Знак Знак Знак Знак Знак Знак Знак Знак"/>
    <w:basedOn w:val="a"/>
    <w:link w:val="1fffffd"/>
    <w:pPr>
      <w:widowControl w:val="0"/>
      <w:spacing w:after="160" w:line="240" w:lineRule="exact"/>
      <w:jc w:val="right"/>
    </w:pPr>
  </w:style>
  <w:style w:type="character" w:customStyle="1" w:styleId="1fffffd">
    <w:name w:val="Знак Знак1 Знак Знак Знак Знак Знак Знак Знак Знак Знак Знак Знак Знак Знак Знак Знак Знак Знак Знак Знак Знак Знак"/>
    <w:basedOn w:val="1"/>
    <w:link w:val="1fffffc"/>
  </w:style>
  <w:style w:type="paragraph" w:customStyle="1" w:styleId="aff7">
    <w:name w:val="Гипертекстовая ссылка"/>
    <w:link w:val="aff8"/>
    <w:rPr>
      <w:color w:val="008000"/>
    </w:rPr>
  </w:style>
  <w:style w:type="character" w:customStyle="1" w:styleId="aff8">
    <w:name w:val="Гипертекстовая ссылка"/>
    <w:link w:val="aff7"/>
    <w:rPr>
      <w:color w:val="008000"/>
    </w:rPr>
  </w:style>
  <w:style w:type="paragraph" w:customStyle="1" w:styleId="1fffffe">
    <w:name w:val="Обычный1"/>
    <w:link w:val="1ffffff"/>
  </w:style>
  <w:style w:type="character" w:customStyle="1" w:styleId="1ffffff">
    <w:name w:val="Обычный1"/>
    <w:link w:val="1fffffe"/>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1ffffff0">
    <w:name w:val="Гиперссылка1"/>
    <w:link w:val="1ffffff1"/>
    <w:rPr>
      <w:color w:val="0000FF"/>
      <w:u w:val="single"/>
    </w:rPr>
  </w:style>
  <w:style w:type="character" w:customStyle="1" w:styleId="1ffffff1">
    <w:name w:val="Гиперссылка1"/>
    <w:link w:val="1ffffff0"/>
    <w:rPr>
      <w:color w:val="0000FF"/>
      <w:u w:val="single"/>
    </w:rPr>
  </w:style>
  <w:style w:type="character" w:customStyle="1" w:styleId="11">
    <w:name w:val="Заголовок 1 Знак"/>
    <w:basedOn w:val="1"/>
    <w:link w:val="10"/>
    <w:rPr>
      <w:rFonts w:ascii="Cambria" w:hAnsi="Cambria"/>
      <w:b/>
      <w:sz w:val="32"/>
    </w:rPr>
  </w:style>
  <w:style w:type="paragraph" w:customStyle="1" w:styleId="220">
    <w:name w:val="Знак2 Знак Знак2 Знак Знак Знак Знак Знак Знак Знак"/>
    <w:basedOn w:val="a"/>
    <w:link w:val="222"/>
    <w:pPr>
      <w:widowControl w:val="0"/>
      <w:spacing w:after="160" w:line="240" w:lineRule="exact"/>
      <w:jc w:val="right"/>
    </w:pPr>
  </w:style>
  <w:style w:type="character" w:customStyle="1" w:styleId="222">
    <w:name w:val="Знак2 Знак Знак2 Знак Знак Знак Знак Знак Знак Знак"/>
    <w:basedOn w:val="1"/>
    <w:link w:val="220"/>
  </w:style>
  <w:style w:type="paragraph" w:customStyle="1" w:styleId="3fd">
    <w:name w:val="Основной шрифт абзаца3"/>
    <w:link w:val="3fe"/>
  </w:style>
  <w:style w:type="character" w:customStyle="1" w:styleId="3fe">
    <w:name w:val="Основной шрифт абзаца3"/>
    <w:link w:val="3fd"/>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3ff">
    <w:name w:val="Знак Знак3 Знак Знак Знак Знак Знак Знак Знак Знак Знак Знак Знак Знак Знак Знак Знак"/>
    <w:basedOn w:val="a"/>
    <w:link w:val="3ff0"/>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w:basedOn w:val="1"/>
    <w:link w:val="3ff"/>
  </w:style>
  <w:style w:type="paragraph" w:customStyle="1" w:styleId="2f3">
    <w:name w:val="Знак Знак Знак2"/>
    <w:basedOn w:val="a"/>
    <w:link w:val="2f4"/>
    <w:pPr>
      <w:widowControl w:val="0"/>
      <w:spacing w:after="160" w:line="240" w:lineRule="exact"/>
      <w:jc w:val="right"/>
    </w:pPr>
  </w:style>
  <w:style w:type="character" w:customStyle="1" w:styleId="2f4">
    <w:name w:val="Знак Знак Знак2"/>
    <w:basedOn w:val="1"/>
    <w:link w:val="2f3"/>
  </w:style>
  <w:style w:type="paragraph" w:customStyle="1" w:styleId="1ffffff2">
    <w:name w:val="Обычный1"/>
    <w:link w:val="1ffffff3"/>
  </w:style>
  <w:style w:type="character" w:customStyle="1" w:styleId="1ffffff3">
    <w:name w:val="Обычный1"/>
    <w:link w:val="1ffffff2"/>
  </w:style>
  <w:style w:type="paragraph" w:customStyle="1" w:styleId="3ff1">
    <w:name w:val="Знак Знак3 Знак"/>
    <w:basedOn w:val="a"/>
    <w:link w:val="3ff2"/>
    <w:pPr>
      <w:widowControl w:val="0"/>
      <w:spacing w:after="160" w:line="240" w:lineRule="exact"/>
      <w:jc w:val="right"/>
    </w:pPr>
  </w:style>
  <w:style w:type="character" w:customStyle="1" w:styleId="3ff2">
    <w:name w:val="Знак Знак3 Знак"/>
    <w:basedOn w:val="1"/>
    <w:link w:val="3ff1"/>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57">
    <w:name w:val="Знак Знак5"/>
    <w:basedOn w:val="a"/>
    <w:link w:val="58"/>
    <w:pPr>
      <w:widowControl w:val="0"/>
      <w:spacing w:after="160" w:line="240" w:lineRule="exact"/>
      <w:jc w:val="right"/>
    </w:pPr>
  </w:style>
  <w:style w:type="character" w:customStyle="1" w:styleId="58">
    <w:name w:val="Знак Знак5"/>
    <w:basedOn w:val="1"/>
    <w:link w:val="57"/>
  </w:style>
  <w:style w:type="paragraph" w:customStyle="1" w:styleId="2f5">
    <w:name w:val="Основной текст2"/>
    <w:basedOn w:val="a"/>
    <w:link w:val="2f6"/>
    <w:pPr>
      <w:widowControl w:val="0"/>
      <w:spacing w:after="300" w:line="322" w:lineRule="exact"/>
    </w:pPr>
    <w:rPr>
      <w:spacing w:val="-1"/>
      <w:sz w:val="26"/>
    </w:rPr>
  </w:style>
  <w:style w:type="character" w:customStyle="1" w:styleId="2f6">
    <w:name w:val="Основной текст2"/>
    <w:basedOn w:val="1"/>
    <w:link w:val="2f5"/>
    <w:rPr>
      <w:spacing w:val="-1"/>
      <w:sz w:val="26"/>
    </w:rPr>
  </w:style>
  <w:style w:type="paragraph" w:customStyle="1" w:styleId="1ffffff4">
    <w:name w:val="Гиперссылка1"/>
    <w:link w:val="1ffffff5"/>
    <w:rPr>
      <w:color w:val="0000FF"/>
      <w:u w:val="single"/>
    </w:rPr>
  </w:style>
  <w:style w:type="character" w:customStyle="1" w:styleId="1ffffff5">
    <w:name w:val="Гиперссылка1"/>
    <w:link w:val="1ffffff4"/>
    <w:rPr>
      <w:color w:val="0000FF"/>
      <w:u w:val="single"/>
    </w:rPr>
  </w:style>
  <w:style w:type="paragraph" w:customStyle="1" w:styleId="136">
    <w:name w:val="Гиперссылка13"/>
    <w:link w:val="aff9"/>
    <w:rPr>
      <w:color w:val="0000FF"/>
      <w:u w:val="single"/>
    </w:rPr>
  </w:style>
  <w:style w:type="character" w:styleId="aff9">
    <w:name w:val="Hyperlink"/>
    <w:link w:val="136"/>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a">
    <w:name w:val="Знак Знак Знак Знак Знак Знак Знак Знак Знак"/>
    <w:basedOn w:val="a"/>
    <w:link w:val="affb"/>
    <w:pPr>
      <w:widowControl w:val="0"/>
      <w:spacing w:after="160" w:line="240" w:lineRule="exact"/>
      <w:jc w:val="right"/>
    </w:pPr>
  </w:style>
  <w:style w:type="character" w:customStyle="1" w:styleId="affb">
    <w:name w:val="Знак Знак Знак Знак Знак Знак Знак Знак Знак"/>
    <w:basedOn w:val="1"/>
    <w:link w:val="affa"/>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ff3">
    <w:name w:val="Обычный3"/>
    <w:link w:val="3ff4"/>
  </w:style>
  <w:style w:type="character" w:customStyle="1" w:styleId="3ff4">
    <w:name w:val="Обычный3"/>
    <w:link w:val="3ff3"/>
  </w:style>
  <w:style w:type="paragraph" w:styleId="1ffffff6">
    <w:name w:val="toc 1"/>
    <w:next w:val="a"/>
    <w:link w:val="1ffffff7"/>
    <w:uiPriority w:val="39"/>
    <w:rPr>
      <w:rFonts w:ascii="XO Thames" w:hAnsi="XO Thames"/>
      <w:b/>
    </w:rPr>
  </w:style>
  <w:style w:type="character" w:customStyle="1" w:styleId="1ffffff7">
    <w:name w:val="Оглавление 1 Знак"/>
    <w:link w:val="1ffffff6"/>
    <w:rPr>
      <w:rFonts w:ascii="XO Thames" w:hAnsi="XO Thames"/>
      <w:b/>
    </w:rPr>
  </w:style>
  <w:style w:type="paragraph" w:customStyle="1" w:styleId="1ffffff8">
    <w:name w:val="Обычный1"/>
    <w:link w:val="1ffffff9"/>
  </w:style>
  <w:style w:type="character" w:customStyle="1" w:styleId="1ffffff9">
    <w:name w:val="Обычный1"/>
    <w:link w:val="1ffffff8"/>
  </w:style>
  <w:style w:type="paragraph" w:customStyle="1" w:styleId="2f7">
    <w:name w:val="Гиперссылка2"/>
    <w:link w:val="2f8"/>
    <w:rPr>
      <w:color w:val="0000FF"/>
      <w:u w:val="single"/>
    </w:rPr>
  </w:style>
  <w:style w:type="character" w:customStyle="1" w:styleId="2f8">
    <w:name w:val="Гиперссылка2"/>
    <w:link w:val="2f7"/>
    <w:rPr>
      <w:color w:val="0000FF"/>
      <w:u w:val="single"/>
    </w:rPr>
  </w:style>
  <w:style w:type="paragraph" w:customStyle="1" w:styleId="223">
    <w:name w:val="Знак2 Знак Знак2 Знак Знак Знак Знак Знак Знак Знак Знак Знак Знак Знак Знак Знак"/>
    <w:basedOn w:val="a"/>
    <w:link w:val="224"/>
    <w:pPr>
      <w:widowControl w:val="0"/>
      <w:spacing w:after="160" w:line="240" w:lineRule="exact"/>
      <w:jc w:val="right"/>
    </w:pPr>
  </w:style>
  <w:style w:type="character" w:customStyle="1" w:styleId="224">
    <w:name w:val="Знак2 Знак Знак2 Знак Знак Знак Знак Знак Знак Знак Знак Знак Знак Знак Знак Знак"/>
    <w:basedOn w:val="1"/>
    <w:link w:val="223"/>
  </w:style>
  <w:style w:type="paragraph" w:customStyle="1" w:styleId="95">
    <w:name w:val="Знак Знак9"/>
    <w:link w:val="96"/>
    <w:rPr>
      <w:sz w:val="28"/>
    </w:rPr>
  </w:style>
  <w:style w:type="character" w:customStyle="1" w:styleId="96">
    <w:name w:val="Знак Знак9"/>
    <w:link w:val="95"/>
    <w:rPr>
      <w:sz w:val="28"/>
    </w:rPr>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1ffffffa">
    <w:name w:val="Выделение1"/>
    <w:link w:val="1ffffffb"/>
    <w:rPr>
      <w:i/>
    </w:rPr>
  </w:style>
  <w:style w:type="character" w:customStyle="1" w:styleId="1ffffffb">
    <w:name w:val="Выделение1"/>
    <w:link w:val="1ffffffa"/>
    <w:rPr>
      <w:i/>
    </w:rPr>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c">
    <w:name w:val="Обычный1"/>
    <w:link w:val="1ffffffd"/>
  </w:style>
  <w:style w:type="character" w:customStyle="1" w:styleId="1ffffffd">
    <w:name w:val="Обычный1"/>
    <w:link w:val="1ffffffc"/>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fb">
    <w:name w:val="Гиперссылка2"/>
    <w:link w:val="2fc"/>
    <w:rPr>
      <w:color w:val="0000FF"/>
      <w:u w:val="single"/>
    </w:rPr>
  </w:style>
  <w:style w:type="character" w:customStyle="1" w:styleId="2fc">
    <w:name w:val="Гиперссылка2"/>
    <w:link w:val="2fb"/>
    <w:rPr>
      <w:color w:val="0000FF"/>
      <w:u w:val="single"/>
    </w:rPr>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3ff5">
    <w:name w:val="Гиперссылка3"/>
    <w:link w:val="3ff6"/>
    <w:rPr>
      <w:color w:val="0000FF"/>
      <w:u w:val="single"/>
    </w:rPr>
  </w:style>
  <w:style w:type="character" w:customStyle="1" w:styleId="3ff6">
    <w:name w:val="Гиперссылка3"/>
    <w:link w:val="3ff5"/>
    <w:rPr>
      <w:color w:val="0000FF"/>
      <w:u w:val="single"/>
    </w:rPr>
  </w:style>
  <w:style w:type="paragraph" w:customStyle="1" w:styleId="1ffffffe">
    <w:name w:val="Знак Знак1"/>
    <w:basedOn w:val="a"/>
    <w:link w:val="1fffffff"/>
    <w:pPr>
      <w:widowControl w:val="0"/>
      <w:spacing w:after="160" w:line="240" w:lineRule="exact"/>
      <w:jc w:val="right"/>
    </w:pPr>
  </w:style>
  <w:style w:type="character" w:customStyle="1" w:styleId="1fffffff">
    <w:name w:val="Знак Знак1"/>
    <w:basedOn w:val="1"/>
    <w:link w:val="1ffffffe"/>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60">
    <w:name w:val="Знак16"/>
    <w:basedOn w:val="a"/>
    <w:link w:val="161"/>
    <w:pPr>
      <w:widowControl w:val="0"/>
      <w:spacing w:after="160" w:line="240" w:lineRule="exact"/>
      <w:jc w:val="right"/>
    </w:pPr>
  </w:style>
  <w:style w:type="character" w:customStyle="1" w:styleId="161">
    <w:name w:val="Знак16"/>
    <w:basedOn w:val="1"/>
    <w:link w:val="160"/>
  </w:style>
  <w:style w:type="paragraph" w:customStyle="1" w:styleId="250">
    <w:name w:val="Знак25"/>
    <w:basedOn w:val="a"/>
    <w:link w:val="251"/>
    <w:pPr>
      <w:widowControl w:val="0"/>
      <w:spacing w:after="160" w:line="240" w:lineRule="exact"/>
      <w:jc w:val="right"/>
    </w:pPr>
  </w:style>
  <w:style w:type="character" w:customStyle="1" w:styleId="251">
    <w:name w:val="Знак25"/>
    <w:basedOn w:val="1"/>
    <w:link w:val="250"/>
  </w:style>
  <w:style w:type="paragraph" w:customStyle="1" w:styleId="3ff7">
    <w:name w:val="Абзац списка3"/>
    <w:basedOn w:val="a"/>
    <w:link w:val="3ff8"/>
    <w:pPr>
      <w:spacing w:before="240" w:line="240" w:lineRule="atLeast"/>
      <w:ind w:left="720"/>
      <w:contextualSpacing/>
      <w:jc w:val="right"/>
    </w:pPr>
    <w:rPr>
      <w:rFonts w:ascii="Calibri" w:hAnsi="Calibri"/>
      <w:sz w:val="22"/>
    </w:rPr>
  </w:style>
  <w:style w:type="character" w:customStyle="1" w:styleId="3ff8">
    <w:name w:val="Абзац списка3"/>
    <w:basedOn w:val="1"/>
    <w:link w:val="3ff7"/>
    <w:rPr>
      <w:rFonts w:ascii="Calibri" w:hAnsi="Calibri"/>
      <w:sz w:val="22"/>
    </w:rPr>
  </w:style>
  <w:style w:type="paragraph" w:customStyle="1" w:styleId="137">
    <w:name w:val="Основной шрифт абзаца13"/>
    <w:link w:val="138"/>
  </w:style>
  <w:style w:type="character" w:customStyle="1" w:styleId="138">
    <w:name w:val="Основной шрифт абзаца13"/>
    <w:link w:val="137"/>
  </w:style>
  <w:style w:type="paragraph" w:customStyle="1" w:styleId="2fd">
    <w:name w:val="Знак Знак Знак Знак Знак2 Знак Знак Знак"/>
    <w:basedOn w:val="a"/>
    <w:link w:val="2fe"/>
    <w:pPr>
      <w:widowControl w:val="0"/>
      <w:spacing w:after="160" w:line="240" w:lineRule="exact"/>
      <w:jc w:val="right"/>
    </w:pPr>
  </w:style>
  <w:style w:type="character" w:customStyle="1" w:styleId="2fe">
    <w:name w:val="Знак Знак Знак Знак Знак2 Знак Знак Знак"/>
    <w:basedOn w:val="1"/>
    <w:link w:val="2fd"/>
  </w:style>
  <w:style w:type="paragraph"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0"/>
    <w:pPr>
      <w:widowControl w:val="0"/>
      <w:spacing w:after="160" w:line="240" w:lineRule="exact"/>
      <w:jc w:val="right"/>
    </w:pPr>
  </w:style>
  <w:style w:type="character"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
  </w:style>
  <w:style w:type="paragraph" w:customStyle="1" w:styleId="1fffffff0">
    <w:name w:val="Обычный1"/>
    <w:link w:val="1fffffff1"/>
  </w:style>
  <w:style w:type="character" w:customStyle="1" w:styleId="1fffffff1">
    <w:name w:val="Обычный1"/>
    <w:link w:val="1fffffff0"/>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2">
    <w:name w:val="Обычный1"/>
    <w:link w:val="1fffffff3"/>
  </w:style>
  <w:style w:type="character" w:customStyle="1" w:styleId="1fffffff3">
    <w:name w:val="Обычный1"/>
    <w:link w:val="1fffffff2"/>
  </w:style>
  <w:style w:type="paragraph" w:styleId="af0">
    <w:name w:val="annotation text"/>
    <w:basedOn w:val="a"/>
    <w:link w:val="af2"/>
  </w:style>
  <w:style w:type="character" w:customStyle="1" w:styleId="af2">
    <w:name w:val="Текст примечания Знак"/>
    <w:basedOn w:val="1"/>
    <w:link w:val="af0"/>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1fffffff4">
    <w:name w:val="Обычный1"/>
    <w:link w:val="1fffffff5"/>
  </w:style>
  <w:style w:type="character" w:customStyle="1" w:styleId="1fffffff5">
    <w:name w:val="Обычный1"/>
    <w:link w:val="1fffffff4"/>
  </w:style>
  <w:style w:type="paragraph" w:customStyle="1" w:styleId="2ff3">
    <w:name w:val="Гиперссылка2"/>
    <w:link w:val="2ff4"/>
    <w:rPr>
      <w:color w:val="0000FF"/>
      <w:u w:val="single"/>
    </w:rPr>
  </w:style>
  <w:style w:type="character" w:customStyle="1" w:styleId="2ff4">
    <w:name w:val="Гиперссылка2"/>
    <w:link w:val="2ff3"/>
    <w:rPr>
      <w:color w:val="0000FF"/>
      <w:u w:val="single"/>
    </w:rPr>
  </w:style>
  <w:style w:type="paragraph" w:customStyle="1" w:styleId="1fffffff6">
    <w:name w:val="Обычный1"/>
    <w:link w:val="1fffffff7"/>
  </w:style>
  <w:style w:type="character" w:customStyle="1" w:styleId="1fffffff7">
    <w:name w:val="Обычный1"/>
    <w:link w:val="1fffffff6"/>
  </w:style>
  <w:style w:type="paragraph" w:customStyle="1" w:styleId="4f0">
    <w:name w:val="Знак4 Знак Знак Знак"/>
    <w:basedOn w:val="a"/>
    <w:link w:val="4f1"/>
    <w:pPr>
      <w:widowControl w:val="0"/>
      <w:spacing w:after="160" w:line="240" w:lineRule="exact"/>
      <w:jc w:val="right"/>
    </w:pPr>
  </w:style>
  <w:style w:type="character" w:customStyle="1" w:styleId="4f1">
    <w:name w:val="Знак4 Знак Знак Знак"/>
    <w:basedOn w:val="1"/>
    <w:link w:val="4f0"/>
  </w:style>
  <w:style w:type="paragraph" w:customStyle="1" w:styleId="1fffffff8">
    <w:name w:val="Обычный1"/>
    <w:link w:val="1fffffff9"/>
  </w:style>
  <w:style w:type="character" w:customStyle="1" w:styleId="1fffffff9">
    <w:name w:val="Обычный1"/>
    <w:link w:val="1fffffff8"/>
  </w:style>
  <w:style w:type="paragraph" w:styleId="99">
    <w:name w:val="toc 9"/>
    <w:next w:val="a"/>
    <w:link w:val="9a"/>
    <w:uiPriority w:val="39"/>
    <w:pPr>
      <w:ind w:left="1600"/>
    </w:pPr>
  </w:style>
  <w:style w:type="character" w:customStyle="1" w:styleId="9a">
    <w:name w:val="Оглавление 9 Знак"/>
    <w:link w:val="99"/>
  </w:style>
  <w:style w:type="paragraph" w:customStyle="1" w:styleId="1fffffffa">
    <w:name w:val="Обычный1"/>
    <w:link w:val="1fffffffb"/>
  </w:style>
  <w:style w:type="character" w:customStyle="1" w:styleId="1fffffffb">
    <w:name w:val="Обычный1"/>
    <w:link w:val="1fffffffa"/>
  </w:style>
  <w:style w:type="paragraph" w:customStyle="1" w:styleId="2ff5">
    <w:name w:val="Знак Знак Знак Знак Знак Знак Знак2"/>
    <w:basedOn w:val="a"/>
    <w:link w:val="2ff6"/>
    <w:pPr>
      <w:widowControl w:val="0"/>
      <w:spacing w:after="160" w:line="240" w:lineRule="exact"/>
      <w:jc w:val="right"/>
    </w:pPr>
  </w:style>
  <w:style w:type="character" w:customStyle="1" w:styleId="2ff6">
    <w:name w:val="Знак Знак Знак Знак Знак Знак Знак2"/>
    <w:basedOn w:val="1"/>
    <w:link w:val="2ff5"/>
  </w:style>
  <w:style w:type="paragraph" w:customStyle="1" w:styleId="1fffffffc">
    <w:name w:val="Основной шрифт абзаца1"/>
    <w:link w:val="1fffffffd"/>
  </w:style>
  <w:style w:type="character" w:customStyle="1" w:styleId="1fffffffd">
    <w:name w:val="Основной шрифт абзаца1"/>
    <w:link w:val="1fffffffc"/>
  </w:style>
  <w:style w:type="paragraph" w:customStyle="1" w:styleId="1fffffffe">
    <w:name w:val="Обычный1"/>
    <w:link w:val="1ffffffff"/>
  </w:style>
  <w:style w:type="character" w:customStyle="1" w:styleId="1ffffffff">
    <w:name w:val="Обычный1"/>
    <w:link w:val="1fffffffe"/>
  </w:style>
  <w:style w:type="paragraph" w:customStyle="1" w:styleId="126">
    <w:name w:val="Знак12"/>
    <w:basedOn w:val="a"/>
    <w:link w:val="127"/>
    <w:pPr>
      <w:widowControl w:val="0"/>
      <w:spacing w:after="160" w:line="240" w:lineRule="exact"/>
      <w:jc w:val="right"/>
    </w:pPr>
  </w:style>
  <w:style w:type="character" w:customStyle="1" w:styleId="127">
    <w:name w:val="Знак12"/>
    <w:basedOn w:val="1"/>
    <w:link w:val="126"/>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4f2">
    <w:name w:val="Без интервала4"/>
    <w:link w:val="4f3"/>
    <w:rPr>
      <w:sz w:val="24"/>
    </w:rPr>
  </w:style>
  <w:style w:type="character" w:customStyle="1" w:styleId="4f3">
    <w:name w:val="Без интервала4"/>
    <w:link w:val="4f2"/>
    <w:rPr>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e">
    <w:name w:val="Знак Знак Знак1 Знак Знак Знак Знак1 Знак Знак Знак Знак Знак Знак"/>
    <w:basedOn w:val="a"/>
    <w:link w:val="11f"/>
    <w:pPr>
      <w:widowControl w:val="0"/>
      <w:spacing w:after="160" w:line="240" w:lineRule="exact"/>
      <w:jc w:val="right"/>
    </w:pPr>
  </w:style>
  <w:style w:type="character" w:customStyle="1" w:styleId="11f">
    <w:name w:val="Знак Знак Знак1 Знак Знак Знак Знак1 Знак Знак Знак Знак Знак Знак"/>
    <w:basedOn w:val="1"/>
    <w:link w:val="11e"/>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2ff7">
    <w:name w:val="Без интервала2"/>
    <w:link w:val="2ff8"/>
    <w:rPr>
      <w:rFonts w:ascii="Calibri" w:hAnsi="Calibri"/>
      <w:sz w:val="22"/>
    </w:rPr>
  </w:style>
  <w:style w:type="character" w:customStyle="1" w:styleId="2ff8">
    <w:name w:val="Без интервала2"/>
    <w:link w:val="2ff7"/>
    <w:rPr>
      <w:rFonts w:ascii="Calibri" w:hAnsi="Calibri"/>
      <w:sz w:val="22"/>
    </w:rPr>
  </w:style>
  <w:style w:type="paragraph" w:customStyle="1" w:styleId="214">
    <w:name w:val="Основной текст (2) + Полужирный1"/>
    <w:link w:val="215"/>
    <w:rPr>
      <w:b/>
      <w:spacing w:val="20"/>
      <w:highlight w:val="white"/>
    </w:rPr>
  </w:style>
  <w:style w:type="character" w:customStyle="1" w:styleId="215">
    <w:name w:val="Основной текст (2) + Полужирный1"/>
    <w:link w:val="214"/>
    <w:rPr>
      <w:b/>
      <w:spacing w:val="20"/>
      <w:highlight w:val="white"/>
    </w:rPr>
  </w:style>
  <w:style w:type="paragraph" w:customStyle="1" w:styleId="1ffffffff0">
    <w:name w:val="Основной шрифт абзаца1"/>
    <w:link w:val="1ffffffff1"/>
  </w:style>
  <w:style w:type="character" w:customStyle="1" w:styleId="1ffffffff1">
    <w:name w:val="Основной шрифт абзаца1"/>
    <w:link w:val="1ffffffff0"/>
  </w:style>
  <w:style w:type="paragraph" w:styleId="affc">
    <w:name w:val="footer"/>
    <w:basedOn w:val="a"/>
    <w:link w:val="affd"/>
    <w:pPr>
      <w:tabs>
        <w:tab w:val="center" w:pos="4677"/>
        <w:tab w:val="right" w:pos="9355"/>
      </w:tabs>
    </w:pPr>
  </w:style>
  <w:style w:type="character" w:customStyle="1" w:styleId="affd">
    <w:name w:val="Нижний колонтитул Знак"/>
    <w:basedOn w:val="1"/>
    <w:link w:val="affc"/>
  </w:style>
  <w:style w:type="paragraph" w:customStyle="1" w:styleId="59">
    <w:name w:val="Знак5"/>
    <w:basedOn w:val="a"/>
    <w:link w:val="5a"/>
    <w:pPr>
      <w:widowControl w:val="0"/>
      <w:spacing w:after="160" w:line="240" w:lineRule="exact"/>
      <w:jc w:val="right"/>
    </w:pPr>
  </w:style>
  <w:style w:type="character" w:customStyle="1" w:styleId="5a">
    <w:name w:val="Знак5"/>
    <w:basedOn w:val="1"/>
    <w:link w:val="59"/>
  </w:style>
  <w:style w:type="paragraph" w:customStyle="1" w:styleId="1ffffffff2">
    <w:name w:val="Обычный1"/>
    <w:link w:val="1ffffffff3"/>
  </w:style>
  <w:style w:type="character" w:customStyle="1" w:styleId="1ffffffff3">
    <w:name w:val="Обычный1"/>
    <w:link w:val="1ffffffff2"/>
  </w:style>
  <w:style w:type="paragraph" w:customStyle="1" w:styleId="Normal21">
    <w:name w:val="Normal2"/>
    <w:link w:val="Normal22"/>
  </w:style>
  <w:style w:type="character" w:customStyle="1" w:styleId="Normal22">
    <w:name w:val="Normal2"/>
    <w:link w:val="Normal21"/>
  </w:style>
  <w:style w:type="paragraph" w:customStyle="1" w:styleId="3ff9">
    <w:name w:val="Знак Знак Знак Знак Знак Знак Знак3"/>
    <w:basedOn w:val="a"/>
    <w:link w:val="3ffa"/>
    <w:pPr>
      <w:widowControl w:val="0"/>
      <w:spacing w:after="160" w:line="240" w:lineRule="exact"/>
      <w:jc w:val="right"/>
    </w:pPr>
  </w:style>
  <w:style w:type="character" w:customStyle="1" w:styleId="3ffa">
    <w:name w:val="Знак Знак Знак Знак Знак Знак Знак3"/>
    <w:basedOn w:val="1"/>
    <w:link w:val="3ff9"/>
  </w:style>
  <w:style w:type="paragraph" w:customStyle="1" w:styleId="1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5"/>
    <w:pPr>
      <w:widowControl w:val="0"/>
      <w:spacing w:after="160" w:line="240" w:lineRule="exact"/>
      <w:jc w:val="right"/>
    </w:pPr>
  </w:style>
  <w:style w:type="character" w:customStyle="1" w:styleId="1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4"/>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styleId="8d">
    <w:name w:val="toc 8"/>
    <w:next w:val="a"/>
    <w:link w:val="8e"/>
    <w:uiPriority w:val="39"/>
    <w:pPr>
      <w:ind w:left="1400"/>
    </w:pPr>
  </w:style>
  <w:style w:type="character" w:customStyle="1" w:styleId="8e">
    <w:name w:val="Оглавление 8 Знак"/>
    <w:link w:val="8d"/>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1"/>
    <w:pPr>
      <w:widowControl w:val="0"/>
      <w:spacing w:after="160" w:line="240" w:lineRule="exact"/>
      <w:jc w:val="right"/>
    </w:pPr>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0"/>
  </w:style>
  <w:style w:type="paragraph" w:customStyle="1" w:styleId="6f">
    <w:name w:val="Обычный6"/>
    <w:link w:val="6f0"/>
  </w:style>
  <w:style w:type="character" w:customStyle="1" w:styleId="6f0">
    <w:name w:val="Обычный6"/>
    <w:link w:val="6f"/>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
    <w:pPr>
      <w:widowControl w:val="0"/>
      <w:spacing w:after="160" w:line="240" w:lineRule="exact"/>
      <w:jc w:val="right"/>
    </w:pPr>
  </w:style>
  <w:style w:type="character"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e"/>
  </w:style>
  <w:style w:type="paragraph" w:customStyle="1" w:styleId="225">
    <w:name w:val="Знак22"/>
    <w:basedOn w:val="a"/>
    <w:link w:val="226"/>
    <w:pPr>
      <w:widowControl w:val="0"/>
      <w:spacing w:after="160" w:line="240" w:lineRule="exact"/>
      <w:jc w:val="right"/>
    </w:pPr>
  </w:style>
  <w:style w:type="character" w:customStyle="1" w:styleId="226">
    <w:name w:val="Знак22"/>
    <w:basedOn w:val="1"/>
    <w:link w:val="225"/>
  </w:style>
  <w:style w:type="paragraph" w:styleId="af6">
    <w:name w:val="Body Text"/>
    <w:basedOn w:val="a"/>
    <w:link w:val="af8"/>
    <w:pPr>
      <w:spacing w:after="120"/>
    </w:pPr>
    <w:rPr>
      <w:sz w:val="24"/>
    </w:rPr>
  </w:style>
  <w:style w:type="character" w:customStyle="1" w:styleId="af8">
    <w:name w:val="Основной текст Знак"/>
    <w:basedOn w:val="1"/>
    <w:link w:val="af6"/>
    <w:rPr>
      <w:sz w:val="24"/>
    </w:rPr>
  </w:style>
  <w:style w:type="paragraph" w:styleId="afff0">
    <w:name w:val="List Paragraph"/>
    <w:basedOn w:val="a"/>
    <w:link w:val="afff1"/>
    <w:pPr>
      <w:spacing w:before="240" w:line="240" w:lineRule="atLeast"/>
      <w:ind w:left="720"/>
      <w:contextualSpacing/>
      <w:jc w:val="right"/>
    </w:pPr>
    <w:rPr>
      <w:rFonts w:ascii="Calibri" w:hAnsi="Calibri"/>
      <w:sz w:val="22"/>
    </w:rPr>
  </w:style>
  <w:style w:type="character" w:customStyle="1" w:styleId="afff1">
    <w:name w:val="Абзац списка Знак"/>
    <w:basedOn w:val="1"/>
    <w:link w:val="afff0"/>
    <w:rPr>
      <w:rFonts w:ascii="Calibri" w:hAnsi="Calibri"/>
      <w:sz w:val="22"/>
    </w:rPr>
  </w:style>
  <w:style w:type="paragraph" w:customStyle="1" w:styleId="1ffffffff6">
    <w:name w:val="Знак сноски1"/>
    <w:link w:val="1ffffffff7"/>
    <w:rPr>
      <w:vertAlign w:val="superscript"/>
    </w:rPr>
  </w:style>
  <w:style w:type="character" w:customStyle="1" w:styleId="1ffffffff7">
    <w:name w:val="Знак сноски1"/>
    <w:link w:val="1ffffffff6"/>
    <w:rPr>
      <w:vertAlign w:val="superscript"/>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afff2">
    <w:name w:val="Цветовое выделение"/>
    <w:link w:val="afff3"/>
    <w:rPr>
      <w:b/>
      <w:color w:val="000080"/>
    </w:rPr>
  </w:style>
  <w:style w:type="character" w:customStyle="1" w:styleId="afff3">
    <w:name w:val="Цветовое выделение"/>
    <w:link w:val="afff2"/>
    <w:rPr>
      <w:b/>
      <w:color w:val="000080"/>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3ffb">
    <w:name w:val="Знак3"/>
    <w:basedOn w:val="a"/>
    <w:link w:val="3ffc"/>
    <w:pPr>
      <w:widowControl w:val="0"/>
      <w:spacing w:after="160" w:line="240" w:lineRule="exact"/>
      <w:jc w:val="right"/>
    </w:pPr>
  </w:style>
  <w:style w:type="character" w:customStyle="1" w:styleId="3ffc">
    <w:name w:val="Знак3"/>
    <w:basedOn w:val="1"/>
    <w:link w:val="3ffb"/>
  </w:style>
  <w:style w:type="paragraph" w:customStyle="1" w:styleId="3ffd">
    <w:name w:val="Знак3 Знак Знак Знак Знак Знак"/>
    <w:basedOn w:val="a"/>
    <w:link w:val="3ffe"/>
    <w:pPr>
      <w:widowControl w:val="0"/>
      <w:spacing w:after="160" w:line="240" w:lineRule="exact"/>
      <w:jc w:val="right"/>
    </w:pPr>
  </w:style>
  <w:style w:type="character" w:customStyle="1" w:styleId="3ffe">
    <w:name w:val="Знак3 Знак Знак Знак Знак Знак"/>
    <w:basedOn w:val="1"/>
    <w:link w:val="3ffd"/>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2ffd">
    <w:name w:val="Основной текст (2) + Курсив"/>
    <w:link w:val="2ffe"/>
    <w:rPr>
      <w:i/>
      <w:sz w:val="24"/>
    </w:rPr>
  </w:style>
  <w:style w:type="character" w:customStyle="1" w:styleId="2ffe">
    <w:name w:val="Основной текст (2) + Курсив"/>
    <w:link w:val="2ffd"/>
    <w:rPr>
      <w:i/>
      <w:sz w:val="24"/>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1f2">
    <w:name w:val="Без интервала11"/>
    <w:link w:val="11f3"/>
    <w:rPr>
      <w:rFonts w:ascii="Calibri" w:hAnsi="Calibri"/>
      <w:sz w:val="22"/>
    </w:rPr>
  </w:style>
  <w:style w:type="character" w:customStyle="1" w:styleId="11f3">
    <w:name w:val="Без интервала11"/>
    <w:link w:val="11f2"/>
    <w:rPr>
      <w:rFonts w:ascii="Calibri" w:hAnsi="Calibri"/>
      <w:sz w:val="22"/>
    </w:rPr>
  </w:style>
  <w:style w:type="paragraph" w:customStyle="1" w:styleId="3fff">
    <w:name w:val="Гиперссылка3"/>
    <w:link w:val="3fff0"/>
    <w:rPr>
      <w:color w:val="0000FF"/>
      <w:u w:val="single"/>
    </w:rPr>
  </w:style>
  <w:style w:type="character" w:customStyle="1" w:styleId="3fff0">
    <w:name w:val="Гиперссылка3"/>
    <w:link w:val="3fff"/>
    <w:rPr>
      <w:color w:val="0000FF"/>
      <w:u w:val="single"/>
    </w:rPr>
  </w:style>
  <w:style w:type="paragraph" w:customStyle="1" w:styleId="afff4">
    <w:name w:val="Основной текст + Полужирный"/>
    <w:link w:val="afff5"/>
    <w:rPr>
      <w:b/>
    </w:rPr>
  </w:style>
  <w:style w:type="character" w:customStyle="1" w:styleId="afff5">
    <w:name w:val="Основной текст + Полужирный"/>
    <w:link w:val="afff4"/>
    <w:rPr>
      <w:b/>
    </w:rPr>
  </w:style>
  <w:style w:type="paragraph" w:styleId="5d">
    <w:name w:val="toc 5"/>
    <w:next w:val="a"/>
    <w:link w:val="5e"/>
    <w:uiPriority w:val="39"/>
    <w:pPr>
      <w:ind w:left="800"/>
    </w:pPr>
  </w:style>
  <w:style w:type="character" w:customStyle="1" w:styleId="5e">
    <w:name w:val="Оглавление 5 Знак"/>
    <w:link w:val="5d"/>
  </w:style>
  <w:style w:type="paragraph" w:customStyle="1" w:styleId="1ffffffff8">
    <w:name w:val="Обычный1"/>
    <w:link w:val="1ffffffff9"/>
  </w:style>
  <w:style w:type="character" w:customStyle="1" w:styleId="1ffffffff9">
    <w:name w:val="Обычный1"/>
    <w:link w:val="1ffffffff8"/>
  </w:style>
  <w:style w:type="paragraph" w:customStyle="1" w:styleId="4f4">
    <w:name w:val="Основной шрифт абзаца4"/>
    <w:link w:val="4f5"/>
  </w:style>
  <w:style w:type="character" w:customStyle="1" w:styleId="4f5">
    <w:name w:val="Основной шрифт абзаца4"/>
    <w:link w:val="4f4"/>
  </w:style>
  <w:style w:type="paragraph" w:customStyle="1" w:styleId="afff6">
    <w:name w:val="Знак Знак Знак Знак Знак Знак Знак Знак Знак Знак Знак Знак Знак"/>
    <w:basedOn w:val="a"/>
    <w:link w:val="afff7"/>
    <w:pPr>
      <w:widowControl w:val="0"/>
      <w:spacing w:after="160" w:line="240" w:lineRule="exact"/>
      <w:jc w:val="right"/>
    </w:pPr>
  </w:style>
  <w:style w:type="character" w:customStyle="1" w:styleId="afff7">
    <w:name w:val="Знак Знак Знак Знак Знак Знак Знак Знак Знак Знак Знак Знак Знак"/>
    <w:basedOn w:val="1"/>
    <w:link w:val="afff6"/>
  </w:style>
  <w:style w:type="paragraph" w:customStyle="1" w:styleId="146">
    <w:name w:val="1 Знак Знак Знак Знак4 Знак Знак Знак"/>
    <w:basedOn w:val="a"/>
    <w:link w:val="147"/>
    <w:pPr>
      <w:widowControl w:val="0"/>
      <w:spacing w:after="160" w:line="240" w:lineRule="exact"/>
      <w:jc w:val="right"/>
    </w:pPr>
  </w:style>
  <w:style w:type="character" w:customStyle="1" w:styleId="147">
    <w:name w:val="1 Знак Знак Знак Знак4 Знак Знак Знак"/>
    <w:basedOn w:val="1"/>
    <w:link w:val="146"/>
  </w:style>
  <w:style w:type="paragraph" w:customStyle="1" w:styleId="1ffffffffa">
    <w:name w:val="Гиперссылка1"/>
    <w:link w:val="1ffffffffb"/>
    <w:rPr>
      <w:color w:val="0000FF"/>
      <w:u w:val="single"/>
    </w:rPr>
  </w:style>
  <w:style w:type="character" w:customStyle="1" w:styleId="1ffffffffb">
    <w:name w:val="Гиперссылка1"/>
    <w:link w:val="1ffffffffa"/>
    <w:rPr>
      <w:color w:val="0000FF"/>
      <w:u w:val="single"/>
    </w:rPr>
  </w:style>
  <w:style w:type="paragraph" w:styleId="afff8">
    <w:name w:val="Normal (Web)"/>
    <w:basedOn w:val="a"/>
    <w:link w:val="afff9"/>
    <w:rPr>
      <w:sz w:val="24"/>
    </w:rPr>
  </w:style>
  <w:style w:type="character" w:customStyle="1" w:styleId="afff9">
    <w:name w:val="Обычный (веб) Знак"/>
    <w:basedOn w:val="1"/>
    <w:link w:val="afff8"/>
    <w:rPr>
      <w:sz w:val="24"/>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c">
    <w:name w:val="Основной шрифт абзаца1"/>
    <w:link w:val="1ffffffffd"/>
  </w:style>
  <w:style w:type="character" w:customStyle="1" w:styleId="1ffffffffd">
    <w:name w:val="Основной шрифт абзаца1"/>
    <w:link w:val="1ffffffffc"/>
  </w:style>
  <w:style w:type="paragraph" w:customStyle="1" w:styleId="1ffffffffe">
    <w:name w:val="Основной текст Знак1"/>
    <w:link w:val="1fffffffff"/>
  </w:style>
  <w:style w:type="character" w:customStyle="1" w:styleId="1fffffffff">
    <w:name w:val="Основной текст Знак1"/>
    <w:link w:val="1ffffffffe"/>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fffffffff0">
    <w:name w:val="Обычный1"/>
    <w:link w:val="1fffffffff1"/>
  </w:style>
  <w:style w:type="character" w:customStyle="1" w:styleId="1fffffffff1">
    <w:name w:val="Обычный1"/>
    <w:link w:val="1fffffffff0"/>
  </w:style>
  <w:style w:type="paragraph" w:customStyle="1" w:styleId="Normal1">
    <w:name w:val="Normal1"/>
    <w:link w:val="Normal10"/>
  </w:style>
  <w:style w:type="character" w:customStyle="1" w:styleId="Normal10">
    <w:name w:val="Normal1"/>
    <w:link w:val="Normal1"/>
  </w:style>
  <w:style w:type="paragraph"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2"/>
    <w:pPr>
      <w:widowControl w:val="0"/>
      <w:spacing w:after="160" w:line="240" w:lineRule="exact"/>
      <w:jc w:val="right"/>
    </w:pPr>
  </w:style>
  <w:style w:type="character" w:customStyle="1" w:styleId="3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1"/>
  </w:style>
  <w:style w:type="paragraph" w:customStyle="1" w:styleId="1fffffffff2">
    <w:name w:val="Обычный1"/>
    <w:link w:val="1fffffffff3"/>
  </w:style>
  <w:style w:type="character" w:customStyle="1" w:styleId="1fffffffff3">
    <w:name w:val="Обычный1"/>
    <w:link w:val="1fffffffff2"/>
  </w:style>
  <w:style w:type="paragraph" w:customStyle="1" w:styleId="5f1">
    <w:name w:val="Гиперссылка5"/>
    <w:link w:val="5f2"/>
    <w:rPr>
      <w:color w:val="0000FF"/>
      <w:u w:val="single"/>
    </w:rPr>
  </w:style>
  <w:style w:type="character" w:customStyle="1" w:styleId="5f2">
    <w:name w:val="Гиперссылка5"/>
    <w:link w:val="5f1"/>
    <w:rPr>
      <w:color w:val="0000FF"/>
      <w:u w:val="single"/>
    </w:rPr>
  </w:style>
  <w:style w:type="paragraph" w:customStyle="1" w:styleId="1fffffffff4">
    <w:name w:val="Обычный1"/>
    <w:link w:val="1fffffffff5"/>
  </w:style>
  <w:style w:type="character" w:customStyle="1" w:styleId="1fffffffff5">
    <w:name w:val="Обычный1"/>
    <w:link w:val="1fffffffff4"/>
  </w:style>
  <w:style w:type="paragraph" w:customStyle="1" w:styleId="2fff">
    <w:name w:val="Знак Знак Знак Знак Знак Знак2 Знак"/>
    <w:basedOn w:val="a"/>
    <w:link w:val="2fff0"/>
    <w:pPr>
      <w:widowControl w:val="0"/>
      <w:spacing w:after="160" w:line="240" w:lineRule="exact"/>
      <w:jc w:val="right"/>
    </w:pPr>
  </w:style>
  <w:style w:type="character" w:customStyle="1" w:styleId="2fff0">
    <w:name w:val="Знак Знак Знак Знак Знак Знак2 Знак"/>
    <w:basedOn w:val="1"/>
    <w:link w:val="2fff"/>
  </w:style>
  <w:style w:type="paragraph" w:customStyle="1" w:styleId="148">
    <w:name w:val="1 Знак Знак Знак Знак4 Знак Знак Знак Знак Знак"/>
    <w:basedOn w:val="a"/>
    <w:link w:val="149"/>
    <w:pPr>
      <w:widowControl w:val="0"/>
      <w:spacing w:after="160" w:line="240" w:lineRule="exact"/>
      <w:jc w:val="right"/>
    </w:pPr>
  </w:style>
  <w:style w:type="character" w:customStyle="1" w:styleId="149">
    <w:name w:val="1 Знак Знак Знак Знак4 Знак Знак Знак Знак Знак"/>
    <w:basedOn w:val="1"/>
    <w:link w:val="148"/>
  </w:style>
  <w:style w:type="paragraph" w:customStyle="1" w:styleId="2fff1">
    <w:name w:val="Абзац списка2"/>
    <w:basedOn w:val="a"/>
    <w:link w:val="2fff2"/>
    <w:pPr>
      <w:spacing w:before="240" w:line="240" w:lineRule="atLeast"/>
      <w:ind w:left="720"/>
      <w:contextualSpacing/>
      <w:jc w:val="right"/>
    </w:pPr>
    <w:rPr>
      <w:rFonts w:ascii="Calibri" w:hAnsi="Calibri"/>
      <w:sz w:val="22"/>
    </w:rPr>
  </w:style>
  <w:style w:type="character" w:customStyle="1" w:styleId="2fff2">
    <w:name w:val="Абзац списка2"/>
    <w:basedOn w:val="1"/>
    <w:link w:val="2fff1"/>
    <w:rPr>
      <w:rFonts w:ascii="Calibri" w:hAnsi="Calibri"/>
      <w:sz w:val="22"/>
    </w:rPr>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style>
  <w:style w:type="paragraph" w:customStyle="1" w:styleId="1fffffffff6">
    <w:name w:val="Знак Знак Знак Знак Знак Знак Знак1"/>
    <w:basedOn w:val="a"/>
    <w:link w:val="1fffffffff7"/>
    <w:pPr>
      <w:widowControl w:val="0"/>
      <w:spacing w:after="160" w:line="240" w:lineRule="exact"/>
      <w:jc w:val="right"/>
    </w:pPr>
  </w:style>
  <w:style w:type="character" w:customStyle="1" w:styleId="1fffffffff7">
    <w:name w:val="Знак Знак Знак Знак Знак Знак Знак1"/>
    <w:basedOn w:val="1"/>
    <w:link w:val="1fffffffff6"/>
  </w:style>
  <w:style w:type="paragraph" w:styleId="afffa">
    <w:name w:val="Subtitle"/>
    <w:next w:val="a"/>
    <w:link w:val="afffb"/>
    <w:uiPriority w:val="11"/>
    <w:qFormat/>
    <w:rPr>
      <w:rFonts w:ascii="XO Thames" w:hAnsi="XO Thames"/>
      <w:i/>
      <w:color w:val="616161"/>
      <w:sz w:val="24"/>
    </w:rPr>
  </w:style>
  <w:style w:type="character" w:customStyle="1" w:styleId="afffb">
    <w:name w:val="Подзаголовок Знак"/>
    <w:link w:val="afffa"/>
    <w:rPr>
      <w:rFonts w:ascii="XO Thames" w:hAnsi="XO Thames"/>
      <w:i/>
      <w:color w:val="616161"/>
      <w:sz w:val="24"/>
    </w:rPr>
  </w:style>
  <w:style w:type="paragraph" w:customStyle="1" w:styleId="2fff3">
    <w:name w:val="Обычный2"/>
    <w:link w:val="2fff4"/>
  </w:style>
  <w:style w:type="character" w:customStyle="1" w:styleId="2fff4">
    <w:name w:val="Обычный2"/>
    <w:link w:val="2fff3"/>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style>
  <w:style w:type="paragraph" w:customStyle="1" w:styleId="1fffffffff8">
    <w:name w:val="Строгий1"/>
    <w:link w:val="1fffffffff9"/>
    <w:rPr>
      <w:b/>
    </w:rPr>
  </w:style>
  <w:style w:type="character" w:customStyle="1" w:styleId="1fffffffff9">
    <w:name w:val="Строгий1"/>
    <w:link w:val="1fffffffff8"/>
    <w:rPr>
      <w:b/>
    </w:rPr>
  </w:style>
  <w:style w:type="paragraph" w:customStyle="1" w:styleId="afffc">
    <w:name w:val="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w:basedOn w:val="1"/>
    <w:link w:val="afffc"/>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afffe">
    <w:name w:val="a"/>
    <w:link w:val="affff"/>
  </w:style>
  <w:style w:type="character" w:customStyle="1" w:styleId="affff">
    <w:name w:val="a"/>
    <w:link w:val="afffe"/>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1f6">
    <w:name w:val="Гиперссылка11"/>
    <w:link w:val="11f7"/>
    <w:rPr>
      <w:color w:val="0000FF"/>
      <w:u w:val="single"/>
    </w:rPr>
  </w:style>
  <w:style w:type="character" w:customStyle="1" w:styleId="11f7">
    <w:name w:val="Гиперссылка11"/>
    <w:link w:val="11f6"/>
    <w:rPr>
      <w:color w:val="0000FF"/>
      <w:u w:val="single"/>
    </w:rPr>
  </w:style>
  <w:style w:type="paragraph" w:styleId="affff0">
    <w:name w:val="Title"/>
    <w:basedOn w:val="a"/>
    <w:link w:val="affff1"/>
    <w:uiPriority w:val="10"/>
    <w:qFormat/>
    <w:pPr>
      <w:jc w:val="center"/>
    </w:pPr>
    <w:rPr>
      <w:b/>
      <w:sz w:val="28"/>
    </w:rPr>
  </w:style>
  <w:style w:type="character" w:customStyle="1" w:styleId="affff1">
    <w:name w:val="Заголовок Знак"/>
    <w:basedOn w:val="1"/>
    <w:link w:val="affff0"/>
    <w:rPr>
      <w:b/>
      <w:sz w:val="28"/>
    </w:rPr>
  </w:style>
  <w:style w:type="character" w:customStyle="1" w:styleId="40">
    <w:name w:val="Заголовок 4 Знак"/>
    <w:link w:val="4"/>
    <w:rPr>
      <w:rFonts w:ascii="XO Thames" w:hAnsi="XO Thames"/>
      <w:b/>
      <w:color w:val="595959"/>
      <w:sz w:val="26"/>
    </w:rPr>
  </w:style>
  <w:style w:type="paragraph" w:customStyle="1" w:styleId="3fff5">
    <w:name w:val="Знак Знак3 Знак Знак Знак Знак Знак Знак Знак Знак Знак Знак Знак Знак Знак Знак Знак Знак Знак Знак"/>
    <w:basedOn w:val="a"/>
    <w:link w:val="3fff6"/>
    <w:pPr>
      <w:widowControl w:val="0"/>
      <w:spacing w:after="160" w:line="240" w:lineRule="exact"/>
      <w:jc w:val="right"/>
    </w:pPr>
  </w:style>
  <w:style w:type="character" w:customStyle="1" w:styleId="3fff6">
    <w:name w:val="Знак Знак3 Знак Знак Знак Знак Знак Знак Знак Знак Знак Знак Знак Знак Знак Знак Знак Знак Знак Знак"/>
    <w:basedOn w:val="1"/>
    <w:link w:val="3fff5"/>
  </w:style>
  <w:style w:type="paragraph" w:customStyle="1" w:styleId="5f3">
    <w:name w:val="Обычный5"/>
    <w:link w:val="5f4"/>
  </w:style>
  <w:style w:type="character" w:customStyle="1" w:styleId="5f4">
    <w:name w:val="Обычный5"/>
    <w:link w:val="5f3"/>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b"/>
    <w:pPr>
      <w:widowControl w:val="0"/>
      <w:spacing w:after="160" w:line="240" w:lineRule="exact"/>
      <w:jc w:val="right"/>
    </w:pPr>
  </w:style>
  <w:style w:type="character" w:customStyle="1" w:styleId="1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a"/>
  </w:style>
  <w:style w:type="paragraph" w:customStyle="1" w:styleId="5f5">
    <w:name w:val="Знак Знак Знак Знак Знак Знак Знак Знак Знак Знак5"/>
    <w:basedOn w:val="a"/>
    <w:link w:val="5f6"/>
    <w:pPr>
      <w:widowControl w:val="0"/>
      <w:spacing w:after="160" w:line="240" w:lineRule="exact"/>
      <w:jc w:val="right"/>
    </w:pPr>
  </w:style>
  <w:style w:type="character" w:customStyle="1" w:styleId="5f6">
    <w:name w:val="Знак Знак Знак Знак Знак Знак Знак Знак Знак Знак5"/>
    <w:basedOn w:val="1"/>
    <w:link w:val="5f5"/>
  </w:style>
  <w:style w:type="paragraph" w:customStyle="1" w:styleId="11f8">
    <w:name w:val="Знак Знак Знак1 Знак Знак Знак Знак1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w:basedOn w:val="1"/>
    <w:link w:val="11f8"/>
  </w:style>
  <w:style w:type="paragraph" w:customStyle="1" w:styleId="232">
    <w:name w:val="Знак23"/>
    <w:basedOn w:val="a"/>
    <w:link w:val="233"/>
    <w:pPr>
      <w:widowControl w:val="0"/>
      <w:spacing w:after="160" w:line="240" w:lineRule="exact"/>
      <w:jc w:val="right"/>
    </w:pPr>
  </w:style>
  <w:style w:type="character" w:customStyle="1" w:styleId="233">
    <w:name w:val="Знак23"/>
    <w:basedOn w:val="1"/>
    <w:link w:val="232"/>
  </w:style>
  <w:style w:type="paragraph" w:customStyle="1" w:styleId="4f6">
    <w:name w:val="Основной шрифт абзаца4"/>
    <w:link w:val="4f7"/>
  </w:style>
  <w:style w:type="character" w:customStyle="1" w:styleId="4f7">
    <w:name w:val="Основной шрифт абзаца4"/>
    <w:link w:val="4f6"/>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character" w:customStyle="1" w:styleId="20">
    <w:name w:val="Заголовок 2 Знак"/>
    <w:basedOn w:val="1"/>
    <w:link w:val="2"/>
    <w:rPr>
      <w:rFonts w:ascii="Cambria" w:hAnsi="Cambria"/>
      <w:b/>
      <w:i/>
      <w:sz w:val="28"/>
    </w:rPr>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fffffffffc">
    <w:name w:val="Знак Знак Знак Знак Знак Знак Знак Знак Знак1"/>
    <w:basedOn w:val="a"/>
    <w:link w:val="1fffffffffd"/>
    <w:pPr>
      <w:widowControl w:val="0"/>
      <w:spacing w:after="160" w:line="240" w:lineRule="exact"/>
      <w:jc w:val="right"/>
    </w:pPr>
  </w:style>
  <w:style w:type="character" w:customStyle="1" w:styleId="1fffffffffd">
    <w:name w:val="Знак Знак Знак Знак Знак Знак Знак Знак Знак1"/>
    <w:basedOn w:val="1"/>
    <w:link w:val="1fffffffffc"/>
  </w:style>
  <w:style w:type="paragraph" w:customStyle="1" w:styleId="4f8">
    <w:name w:val="Обычный4"/>
    <w:link w:val="4f9"/>
  </w:style>
  <w:style w:type="character" w:customStyle="1" w:styleId="4f9">
    <w:name w:val="Обычный4"/>
    <w:link w:val="4f8"/>
  </w:style>
  <w:style w:type="paragraph" w:customStyle="1" w:styleId="1fffffffffe">
    <w:name w:val="Обычный1"/>
    <w:link w:val="1ffffffffff"/>
  </w:style>
  <w:style w:type="character" w:customStyle="1" w:styleId="1ffffffffff">
    <w:name w:val="Обычный1"/>
    <w:link w:val="1fffffffffe"/>
  </w:style>
  <w:style w:type="paragraph" w:customStyle="1" w:styleId="3fff7">
    <w:name w:val="Знак3 Знак Знак Знак Знак Знак Знак Знак Знак Знак Знак Знак Знак Знак Знак"/>
    <w:basedOn w:val="a"/>
    <w:link w:val="3fff8"/>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w:basedOn w:val="1"/>
    <w:link w:val="3fff7"/>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style>
  <w:style w:type="paragraph" w:customStyle="1" w:styleId="11fa">
    <w:name w:val="Знак1 Знак Знак Знак Знак Знак Знак1"/>
    <w:basedOn w:val="a"/>
    <w:link w:val="11fb"/>
    <w:pPr>
      <w:widowControl w:val="0"/>
      <w:spacing w:after="160" w:line="240" w:lineRule="exact"/>
      <w:jc w:val="right"/>
    </w:pPr>
  </w:style>
  <w:style w:type="character" w:customStyle="1" w:styleId="11fb">
    <w:name w:val="Знак1 Знак Знак Знак Знак Знак Знак1"/>
    <w:basedOn w:val="1"/>
    <w:link w:val="11fa"/>
  </w:style>
  <w:style w:type="paragraph" w:customStyle="1" w:styleId="2fff5">
    <w:name w:val="Основной текст (2)"/>
    <w:link w:val="2fff6"/>
  </w:style>
  <w:style w:type="character" w:customStyle="1" w:styleId="2fff6">
    <w:name w:val="Основной текст (2)"/>
    <w:link w:val="2fff5"/>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pPr>
      <w:widowControl w:val="0"/>
      <w:spacing w:after="160" w:line="240" w:lineRule="exact"/>
      <w:jc w:val="right"/>
    </w:pPr>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8"/>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7"/>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a"/>
    <w:pPr>
      <w:widowControl w:val="0"/>
      <w:spacing w:after="160" w:line="240" w:lineRule="exact"/>
      <w:jc w:val="right"/>
    </w:pPr>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9"/>
  </w:style>
  <w:style w:type="paragraph" w:customStyle="1" w:styleId="1ffffffffff0">
    <w:name w:val="Основной шрифт абзаца1"/>
    <w:link w:val="1ffffffffff1"/>
  </w:style>
  <w:style w:type="character" w:customStyle="1" w:styleId="1ffffffffff1">
    <w:name w:val="Основной шрифт абзаца1"/>
    <w:link w:val="1ffffffffff0"/>
  </w:style>
  <w:style w:type="table" w:customStyle="1" w:styleId="2-11">
    <w:name w:val="Средний список 2 - Акцент 11"/>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2">
    <w:name w:val="1"/>
    <w:basedOn w:val="a1"/>
    <w:pPr>
      <w:ind w:hanging="1"/>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5268</Words>
  <Characters>30031</Characters>
  <Application>Microsoft Office Word</Application>
  <DocSecurity>0</DocSecurity>
  <Lines>250</Lines>
  <Paragraphs>70</Paragraphs>
  <ScaleCrop>false</ScaleCrop>
  <Company>EDDS SOVRN</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2023-06-04T08:42:00Z</dcterms:created>
  <dcterms:modified xsi:type="dcterms:W3CDTF">2023-06-04T08:48:00Z</dcterms:modified>
</cp:coreProperties>
</file>