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6D" w:rsidRDefault="0046761B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64B6D" w:rsidRDefault="0046761B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Ветеринарной службы</w:t>
      </w:r>
    </w:p>
    <w:p w:rsidR="00764B6D" w:rsidRDefault="0046761B">
      <w:pPr>
        <w:pStyle w:val="Standard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</w:p>
    <w:p w:rsidR="00764B6D" w:rsidRDefault="0046761B">
      <w:pPr>
        <w:pStyle w:val="Standard"/>
        <w:spacing w:after="0" w:line="240" w:lineRule="auto"/>
        <w:jc w:val="right"/>
      </w:pPr>
      <w:r>
        <w:rPr>
          <w:rFonts w:ascii="Times New Roman" w:hAnsi="Times New Roman" w:cs="Arial"/>
          <w:sz w:val="24"/>
          <w:szCs w:val="24"/>
        </w:rPr>
        <w:t xml:space="preserve">от </w:t>
      </w:r>
      <w:r w:rsidRPr="003E203A">
        <w:rPr>
          <w:rFonts w:ascii="Times New Roman" w:hAnsi="Times New Roman" w:cs="Arial"/>
          <w:sz w:val="24"/>
          <w:szCs w:val="24"/>
        </w:rPr>
        <w:t>02</w:t>
      </w:r>
      <w:r>
        <w:rPr>
          <w:rFonts w:ascii="Times New Roman" w:hAnsi="Times New Roman" w:cs="Arial"/>
          <w:sz w:val="24"/>
          <w:szCs w:val="24"/>
        </w:rPr>
        <w:t>.1</w:t>
      </w:r>
      <w:r w:rsidRPr="003E203A">
        <w:rPr>
          <w:rFonts w:ascii="Times New Roman" w:hAnsi="Times New Roman" w:cs="Arial"/>
          <w:sz w:val="24"/>
          <w:szCs w:val="24"/>
        </w:rPr>
        <w:t>0</w:t>
      </w:r>
      <w:r>
        <w:rPr>
          <w:rFonts w:ascii="Times New Roman" w:hAnsi="Times New Roman" w:cs="Arial"/>
          <w:sz w:val="24"/>
          <w:szCs w:val="24"/>
        </w:rPr>
        <w:t>.202</w:t>
      </w:r>
      <w:r w:rsidRPr="003E203A">
        <w:rPr>
          <w:rFonts w:ascii="Times New Roman" w:hAnsi="Times New Roman" w:cs="Arial"/>
          <w:sz w:val="24"/>
          <w:szCs w:val="24"/>
        </w:rPr>
        <w:t>0</w:t>
      </w:r>
      <w:r>
        <w:rPr>
          <w:rFonts w:ascii="Times New Roman" w:hAnsi="Times New Roman" w:cs="Arial"/>
          <w:sz w:val="24"/>
          <w:szCs w:val="24"/>
        </w:rPr>
        <w:t xml:space="preserve"> № 23-Пр- _____-ОД</w:t>
      </w:r>
    </w:p>
    <w:p w:rsidR="00764B6D" w:rsidRDefault="00764B6D">
      <w:pPr>
        <w:pStyle w:val="Standard"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764B6D" w:rsidRDefault="00764B6D">
      <w:pPr>
        <w:pStyle w:val="Standard"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764B6D" w:rsidRDefault="00764B6D">
      <w:pPr>
        <w:pStyle w:val="Standard"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764B6D" w:rsidRDefault="0046761B">
      <w:pPr>
        <w:pStyle w:val="Standard"/>
        <w:spacing w:after="0" w:line="240" w:lineRule="auto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ПЛАН</w:t>
      </w:r>
    </w:p>
    <w:p w:rsidR="00764B6D" w:rsidRDefault="0046761B">
      <w:pPr>
        <w:pStyle w:val="Standard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мероприятий по ликвидации и предотвращению распространения африканской чумы свиней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br/>
        <w:t xml:space="preserve"> на инфицированном объекте в городе Советский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, улица Киевская, дом 31а</w:t>
      </w:r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br/>
        <w:t xml:space="preserve"> Ханты-Мансийского автономного округа– </w:t>
      </w:r>
      <w:proofErr w:type="gramStart"/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Юг</w:t>
      </w:r>
      <w:proofErr w:type="gramEnd"/>
      <w:r>
        <w:rPr>
          <w:rFonts w:ascii="Times New Roman" w:eastAsia="Arial" w:hAnsi="Times New Roman" w:cs="Arial"/>
          <w:b/>
          <w:bCs/>
          <w:color w:val="000000"/>
          <w:sz w:val="24"/>
          <w:szCs w:val="24"/>
        </w:rPr>
        <w:t>ры</w:t>
      </w:r>
    </w:p>
    <w:p w:rsidR="00764B6D" w:rsidRDefault="00764B6D">
      <w:pPr>
        <w:pStyle w:val="Standard"/>
        <w:spacing w:after="0" w:line="240" w:lineRule="auto"/>
        <w:jc w:val="center"/>
      </w:pPr>
    </w:p>
    <w:tbl>
      <w:tblPr>
        <w:tblW w:w="14939" w:type="dxa"/>
        <w:tblInd w:w="-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0"/>
        <w:gridCol w:w="7626"/>
        <w:gridCol w:w="3260"/>
        <w:gridCol w:w="3225"/>
        <w:gridCol w:w="28"/>
      </w:tblGrid>
      <w:tr w:rsidR="00764B6D">
        <w:trPr>
          <w:gridAfter w:val="1"/>
          <w:wAfter w:w="28" w:type="dxa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Arial" w:hAnsi="Times New Roman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ind w:left="-2128" w:firstLine="2128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 xml:space="preserve"> за исполнение</w:t>
            </w:r>
          </w:p>
        </w:tc>
      </w:tr>
      <w:tr w:rsidR="00764B6D">
        <w:trPr>
          <w:gridAfter w:val="1"/>
          <w:wAfter w:w="28" w:type="dxa"/>
        </w:trPr>
        <w:tc>
          <w:tcPr>
            <w:tcW w:w="8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население и орган местного самоуправления муниципального образования о возникновении инфицированного объекта</w:t>
            </w:r>
          </w:p>
          <w:p w:rsidR="00764B6D" w:rsidRDefault="00764B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24 часов после установления диагноза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ХМАО-Югры «Ветеринарный центр»</w:t>
            </w:r>
          </w:p>
        </w:tc>
      </w:tr>
      <w:tr w:rsidR="00764B6D">
        <w:trPr>
          <w:gridAfter w:val="1"/>
          <w:wAfter w:w="28" w:type="dxa"/>
          <w:trHeight w:val="276"/>
        </w:trPr>
        <w:tc>
          <w:tcPr>
            <w:tcW w:w="80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26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население о запрете скармливания свиньям пищевых отходов</w:t>
            </w:r>
          </w:p>
        </w:tc>
        <w:tc>
          <w:tcPr>
            <w:tcW w:w="3260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3225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Советского района</w:t>
            </w:r>
          </w:p>
        </w:tc>
      </w:tr>
      <w:tr w:rsidR="00764B6D">
        <w:trPr>
          <w:gridAfter w:val="1"/>
          <w:wAfter w:w="28" w:type="dxa"/>
        </w:trPr>
        <w:tc>
          <w:tcPr>
            <w:tcW w:w="8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 w:rsidP="003E20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владельцу продукции, содержащей геном вируса африканской чумы свиней, осуществить изъятие продукции из оборота (реализации) и ее уничтожение</w:t>
            </w:r>
            <w:r w:rsidRPr="003E20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контролем специалистов государственной ветеринарной службы в соответствии с ветеринарными правила</w:t>
            </w:r>
            <w:r>
              <w:rPr>
                <w:rFonts w:ascii="Times New Roman" w:hAnsi="Times New Roman" w:cs="Times New Roman"/>
              </w:rPr>
              <w:t>ми перемещения, хранения, переработки и утилизации биологических отходов, утвержденными Приказом Минсельхоза России от 26.10.2020 № 626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jc w:val="center"/>
              <w:rPr>
                <w:rFonts w:ascii="Times New Roman" w:eastAsia="Arial" w:hAnsi="Times New Roman" w:cs="Arial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инфицированного объекта по адресу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</w:rPr>
              <w:t>город Советский, улица Киевская, дом 31а;</w:t>
            </w:r>
          </w:p>
          <w:p w:rsidR="00764B6D" w:rsidRDefault="00764B6D">
            <w:pPr>
              <w:jc w:val="center"/>
              <w:rPr>
                <w:rFonts w:ascii="Times New Roman" w:hAnsi="Times New Roman" w:cs="Times New Roman"/>
              </w:rPr>
            </w:pPr>
          </w:p>
          <w:p w:rsidR="00764B6D" w:rsidRDefault="004676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ХМАО - Югры «Ветеринарный центр»</w:t>
            </w:r>
          </w:p>
          <w:p w:rsidR="00764B6D" w:rsidRDefault="00764B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B6D">
        <w:trPr>
          <w:gridAfter w:val="1"/>
          <w:wAfter w:w="28" w:type="dxa"/>
        </w:trPr>
        <w:tc>
          <w:tcPr>
            <w:tcW w:w="8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 w:rsidP="003E203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Провести дезинфекцию мест хранения и реализации </w:t>
            </w:r>
            <w:r>
              <w:rPr>
                <w:rFonts w:ascii="Times New Roman" w:hAnsi="Times New Roman" w:cs="Times New Roman"/>
              </w:rPr>
              <w:t>продукции, содержащей геном вируса африканской чумы свиней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Правилами проведения дезинфекции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дезинвазии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объектов государственного надзора, утвержденными Минсельхозом России 15.07.2002 № 13-5-2/0525,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направленных на предотвращение распространения и ликвидацию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очагов африканской чумы свиней, утвержденными Приказом Минсельхоза России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28.01.2021 № 37</w:t>
            </w:r>
          </w:p>
          <w:p w:rsidR="00764B6D" w:rsidRDefault="00764B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период ограничительных мероприятий (карантина)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ХМАО - Югры «Ветеринарный центр»</w:t>
            </w:r>
          </w:p>
          <w:p w:rsidR="00764B6D" w:rsidRDefault="00764B6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6D" w:rsidRDefault="00764B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B6D">
        <w:tc>
          <w:tcPr>
            <w:tcW w:w="14939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Отмена кар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антина</w:t>
            </w:r>
          </w:p>
        </w:tc>
      </w:tr>
      <w:tr w:rsidR="00764B6D">
        <w:trPr>
          <w:gridAfter w:val="1"/>
          <w:wAfter w:w="28" w:type="dxa"/>
        </w:trPr>
        <w:tc>
          <w:tcPr>
            <w:tcW w:w="8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Ветслужбу Югры отчета о выполнении мероприятий настоящего Плана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выполнения мероприятий настоящего Плана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ХМАО - Югры «Ветеринарный центр»</w:t>
            </w:r>
          </w:p>
          <w:p w:rsidR="00764B6D" w:rsidRDefault="00764B6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B6D">
        <w:trPr>
          <w:gridAfter w:val="1"/>
          <w:wAfter w:w="28" w:type="dxa"/>
        </w:trPr>
        <w:tc>
          <w:tcPr>
            <w:tcW w:w="80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2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ограничительных мероприятий распоряжением Губернатора Ханты-Мансийского автономного округа - Югры на основании представления Ветслужбы Югры при условии выполнения Плана</w:t>
            </w:r>
          </w:p>
          <w:p w:rsidR="00764B6D" w:rsidRDefault="00764B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B6D" w:rsidRDefault="00764B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отмена карантина осуществляется после проведения мероприятий, предусмотренных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настоящим планом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4B6D" w:rsidRDefault="0046761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Ветслужба Югры</w:t>
            </w:r>
          </w:p>
        </w:tc>
      </w:tr>
    </w:tbl>
    <w:p w:rsidR="00764B6D" w:rsidRDefault="00764B6D">
      <w:pPr>
        <w:pStyle w:val="Standard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4B6D" w:rsidRDefault="00764B6D">
      <w:pPr>
        <w:rPr>
          <w:rFonts w:hint="eastAsia"/>
        </w:rPr>
      </w:pPr>
    </w:p>
    <w:sectPr w:rsidR="00764B6D" w:rsidSect="00764B6D">
      <w:pgSz w:w="16838" w:h="11906" w:orient="landscape"/>
      <w:pgMar w:top="978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61B" w:rsidRDefault="0046761B">
      <w:pPr>
        <w:rPr>
          <w:rFonts w:hint="eastAsia"/>
        </w:rPr>
      </w:pPr>
      <w:r>
        <w:separator/>
      </w:r>
    </w:p>
  </w:endnote>
  <w:endnote w:type="continuationSeparator" w:id="0">
    <w:p w:rsidR="0046761B" w:rsidRDefault="0046761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61B" w:rsidRDefault="0046761B">
      <w:pPr>
        <w:rPr>
          <w:rFonts w:hint="eastAsia"/>
        </w:rPr>
      </w:pPr>
      <w:r>
        <w:separator/>
      </w:r>
    </w:p>
  </w:footnote>
  <w:footnote w:type="continuationSeparator" w:id="0">
    <w:p w:rsidR="0046761B" w:rsidRDefault="0046761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6D"/>
    <w:rsid w:val="003E203A"/>
    <w:rsid w:val="0046761B"/>
    <w:rsid w:val="0076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4B6D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64B6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64B6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4B6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64B6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64B6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4B6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4B6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4B6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64B6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4B6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64B6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4B6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64B6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4B6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64B6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4B6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4B6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4B6D"/>
    <w:pPr>
      <w:ind w:left="720"/>
      <w:contextualSpacing/>
    </w:pPr>
  </w:style>
  <w:style w:type="paragraph" w:styleId="a4">
    <w:name w:val="No Spacing"/>
    <w:uiPriority w:val="1"/>
    <w:qFormat/>
    <w:rsid w:val="00764B6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64B6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64B6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64B6D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764B6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4B6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4B6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64B6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64B6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4B6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4B6D"/>
  </w:style>
  <w:style w:type="paragraph" w:customStyle="1" w:styleId="Footer">
    <w:name w:val="Footer"/>
    <w:basedOn w:val="a"/>
    <w:link w:val="CaptionChar"/>
    <w:uiPriority w:val="99"/>
    <w:unhideWhenUsed/>
    <w:rsid w:val="00764B6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4B6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4B6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4B6D"/>
  </w:style>
  <w:style w:type="table" w:styleId="ab">
    <w:name w:val="Table Grid"/>
    <w:basedOn w:val="a1"/>
    <w:uiPriority w:val="59"/>
    <w:rsid w:val="00764B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64B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64B6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6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64B6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64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764B6D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64B6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764B6D"/>
    <w:rPr>
      <w:sz w:val="18"/>
    </w:rPr>
  </w:style>
  <w:style w:type="character" w:styleId="af">
    <w:name w:val="footnote reference"/>
    <w:basedOn w:val="a0"/>
    <w:uiPriority w:val="99"/>
    <w:unhideWhenUsed/>
    <w:rsid w:val="00764B6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64B6D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64B6D"/>
    <w:rPr>
      <w:sz w:val="20"/>
    </w:rPr>
  </w:style>
  <w:style w:type="character" w:styleId="af2">
    <w:name w:val="endnote reference"/>
    <w:basedOn w:val="a0"/>
    <w:uiPriority w:val="99"/>
    <w:semiHidden/>
    <w:unhideWhenUsed/>
    <w:rsid w:val="00764B6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4B6D"/>
    <w:pPr>
      <w:spacing w:after="57"/>
    </w:pPr>
  </w:style>
  <w:style w:type="paragraph" w:styleId="21">
    <w:name w:val="toc 2"/>
    <w:basedOn w:val="a"/>
    <w:next w:val="a"/>
    <w:uiPriority w:val="39"/>
    <w:unhideWhenUsed/>
    <w:rsid w:val="00764B6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64B6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64B6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64B6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64B6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64B6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64B6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64B6D"/>
    <w:pPr>
      <w:spacing w:after="57"/>
      <w:ind w:left="2268"/>
    </w:pPr>
  </w:style>
  <w:style w:type="paragraph" w:styleId="af3">
    <w:name w:val="TOC Heading"/>
    <w:uiPriority w:val="39"/>
    <w:unhideWhenUsed/>
    <w:rsid w:val="00764B6D"/>
  </w:style>
  <w:style w:type="paragraph" w:styleId="af4">
    <w:name w:val="table of figures"/>
    <w:basedOn w:val="a"/>
    <w:next w:val="a"/>
    <w:uiPriority w:val="99"/>
    <w:unhideWhenUsed/>
    <w:rsid w:val="00764B6D"/>
  </w:style>
  <w:style w:type="paragraph" w:customStyle="1" w:styleId="Heading2">
    <w:name w:val="Heading 2"/>
    <w:basedOn w:val="Standard"/>
    <w:next w:val="Standard"/>
    <w:link w:val="22"/>
    <w:rsid w:val="00764B6D"/>
    <w:pPr>
      <w:keepNext/>
      <w:jc w:val="both"/>
      <w:outlineLvl w:val="1"/>
    </w:pPr>
    <w:rPr>
      <w:sz w:val="28"/>
    </w:rPr>
  </w:style>
  <w:style w:type="character" w:customStyle="1" w:styleId="22">
    <w:name w:val="Заголовок 2 Знак"/>
    <w:basedOn w:val="a0"/>
    <w:link w:val="Heading2"/>
    <w:rsid w:val="00764B6D"/>
    <w:rPr>
      <w:rFonts w:ascii="Calibri" w:eastAsia="Calibri" w:hAnsi="Calibri" w:cs="Tahoma"/>
      <w:sz w:val="28"/>
    </w:rPr>
  </w:style>
  <w:style w:type="paragraph" w:customStyle="1" w:styleId="Standard">
    <w:name w:val="Standard"/>
    <w:rsid w:val="00764B6D"/>
    <w:pPr>
      <w:spacing w:after="200" w:line="276" w:lineRule="auto"/>
    </w:pPr>
    <w:rPr>
      <w:rFonts w:ascii="Calibri" w:eastAsia="Calibri" w:hAnsi="Calibri" w:cs="Tahoma"/>
    </w:rPr>
  </w:style>
  <w:style w:type="paragraph" w:customStyle="1" w:styleId="Textbody">
    <w:name w:val="Text body"/>
    <w:basedOn w:val="Standard"/>
    <w:rsid w:val="00764B6D"/>
    <w:pPr>
      <w:spacing w:after="140" w:line="288" w:lineRule="auto"/>
    </w:pPr>
  </w:style>
  <w:style w:type="paragraph" w:styleId="af5">
    <w:name w:val="Balloon Text"/>
    <w:basedOn w:val="a"/>
    <w:link w:val="af6"/>
    <w:uiPriority w:val="99"/>
    <w:semiHidden/>
    <w:unhideWhenUsed/>
    <w:rsid w:val="00764B6D"/>
    <w:rPr>
      <w:rFonts w:ascii="Segoe UI" w:hAnsi="Segoe UI"/>
      <w:sz w:val="18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4B6D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Маркаланина Елена Владимировна</dc:creator>
  <cp:keywords/>
  <dc:description/>
  <cp:lastModifiedBy>Корепанова ОН</cp:lastModifiedBy>
  <cp:revision>11</cp:revision>
  <cp:lastPrinted>2023-10-03T04:55:00Z</cp:lastPrinted>
  <dcterms:created xsi:type="dcterms:W3CDTF">2021-11-27T13:52:00Z</dcterms:created>
  <dcterms:modified xsi:type="dcterms:W3CDTF">2023-10-03T05:00:00Z</dcterms:modified>
</cp:coreProperties>
</file>