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05C31">
        <w:rPr>
          <w:b/>
          <w:sz w:val="24"/>
          <w:szCs w:val="24"/>
        </w:rPr>
        <w:t>22</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05C31">
        <w:rPr>
          <w:b/>
          <w:bCs/>
          <w:sz w:val="24"/>
          <w:szCs w:val="24"/>
          <w:u w:val="single"/>
        </w:rPr>
        <w:t>21</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6F54E0" w:rsidRDefault="10CB1F7A" w:rsidP="00E76C7B">
      <w:pPr>
        <w:ind w:firstLine="567"/>
        <w:rPr>
          <w:b/>
          <w:i/>
          <w:color w:val="FF0000"/>
          <w:sz w:val="16"/>
          <w:szCs w:val="16"/>
        </w:rPr>
      </w:pPr>
      <w:r w:rsidRPr="107C39D5">
        <w:rPr>
          <w:b/>
          <w:i/>
          <w:sz w:val="24"/>
          <w:szCs w:val="24"/>
          <w:u w:val="single"/>
        </w:rPr>
        <w:t>Опасные явления:</w:t>
      </w:r>
      <w:r w:rsidRPr="107C39D5">
        <w:rPr>
          <w:b/>
          <w:i/>
          <w:sz w:val="24"/>
          <w:szCs w:val="24"/>
        </w:rPr>
        <w:t xml:space="preserve"> </w:t>
      </w:r>
      <w:r w:rsidR="006F54E0">
        <w:rPr>
          <w:i/>
          <w:sz w:val="24"/>
          <w:szCs w:val="24"/>
        </w:rPr>
        <w:t>зарегистрирован очень сильный дождь в Кондинском районе (н.п. Куминский) 88 мм за 12 ч.</w:t>
      </w:r>
    </w:p>
    <w:p w:rsidR="00060996" w:rsidRDefault="10CB1F7A" w:rsidP="00060996">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060996" w:rsidRPr="00060996" w:rsidRDefault="00060996" w:rsidP="00060996">
      <w:pPr>
        <w:ind w:firstLine="567"/>
        <w:jc w:val="both"/>
        <w:rPr>
          <w:b/>
          <w:i/>
          <w:sz w:val="24"/>
          <w:szCs w:val="24"/>
        </w:rPr>
      </w:pPr>
      <w:r w:rsidRPr="00060996">
        <w:rPr>
          <w:sz w:val="24"/>
          <w:szCs w:val="24"/>
        </w:rPr>
        <w:t>Вчера днем и сегодня ночью местами в Ханты-Мансийском автономном округе – Югре отмечались кратковременные дожди с грозами. Ветер северных направлений 6 – 11 м/с. Максимальная температура воздуха днем составила +22,</w:t>
      </w:r>
      <w:r w:rsidR="00E76C7B">
        <w:rPr>
          <w:sz w:val="24"/>
          <w:szCs w:val="24"/>
        </w:rPr>
        <w:t xml:space="preserve"> </w:t>
      </w:r>
      <w:r w:rsidRPr="00060996">
        <w:rPr>
          <w:sz w:val="24"/>
          <w:szCs w:val="24"/>
        </w:rPr>
        <w:t>+27 ºС, минимальная ночью +11,</w:t>
      </w:r>
      <w:r w:rsidR="00E76C7B">
        <w:rPr>
          <w:sz w:val="24"/>
          <w:szCs w:val="24"/>
        </w:rPr>
        <w:t xml:space="preserve"> </w:t>
      </w:r>
      <w:r w:rsidRPr="00060996">
        <w:rPr>
          <w:sz w:val="24"/>
          <w:szCs w:val="24"/>
        </w:rPr>
        <w:t>+16 ºС.</w:t>
      </w:r>
    </w:p>
    <w:p w:rsidR="00805C31" w:rsidRPr="00805C31" w:rsidRDefault="00805C31" w:rsidP="00804922">
      <w:pPr>
        <w:ind w:right="-57"/>
        <w:jc w:val="both"/>
        <w:outlineLvl w:val="0"/>
        <w:rPr>
          <w:color w:val="FF0000"/>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5145D3" w:rsidRPr="10083EAF" w:rsidRDefault="005145D3" w:rsidP="005145D3">
      <w:pPr>
        <w:tabs>
          <w:tab w:val="left" w:pos="1978"/>
        </w:tabs>
        <w:ind w:firstLine="567"/>
        <w:rPr>
          <w:bCs/>
          <w:sz w:val="24"/>
          <w:szCs w:val="24"/>
        </w:rPr>
      </w:pPr>
      <w:r w:rsidRPr="10083EAF">
        <w:rPr>
          <w:b/>
          <w:bCs/>
          <w:sz w:val="24"/>
          <w:szCs w:val="24"/>
          <w:u w:val="single"/>
        </w:rPr>
        <w:t>р. Обь:</w:t>
      </w:r>
      <w:r w:rsidRPr="10083EAF">
        <w:rPr>
          <w:bCs/>
          <w:i/>
          <w:iCs/>
          <w:sz w:val="24"/>
          <w:szCs w:val="24"/>
        </w:rPr>
        <w:t xml:space="preserve"> </w:t>
      </w:r>
      <w:r w:rsidRPr="10083EAF">
        <w:rPr>
          <w:bCs/>
          <w:sz w:val="24"/>
          <w:szCs w:val="24"/>
        </w:rPr>
        <w:t>Динамика уровня воды от -11 до -8 см.</w:t>
      </w:r>
    </w:p>
    <w:p w:rsidR="005145D3" w:rsidRPr="10083EAF" w:rsidRDefault="005145D3" w:rsidP="005145D3">
      <w:pPr>
        <w:tabs>
          <w:tab w:val="left" w:pos="1978"/>
        </w:tabs>
        <w:ind w:firstLine="567"/>
        <w:rPr>
          <w:bCs/>
          <w:sz w:val="24"/>
          <w:szCs w:val="24"/>
        </w:rPr>
      </w:pPr>
      <w:r w:rsidRPr="10083EAF">
        <w:rPr>
          <w:b/>
          <w:bCs/>
          <w:sz w:val="24"/>
          <w:szCs w:val="24"/>
          <w:u w:val="single"/>
        </w:rPr>
        <w:t>р. Иртыш:</w:t>
      </w:r>
      <w:r w:rsidRPr="10083EAF">
        <w:rPr>
          <w:bCs/>
          <w:i/>
          <w:iCs/>
          <w:sz w:val="24"/>
          <w:szCs w:val="24"/>
        </w:rPr>
        <w:t xml:space="preserve"> </w:t>
      </w:r>
      <w:r w:rsidRPr="10083EAF">
        <w:rPr>
          <w:bCs/>
          <w:sz w:val="24"/>
          <w:szCs w:val="24"/>
        </w:rPr>
        <w:t>Динамика уровня воды от -10 до -3 см.</w:t>
      </w:r>
    </w:p>
    <w:p w:rsidR="005145D3" w:rsidRPr="10083EAF" w:rsidRDefault="005145D3" w:rsidP="005145D3">
      <w:pPr>
        <w:tabs>
          <w:tab w:val="left" w:pos="1978"/>
        </w:tabs>
        <w:ind w:firstLine="567"/>
        <w:rPr>
          <w:bCs/>
          <w:sz w:val="24"/>
          <w:szCs w:val="24"/>
        </w:rPr>
      </w:pPr>
      <w:r w:rsidRPr="10083EAF">
        <w:rPr>
          <w:b/>
          <w:bCs/>
          <w:sz w:val="24"/>
          <w:szCs w:val="24"/>
          <w:u w:val="single"/>
        </w:rPr>
        <w:t>р. Конда:</w:t>
      </w:r>
      <w:r w:rsidRPr="10083EAF">
        <w:rPr>
          <w:bCs/>
          <w:i/>
          <w:iCs/>
          <w:sz w:val="24"/>
          <w:szCs w:val="24"/>
        </w:rPr>
        <w:t xml:space="preserve"> </w:t>
      </w:r>
      <w:r w:rsidRPr="10083EAF">
        <w:rPr>
          <w:bCs/>
          <w:sz w:val="24"/>
          <w:szCs w:val="24"/>
        </w:rPr>
        <w:t>Динамика уровня воды от -7 до 0 см.</w:t>
      </w:r>
    </w:p>
    <w:p w:rsidR="005145D3" w:rsidRPr="10083EAF" w:rsidRDefault="005145D3" w:rsidP="005145D3">
      <w:pPr>
        <w:tabs>
          <w:tab w:val="left" w:pos="1978"/>
        </w:tabs>
        <w:ind w:firstLine="567"/>
        <w:rPr>
          <w:bCs/>
          <w:sz w:val="24"/>
          <w:szCs w:val="24"/>
        </w:rPr>
      </w:pPr>
      <w:r w:rsidRPr="10083EAF">
        <w:rPr>
          <w:b/>
          <w:bCs/>
          <w:sz w:val="24"/>
          <w:szCs w:val="24"/>
          <w:u w:val="single"/>
        </w:rPr>
        <w:t>р. Северная Сосьва:</w:t>
      </w:r>
      <w:r w:rsidRPr="10083EAF">
        <w:rPr>
          <w:bCs/>
          <w:i/>
          <w:iCs/>
          <w:sz w:val="24"/>
          <w:szCs w:val="24"/>
        </w:rPr>
        <w:t xml:space="preserve"> </w:t>
      </w:r>
      <w:r w:rsidRPr="10083EAF">
        <w:rPr>
          <w:bCs/>
          <w:sz w:val="24"/>
          <w:szCs w:val="24"/>
        </w:rPr>
        <w:t>Динамика уровня воды от -12 до -1 см.</w:t>
      </w:r>
    </w:p>
    <w:p w:rsidR="005145D3" w:rsidRPr="10083EAF" w:rsidRDefault="005145D3" w:rsidP="005145D3">
      <w:pPr>
        <w:tabs>
          <w:tab w:val="left" w:pos="1978"/>
        </w:tabs>
        <w:ind w:firstLine="567"/>
        <w:rPr>
          <w:bCs/>
          <w:sz w:val="24"/>
          <w:szCs w:val="24"/>
        </w:rPr>
      </w:pPr>
      <w:r w:rsidRPr="10083EAF">
        <w:rPr>
          <w:b/>
          <w:bCs/>
          <w:sz w:val="24"/>
          <w:szCs w:val="24"/>
          <w:u w:val="single"/>
        </w:rPr>
        <w:t>р. Большой Юган:</w:t>
      </w:r>
      <w:r w:rsidRPr="10083EAF">
        <w:rPr>
          <w:bCs/>
          <w:i/>
          <w:iCs/>
          <w:sz w:val="24"/>
          <w:szCs w:val="24"/>
        </w:rPr>
        <w:t xml:space="preserve"> </w:t>
      </w:r>
      <w:r w:rsidRPr="10083EAF">
        <w:rPr>
          <w:bCs/>
          <w:sz w:val="24"/>
          <w:szCs w:val="24"/>
        </w:rPr>
        <w:t>Динамика уровня воды от -20 до -6 см.</w:t>
      </w:r>
    </w:p>
    <w:p w:rsidR="005145D3" w:rsidRPr="10083EAF" w:rsidRDefault="005145D3" w:rsidP="005145D3">
      <w:pPr>
        <w:tabs>
          <w:tab w:val="left" w:pos="1978"/>
        </w:tabs>
        <w:ind w:firstLine="567"/>
        <w:rPr>
          <w:bCs/>
          <w:sz w:val="24"/>
          <w:szCs w:val="24"/>
        </w:rPr>
      </w:pPr>
      <w:r w:rsidRPr="10083EAF">
        <w:rPr>
          <w:b/>
          <w:bCs/>
          <w:sz w:val="24"/>
          <w:szCs w:val="24"/>
          <w:u w:val="single"/>
        </w:rPr>
        <w:t>р. Вах:</w:t>
      </w:r>
      <w:r w:rsidRPr="10083EAF">
        <w:rPr>
          <w:bCs/>
          <w:i/>
          <w:iCs/>
          <w:sz w:val="24"/>
          <w:szCs w:val="24"/>
        </w:rPr>
        <w:t xml:space="preserve"> </w:t>
      </w:r>
      <w:r w:rsidRPr="10083EAF">
        <w:rPr>
          <w:bCs/>
          <w:sz w:val="24"/>
          <w:szCs w:val="24"/>
        </w:rPr>
        <w:t>Динамика уровня воды от 7 до -5 см.</w:t>
      </w:r>
    </w:p>
    <w:p w:rsidR="00FB5E65" w:rsidRPr="009148CE" w:rsidRDefault="00FB5E65" w:rsidP="001330EC">
      <w:pPr>
        <w:pStyle w:val="118"/>
        <w:jc w:val="both"/>
        <w:rPr>
          <w:rFonts w:ascii="Times New Roman" w:hAnsi="Times New Roman"/>
          <w:b/>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813689" w:rsidRPr="10F74A80" w:rsidRDefault="00813689" w:rsidP="00E76C7B">
      <w:pPr>
        <w:pBdr>
          <w:top w:val="nil"/>
          <w:left w:val="nil"/>
          <w:bottom w:val="nil"/>
          <w:right w:val="nil"/>
          <w:between w:val="nil"/>
        </w:pBdr>
        <w:ind w:firstLine="567"/>
        <w:jc w:val="both"/>
        <w:rPr>
          <w:sz w:val="24"/>
          <w:szCs w:val="24"/>
        </w:rPr>
      </w:pPr>
      <w:r w:rsidRPr="10F74A80">
        <w:rPr>
          <w:sz w:val="24"/>
          <w:szCs w:val="24"/>
        </w:rPr>
        <w:t xml:space="preserve">На территории Ханты-Мансийского автономного округа - Югры за сутки зарегистрировано </w:t>
      </w:r>
      <w:r w:rsidRPr="10F74A80">
        <w:rPr>
          <w:b/>
          <w:bCs/>
          <w:sz w:val="24"/>
          <w:szCs w:val="24"/>
        </w:rPr>
        <w:t>37</w:t>
      </w:r>
      <w:r w:rsidRPr="10F74A80">
        <w:rPr>
          <w:sz w:val="24"/>
          <w:szCs w:val="24"/>
        </w:rPr>
        <w:t xml:space="preserve"> лесных пожаров, на площади </w:t>
      </w:r>
      <w:r w:rsidRPr="10F74A80">
        <w:rPr>
          <w:b/>
          <w:sz w:val="24"/>
          <w:szCs w:val="24"/>
        </w:rPr>
        <w:t xml:space="preserve">2412,90 га </w:t>
      </w:r>
      <w:r w:rsidRPr="10F74A80">
        <w:rPr>
          <w:sz w:val="24"/>
          <w:szCs w:val="24"/>
        </w:rPr>
        <w:t>(в т.ч. на ООПТ –</w:t>
      </w:r>
      <w:r w:rsidRPr="10F74A80">
        <w:rPr>
          <w:b/>
          <w:sz w:val="24"/>
          <w:szCs w:val="24"/>
        </w:rPr>
        <w:t xml:space="preserve"> 1 </w:t>
      </w:r>
      <w:r w:rsidRPr="10F74A80">
        <w:rPr>
          <w:sz w:val="24"/>
          <w:szCs w:val="24"/>
        </w:rPr>
        <w:t xml:space="preserve">пожар, на площади </w:t>
      </w:r>
      <w:r w:rsidRPr="10F74A80">
        <w:rPr>
          <w:b/>
          <w:sz w:val="24"/>
          <w:szCs w:val="24"/>
        </w:rPr>
        <w:t>350,00 га</w:t>
      </w:r>
      <w:r w:rsidRPr="10F74A80">
        <w:rPr>
          <w:sz w:val="24"/>
          <w:szCs w:val="24"/>
        </w:rPr>
        <w:t xml:space="preserve">), действуют </w:t>
      </w:r>
      <w:r w:rsidRPr="10F74A80">
        <w:rPr>
          <w:b/>
          <w:sz w:val="24"/>
          <w:szCs w:val="24"/>
        </w:rPr>
        <w:t xml:space="preserve">25 </w:t>
      </w:r>
      <w:r w:rsidRPr="10F74A80">
        <w:rPr>
          <w:sz w:val="24"/>
          <w:szCs w:val="24"/>
        </w:rPr>
        <w:t xml:space="preserve">лесных пожаров, на площади </w:t>
      </w:r>
      <w:r w:rsidRPr="10F74A80">
        <w:rPr>
          <w:b/>
          <w:sz w:val="24"/>
          <w:szCs w:val="24"/>
        </w:rPr>
        <w:t xml:space="preserve">1455,60 га </w:t>
      </w:r>
      <w:r w:rsidRPr="10F74A80">
        <w:rPr>
          <w:sz w:val="24"/>
          <w:szCs w:val="24"/>
        </w:rPr>
        <w:t>(в т.ч. на ООПТ –</w:t>
      </w:r>
      <w:r w:rsidRPr="10F74A80">
        <w:rPr>
          <w:b/>
          <w:sz w:val="24"/>
          <w:szCs w:val="24"/>
        </w:rPr>
        <w:t xml:space="preserve"> 1 </w:t>
      </w:r>
      <w:r w:rsidRPr="10F74A80">
        <w:rPr>
          <w:sz w:val="24"/>
          <w:szCs w:val="24"/>
        </w:rPr>
        <w:t xml:space="preserve">пожар, на площади </w:t>
      </w:r>
      <w:r w:rsidRPr="10F74A80">
        <w:rPr>
          <w:b/>
          <w:sz w:val="24"/>
          <w:szCs w:val="24"/>
        </w:rPr>
        <w:t>350,00 га</w:t>
      </w:r>
      <w:r w:rsidRPr="10F74A80">
        <w:rPr>
          <w:sz w:val="24"/>
          <w:szCs w:val="24"/>
        </w:rPr>
        <w:t>),</w:t>
      </w:r>
      <w:r w:rsidRPr="10F74A80">
        <w:t xml:space="preserve"> </w:t>
      </w:r>
      <w:r w:rsidRPr="10F74A80">
        <w:rPr>
          <w:sz w:val="24"/>
          <w:szCs w:val="24"/>
        </w:rPr>
        <w:t xml:space="preserve">локализовано </w:t>
      </w:r>
      <w:r w:rsidRPr="10F74A80">
        <w:rPr>
          <w:b/>
          <w:sz w:val="24"/>
          <w:szCs w:val="24"/>
        </w:rPr>
        <w:t xml:space="preserve">4 </w:t>
      </w:r>
      <w:r w:rsidRPr="10F74A80">
        <w:rPr>
          <w:sz w:val="24"/>
          <w:szCs w:val="24"/>
        </w:rPr>
        <w:t xml:space="preserve">лесных пожара, на площади </w:t>
      </w:r>
      <w:r w:rsidRPr="10F74A80">
        <w:rPr>
          <w:b/>
          <w:sz w:val="24"/>
          <w:szCs w:val="24"/>
        </w:rPr>
        <w:t>387,50 га,</w:t>
      </w:r>
      <w:r w:rsidRPr="10F74A80">
        <w:rPr>
          <w:sz w:val="24"/>
          <w:szCs w:val="24"/>
        </w:rPr>
        <w:t xml:space="preserve"> ликвидировано </w:t>
      </w:r>
      <w:r w:rsidRPr="10F74A80">
        <w:rPr>
          <w:b/>
          <w:sz w:val="24"/>
          <w:szCs w:val="24"/>
        </w:rPr>
        <w:t xml:space="preserve">12 </w:t>
      </w:r>
      <w:r w:rsidRPr="10F74A80">
        <w:rPr>
          <w:sz w:val="24"/>
          <w:szCs w:val="24"/>
        </w:rPr>
        <w:t xml:space="preserve">лесных пожаров, на площади </w:t>
      </w:r>
      <w:r w:rsidRPr="10F74A80">
        <w:rPr>
          <w:b/>
          <w:sz w:val="24"/>
          <w:szCs w:val="24"/>
        </w:rPr>
        <w:t>957,30 га</w:t>
      </w:r>
      <w:r w:rsidRPr="10F74A80">
        <w:rPr>
          <w:sz w:val="24"/>
          <w:szCs w:val="24"/>
        </w:rPr>
        <w:t xml:space="preserve">; зарегистрировано </w:t>
      </w:r>
      <w:r w:rsidRPr="10F74A80">
        <w:rPr>
          <w:b/>
          <w:sz w:val="24"/>
          <w:szCs w:val="24"/>
        </w:rPr>
        <w:t>0</w:t>
      </w:r>
      <w:r w:rsidRPr="10F74A80">
        <w:rPr>
          <w:sz w:val="24"/>
          <w:szCs w:val="24"/>
        </w:rPr>
        <w:t xml:space="preserve"> ландшафтных пожаров, на площади </w:t>
      </w:r>
      <w:r w:rsidRPr="10F74A80">
        <w:rPr>
          <w:b/>
          <w:sz w:val="24"/>
          <w:szCs w:val="24"/>
        </w:rPr>
        <w:t>0,00 га</w:t>
      </w:r>
      <w:r w:rsidRPr="10F74A80">
        <w:rPr>
          <w:sz w:val="24"/>
          <w:szCs w:val="24"/>
        </w:rPr>
        <w:t>, действует</w:t>
      </w:r>
      <w:r w:rsidRPr="10F74A80">
        <w:rPr>
          <w:b/>
          <w:sz w:val="24"/>
          <w:szCs w:val="24"/>
        </w:rPr>
        <w:t xml:space="preserve"> 0</w:t>
      </w:r>
      <w:r w:rsidRPr="10F74A80">
        <w:rPr>
          <w:sz w:val="24"/>
          <w:szCs w:val="24"/>
        </w:rPr>
        <w:t xml:space="preserve"> ландшафтных пожаров, на площади </w:t>
      </w:r>
      <w:r w:rsidRPr="10F74A80">
        <w:rPr>
          <w:b/>
          <w:sz w:val="24"/>
          <w:szCs w:val="24"/>
        </w:rPr>
        <w:t>0,00 га</w:t>
      </w:r>
      <w:r w:rsidRPr="10F74A80">
        <w:rPr>
          <w:sz w:val="24"/>
          <w:szCs w:val="24"/>
        </w:rPr>
        <w:t xml:space="preserve">, ликвидировано </w:t>
      </w:r>
      <w:r w:rsidRPr="10F74A80">
        <w:rPr>
          <w:b/>
          <w:sz w:val="24"/>
          <w:szCs w:val="24"/>
        </w:rPr>
        <w:t>0</w:t>
      </w:r>
      <w:r w:rsidRPr="10F74A80">
        <w:rPr>
          <w:sz w:val="24"/>
          <w:szCs w:val="24"/>
        </w:rPr>
        <w:t xml:space="preserve"> ландшафтных пожаров, на площади </w:t>
      </w:r>
      <w:r w:rsidRPr="10F74A80">
        <w:rPr>
          <w:b/>
          <w:sz w:val="24"/>
          <w:szCs w:val="24"/>
        </w:rPr>
        <w:t>0,00 га</w:t>
      </w:r>
      <w:r w:rsidRPr="10F74A80">
        <w:rPr>
          <w:sz w:val="24"/>
          <w:szCs w:val="24"/>
        </w:rPr>
        <w:t>.</w:t>
      </w:r>
    </w:p>
    <w:p w:rsidR="00813689" w:rsidRPr="10F74A80" w:rsidRDefault="00813689" w:rsidP="00E76C7B">
      <w:pPr>
        <w:pBdr>
          <w:top w:val="nil"/>
          <w:left w:val="nil"/>
          <w:bottom w:val="nil"/>
          <w:right w:val="nil"/>
          <w:between w:val="nil"/>
        </w:pBdr>
        <w:ind w:firstLine="567"/>
        <w:jc w:val="both"/>
        <w:rPr>
          <w:b/>
          <w:sz w:val="24"/>
          <w:szCs w:val="24"/>
        </w:rPr>
      </w:pPr>
      <w:r w:rsidRPr="10F74A80">
        <w:rPr>
          <w:sz w:val="24"/>
          <w:szCs w:val="24"/>
        </w:rPr>
        <w:t xml:space="preserve">Всего с начала пожароопасного периода </w:t>
      </w:r>
      <w:r w:rsidRPr="10F74A80">
        <w:rPr>
          <w:b/>
          <w:sz w:val="24"/>
          <w:szCs w:val="24"/>
        </w:rPr>
        <w:t>2022</w:t>
      </w:r>
      <w:r w:rsidRPr="10F74A80">
        <w:rPr>
          <w:sz w:val="24"/>
          <w:szCs w:val="24"/>
        </w:rPr>
        <w:t xml:space="preserve"> года на территории округа зарегистрировано </w:t>
      </w:r>
      <w:r w:rsidRPr="10F74A80">
        <w:rPr>
          <w:b/>
          <w:sz w:val="24"/>
          <w:szCs w:val="24"/>
        </w:rPr>
        <w:t xml:space="preserve">178 </w:t>
      </w:r>
      <w:r w:rsidRPr="10F74A80">
        <w:rPr>
          <w:sz w:val="24"/>
          <w:szCs w:val="24"/>
        </w:rPr>
        <w:t xml:space="preserve">лесных пожаров, на площади </w:t>
      </w:r>
      <w:r w:rsidRPr="10F74A80">
        <w:rPr>
          <w:b/>
          <w:sz w:val="24"/>
          <w:szCs w:val="24"/>
        </w:rPr>
        <w:t xml:space="preserve">6575,36 га </w:t>
      </w:r>
      <w:r w:rsidRPr="10F74A80">
        <w:rPr>
          <w:sz w:val="24"/>
          <w:szCs w:val="24"/>
        </w:rPr>
        <w:t>(в т.ч. на ООПТ –</w:t>
      </w:r>
      <w:r w:rsidRPr="10F74A80">
        <w:rPr>
          <w:b/>
          <w:sz w:val="24"/>
          <w:szCs w:val="24"/>
        </w:rPr>
        <w:t xml:space="preserve"> 1 </w:t>
      </w:r>
      <w:r w:rsidRPr="10F74A80">
        <w:rPr>
          <w:sz w:val="24"/>
          <w:szCs w:val="24"/>
        </w:rPr>
        <w:t xml:space="preserve">пожар, на площади </w:t>
      </w:r>
      <w:r w:rsidRPr="10F74A80">
        <w:rPr>
          <w:b/>
          <w:sz w:val="24"/>
          <w:szCs w:val="24"/>
        </w:rPr>
        <w:t>350,00 га</w:t>
      </w:r>
      <w:r w:rsidRPr="10F74A80">
        <w:rPr>
          <w:sz w:val="24"/>
          <w:szCs w:val="24"/>
        </w:rPr>
        <w:t xml:space="preserve">); </w:t>
      </w:r>
      <w:r w:rsidRPr="10F74A80">
        <w:rPr>
          <w:b/>
          <w:sz w:val="24"/>
          <w:szCs w:val="24"/>
        </w:rPr>
        <w:t xml:space="preserve">55 </w:t>
      </w:r>
      <w:r w:rsidRPr="10F74A80">
        <w:rPr>
          <w:sz w:val="24"/>
          <w:szCs w:val="24"/>
        </w:rPr>
        <w:t xml:space="preserve">ландшафтных пожаров, на площади </w:t>
      </w:r>
      <w:r w:rsidRPr="10F74A80">
        <w:rPr>
          <w:b/>
          <w:sz w:val="24"/>
          <w:szCs w:val="24"/>
        </w:rPr>
        <w:t xml:space="preserve">5374,80 га. </w:t>
      </w:r>
      <w:r w:rsidRPr="10F74A80">
        <w:rPr>
          <w:sz w:val="24"/>
          <w:szCs w:val="24"/>
        </w:rPr>
        <w:t xml:space="preserve">За аналогичный период </w:t>
      </w:r>
      <w:r w:rsidRPr="10F74A80">
        <w:rPr>
          <w:b/>
          <w:sz w:val="24"/>
          <w:szCs w:val="24"/>
        </w:rPr>
        <w:t>2021</w:t>
      </w:r>
      <w:r w:rsidRPr="10F74A80">
        <w:rPr>
          <w:sz w:val="24"/>
          <w:szCs w:val="24"/>
        </w:rPr>
        <w:t xml:space="preserve"> года на территории Ханты-Мансийского автономного округа - Югры зарегистрировано </w:t>
      </w:r>
      <w:r w:rsidRPr="10F74A80">
        <w:rPr>
          <w:b/>
          <w:sz w:val="24"/>
          <w:szCs w:val="24"/>
        </w:rPr>
        <w:t xml:space="preserve">255 </w:t>
      </w:r>
      <w:r w:rsidRPr="10F74A80">
        <w:rPr>
          <w:sz w:val="24"/>
          <w:szCs w:val="24"/>
        </w:rPr>
        <w:t xml:space="preserve">лесных пожаров, на площади </w:t>
      </w:r>
      <w:r w:rsidRPr="10F74A80">
        <w:rPr>
          <w:b/>
          <w:sz w:val="24"/>
          <w:szCs w:val="24"/>
        </w:rPr>
        <w:t xml:space="preserve">16898,16 га </w:t>
      </w:r>
      <w:r w:rsidRPr="10F74A80">
        <w:rPr>
          <w:sz w:val="24"/>
          <w:szCs w:val="24"/>
        </w:rPr>
        <w:t>(в т.ч. на ООПТ –</w:t>
      </w:r>
      <w:r w:rsidRPr="10F74A80">
        <w:rPr>
          <w:b/>
          <w:sz w:val="24"/>
          <w:szCs w:val="24"/>
        </w:rPr>
        <w:t xml:space="preserve"> 2 </w:t>
      </w:r>
      <w:r w:rsidRPr="10F74A80">
        <w:rPr>
          <w:sz w:val="24"/>
          <w:szCs w:val="24"/>
        </w:rPr>
        <w:t xml:space="preserve">пожара, на площади </w:t>
      </w:r>
      <w:r w:rsidRPr="10F74A80">
        <w:rPr>
          <w:b/>
          <w:sz w:val="24"/>
          <w:szCs w:val="24"/>
        </w:rPr>
        <w:t>91,80 га</w:t>
      </w:r>
      <w:r w:rsidRPr="10F74A80">
        <w:rPr>
          <w:sz w:val="24"/>
          <w:szCs w:val="24"/>
        </w:rPr>
        <w:t>)</w:t>
      </w:r>
      <w:r w:rsidRPr="10F74A80">
        <w:rPr>
          <w:b/>
          <w:sz w:val="24"/>
          <w:szCs w:val="24"/>
        </w:rPr>
        <w:t>.</w:t>
      </w:r>
    </w:p>
    <w:p w:rsidR="00563F79" w:rsidRPr="00CC400C" w:rsidRDefault="00563F79" w:rsidP="009148CE">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1330E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766523" w:rsidRPr="10C24D9A" w:rsidRDefault="00095FD4" w:rsidP="00E76C7B">
      <w:pPr>
        <w:spacing w:line="228" w:lineRule="auto"/>
        <w:ind w:right="-1" w:firstLine="567"/>
        <w:jc w:val="both"/>
        <w:rPr>
          <w:sz w:val="24"/>
          <w:szCs w:val="24"/>
        </w:rPr>
      </w:pPr>
      <w:r w:rsidRPr="00D01426">
        <w:rPr>
          <w:sz w:val="24"/>
          <w:szCs w:val="24"/>
        </w:rPr>
        <w:t xml:space="preserve">Радиационный фон (гамма – фон) в Ханты - Мансийском автономном округе в пределах нормы. </w:t>
      </w:r>
      <w:r w:rsidR="00766523" w:rsidRPr="10C24D9A">
        <w:rPr>
          <w:sz w:val="24"/>
          <w:szCs w:val="24"/>
        </w:rPr>
        <w:t xml:space="preserve">Уровень радиационного </w:t>
      </w:r>
      <w:r w:rsidR="00766523" w:rsidRPr="10E27673">
        <w:rPr>
          <w:sz w:val="24"/>
          <w:szCs w:val="24"/>
        </w:rPr>
        <w:t>фона в г. Ханты-Мансийск составляет 0,08 мкЗв/ч (в норме), в г. Нижневартовск 0,07 мкЗв/ч (в норме), и в п.г.т. Октябрьское 0,14 мкЗв/ч (в норме).</w:t>
      </w:r>
    </w:p>
    <w:p w:rsidR="00C13AB3" w:rsidRPr="00CC400C" w:rsidRDefault="00C13AB3" w:rsidP="00766523">
      <w:pPr>
        <w:spacing w:line="228" w:lineRule="auto"/>
        <w:ind w:right="-1"/>
        <w:jc w:val="both"/>
        <w:rPr>
          <w:b/>
          <w:bCs/>
          <w:color w:val="FF0000"/>
          <w:sz w:val="16"/>
          <w:szCs w:val="16"/>
        </w:rPr>
      </w:pP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DD30DD" w:rsidRDefault="00DD30DD" w:rsidP="10F14DBA">
      <w:pPr>
        <w:ind w:firstLine="567"/>
        <w:jc w:val="both"/>
        <w:rPr>
          <w:i/>
          <w:iCs/>
          <w:sz w:val="24"/>
          <w:szCs w:val="24"/>
        </w:rPr>
      </w:pPr>
    </w:p>
    <w:p w:rsidR="00DD30DD" w:rsidRDefault="00DD30DD" w:rsidP="10F14DBA">
      <w:pPr>
        <w:ind w:firstLine="567"/>
        <w:jc w:val="both"/>
        <w:rPr>
          <w:i/>
          <w:iCs/>
          <w:sz w:val="24"/>
          <w:szCs w:val="24"/>
        </w:rPr>
      </w:pP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E375FB">
        <w:rPr>
          <w:rFonts w:ascii="Times New Roman" w:hAnsi="Times New Roman"/>
          <w:sz w:val="24"/>
          <w:szCs w:val="24"/>
        </w:rPr>
        <w:t>4</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13FFA">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84A1ADA" w:rsidRPr="10B824C6">
        <w:rPr>
          <w:rFonts w:ascii="Times New Roman" w:hAnsi="Times New Roman"/>
          <w:sz w:val="24"/>
          <w:szCs w:val="24"/>
        </w:rPr>
        <w:t xml:space="preserve"> </w:t>
      </w:r>
      <w:r w:rsidR="00E375FB">
        <w:rPr>
          <w:rFonts w:ascii="Times New Roman" w:hAnsi="Times New Roman"/>
          <w:sz w:val="24"/>
          <w:szCs w:val="24"/>
        </w:rPr>
        <w:t>1</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E375FB">
        <w:rPr>
          <w:rFonts w:ascii="Times New Roman" w:hAnsi="Times New Roman"/>
          <w:sz w:val="24"/>
          <w:szCs w:val="24"/>
        </w:rPr>
        <w:t>5</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2001F5">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900101">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900101">
        <w:rPr>
          <w:rFonts w:ascii="Times New Roman" w:hAnsi="Times New Roman"/>
          <w:sz w:val="24"/>
          <w:szCs w:val="24"/>
        </w:rPr>
        <w:t>о</w:t>
      </w:r>
      <w:r w:rsidR="10A20C8B" w:rsidRPr="10042151">
        <w:rPr>
          <w:rFonts w:ascii="Times New Roman" w:hAnsi="Times New Roman"/>
          <w:sz w:val="24"/>
          <w:szCs w:val="24"/>
        </w:rPr>
        <w:t xml:space="preserve"> </w:t>
      </w:r>
      <w:r w:rsidR="00900101">
        <w:rPr>
          <w:rFonts w:ascii="Times New Roman" w:hAnsi="Times New Roman"/>
          <w:sz w:val="24"/>
          <w:szCs w:val="24"/>
        </w:rPr>
        <w:t>5</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4604A6">
        <w:rPr>
          <w:rFonts w:ascii="Times New Roman" w:hAnsi="Times New Roman"/>
          <w:sz w:val="24"/>
          <w:szCs w:val="24"/>
        </w:rPr>
        <w:t>о</w:t>
      </w:r>
      <w:r w:rsidR="10F316D9" w:rsidRPr="10042151">
        <w:rPr>
          <w:rFonts w:ascii="Times New Roman" w:hAnsi="Times New Roman"/>
          <w:sz w:val="24"/>
          <w:szCs w:val="24"/>
        </w:rPr>
        <w:t xml:space="preserve"> </w:t>
      </w:r>
      <w:r w:rsidR="004604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2001F5">
        <w:rPr>
          <w:rFonts w:ascii="Times New Roman" w:hAnsi="Times New Roman"/>
          <w:sz w:val="24"/>
          <w:szCs w:val="24"/>
        </w:rPr>
        <w:t>ло</w:t>
      </w:r>
      <w:r w:rsidR="102819CF">
        <w:rPr>
          <w:rFonts w:ascii="Times New Roman" w:hAnsi="Times New Roman"/>
          <w:sz w:val="24"/>
          <w:szCs w:val="24"/>
        </w:rPr>
        <w:t xml:space="preserve"> </w:t>
      </w:r>
      <w:r w:rsidR="002001F5">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900101">
        <w:rPr>
          <w:rFonts w:ascii="Times New Roman" w:hAnsi="Times New Roman"/>
          <w:sz w:val="24"/>
          <w:szCs w:val="24"/>
        </w:rPr>
        <w:t>2</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02062C" w:rsidRDefault="10A845A3" w:rsidP="00BA6C05">
      <w:pPr>
        <w:tabs>
          <w:tab w:val="left" w:pos="1134"/>
        </w:tabs>
        <w:ind w:firstLine="567"/>
        <w:jc w:val="both"/>
        <w:rPr>
          <w:bCs/>
          <w:iCs/>
          <w:sz w:val="24"/>
          <w:szCs w:val="24"/>
        </w:rPr>
      </w:pPr>
      <w:r w:rsidRPr="0002062C">
        <w:rPr>
          <w:bCs/>
          <w:sz w:val="24"/>
          <w:szCs w:val="24"/>
        </w:rPr>
        <w:t>За сутки на</w:t>
      </w:r>
      <w:r w:rsidR="00CD3F7E" w:rsidRPr="0002062C">
        <w:rPr>
          <w:bCs/>
          <w:sz w:val="24"/>
          <w:szCs w:val="24"/>
        </w:rPr>
        <w:t xml:space="preserve"> водных объектах</w:t>
      </w:r>
      <w:r w:rsidRPr="0002062C">
        <w:rPr>
          <w:bCs/>
          <w:sz w:val="24"/>
          <w:szCs w:val="24"/>
        </w:rPr>
        <w:t xml:space="preserve"> зарегистрировано</w:t>
      </w:r>
      <w:r w:rsidR="00CD3F7E" w:rsidRPr="0002062C">
        <w:rPr>
          <w:bCs/>
          <w:sz w:val="24"/>
          <w:szCs w:val="24"/>
        </w:rPr>
        <w:t xml:space="preserve"> одно происшествие</w:t>
      </w:r>
      <w:r w:rsidRPr="0002062C">
        <w:rPr>
          <w:bCs/>
          <w:sz w:val="24"/>
          <w:szCs w:val="24"/>
        </w:rPr>
        <w:t>.</w:t>
      </w:r>
    </w:p>
    <w:p w:rsidR="101A3155" w:rsidRPr="00D01426" w:rsidRDefault="101A3155" w:rsidP="00BA6C05">
      <w:pPr>
        <w:shd w:val="clear" w:color="auto" w:fill="FFFFFF"/>
        <w:tabs>
          <w:tab w:val="left" w:pos="1134"/>
        </w:tabs>
        <w:ind w:right="-1" w:firstLine="567"/>
        <w:jc w:val="both"/>
        <w:rPr>
          <w:bCs/>
          <w:iCs/>
          <w:sz w:val="24"/>
          <w:szCs w:val="24"/>
        </w:rPr>
      </w:pPr>
      <w:r w:rsidRPr="00D01426">
        <w:rPr>
          <w:bCs/>
          <w:iCs/>
          <w:sz w:val="24"/>
          <w:szCs w:val="24"/>
        </w:rPr>
        <w:t>С начала года на вод</w:t>
      </w:r>
      <w:r w:rsidR="10501BB7" w:rsidRPr="00D01426">
        <w:rPr>
          <w:bCs/>
          <w:iCs/>
          <w:sz w:val="24"/>
          <w:szCs w:val="24"/>
        </w:rPr>
        <w:t xml:space="preserve">оемах округа зарегистрировано </w:t>
      </w:r>
      <w:r w:rsidR="00CD3F7E" w:rsidRPr="00D01426">
        <w:rPr>
          <w:bCs/>
          <w:iCs/>
          <w:sz w:val="24"/>
          <w:szCs w:val="24"/>
        </w:rPr>
        <w:t>2</w:t>
      </w:r>
      <w:r w:rsidR="0099034E">
        <w:rPr>
          <w:bCs/>
          <w:iCs/>
          <w:sz w:val="24"/>
          <w:szCs w:val="24"/>
        </w:rPr>
        <w:t>8</w:t>
      </w:r>
      <w:r w:rsidRPr="00D01426">
        <w:rPr>
          <w:bCs/>
          <w:iCs/>
          <w:sz w:val="24"/>
          <w:szCs w:val="24"/>
        </w:rPr>
        <w:t xml:space="preserve"> происшестви</w:t>
      </w:r>
      <w:r w:rsidR="10B55CC1" w:rsidRPr="00D01426">
        <w:rPr>
          <w:bCs/>
          <w:iCs/>
          <w:sz w:val="24"/>
          <w:szCs w:val="24"/>
        </w:rPr>
        <w:t>й</w:t>
      </w:r>
      <w:r w:rsidRPr="00D01426">
        <w:rPr>
          <w:bCs/>
          <w:iCs/>
          <w:sz w:val="24"/>
          <w:szCs w:val="24"/>
        </w:rPr>
        <w:t>, п</w:t>
      </w:r>
      <w:r w:rsidR="101A1E5D" w:rsidRPr="00D01426">
        <w:rPr>
          <w:bCs/>
          <w:iCs/>
          <w:sz w:val="24"/>
          <w:szCs w:val="24"/>
        </w:rPr>
        <w:t>огиб</w:t>
      </w:r>
      <w:r w:rsidR="101B46C0" w:rsidRPr="00D01426">
        <w:rPr>
          <w:bCs/>
          <w:iCs/>
          <w:sz w:val="24"/>
          <w:szCs w:val="24"/>
        </w:rPr>
        <w:t>ло</w:t>
      </w:r>
      <w:r w:rsidR="101A1E5D" w:rsidRPr="00D01426">
        <w:rPr>
          <w:bCs/>
          <w:iCs/>
          <w:sz w:val="24"/>
          <w:szCs w:val="24"/>
        </w:rPr>
        <w:t xml:space="preserve"> </w:t>
      </w:r>
      <w:r w:rsidR="002001F5" w:rsidRPr="00D01426">
        <w:rPr>
          <w:bCs/>
          <w:iCs/>
          <w:sz w:val="24"/>
          <w:szCs w:val="24"/>
        </w:rPr>
        <w:t>22</w:t>
      </w:r>
      <w:r w:rsidR="10105569" w:rsidRPr="00D01426">
        <w:rPr>
          <w:bCs/>
          <w:iCs/>
          <w:sz w:val="24"/>
          <w:szCs w:val="24"/>
        </w:rPr>
        <w:t xml:space="preserve"> </w:t>
      </w:r>
      <w:r w:rsidR="0022615A" w:rsidRPr="00D01426">
        <w:rPr>
          <w:bCs/>
          <w:iCs/>
          <w:sz w:val="24"/>
          <w:szCs w:val="24"/>
        </w:rPr>
        <w:t>человек</w:t>
      </w:r>
      <w:r w:rsidR="002001F5" w:rsidRPr="00D01426">
        <w:rPr>
          <w:bCs/>
          <w:iCs/>
          <w:sz w:val="24"/>
          <w:szCs w:val="24"/>
        </w:rPr>
        <w:t>а</w:t>
      </w:r>
      <w:r w:rsidRPr="00D01426">
        <w:rPr>
          <w:bCs/>
          <w:iCs/>
          <w:sz w:val="24"/>
          <w:szCs w:val="24"/>
        </w:rPr>
        <w:t>.</w:t>
      </w:r>
    </w:p>
    <w:p w:rsidR="105B4262" w:rsidRPr="00D01426" w:rsidRDefault="101A3155" w:rsidP="00BA6C05">
      <w:pPr>
        <w:shd w:val="clear" w:color="auto" w:fill="FFFFFF"/>
        <w:tabs>
          <w:tab w:val="left" w:pos="1134"/>
        </w:tabs>
        <w:ind w:right="-1" w:firstLine="567"/>
        <w:jc w:val="both"/>
        <w:rPr>
          <w:bCs/>
          <w:iCs/>
          <w:sz w:val="24"/>
          <w:szCs w:val="24"/>
        </w:rPr>
      </w:pPr>
      <w:r w:rsidRPr="00D01426">
        <w:rPr>
          <w:bCs/>
          <w:iCs/>
          <w:sz w:val="24"/>
          <w:szCs w:val="24"/>
        </w:rPr>
        <w:t>За аналогичный период 202</w:t>
      </w:r>
      <w:r w:rsidR="10C2513E" w:rsidRPr="00D01426">
        <w:rPr>
          <w:bCs/>
          <w:iCs/>
          <w:sz w:val="24"/>
          <w:szCs w:val="24"/>
        </w:rPr>
        <w:t>1</w:t>
      </w:r>
      <w:r w:rsidRPr="00D01426">
        <w:rPr>
          <w:bCs/>
          <w:iCs/>
          <w:sz w:val="24"/>
          <w:szCs w:val="24"/>
        </w:rPr>
        <w:t xml:space="preserve"> года на вод</w:t>
      </w:r>
      <w:r w:rsidR="10FA4598" w:rsidRPr="00D01426">
        <w:rPr>
          <w:bCs/>
          <w:iCs/>
          <w:sz w:val="24"/>
          <w:szCs w:val="24"/>
        </w:rPr>
        <w:t xml:space="preserve">оемах округа зарегистрировано </w:t>
      </w:r>
      <w:r w:rsidR="0099034E">
        <w:rPr>
          <w:bCs/>
          <w:iCs/>
          <w:sz w:val="24"/>
          <w:szCs w:val="24"/>
        </w:rPr>
        <w:t>21</w:t>
      </w:r>
      <w:r w:rsidR="10501BB7" w:rsidRPr="00D01426">
        <w:rPr>
          <w:bCs/>
          <w:iCs/>
          <w:sz w:val="24"/>
          <w:szCs w:val="24"/>
        </w:rPr>
        <w:t xml:space="preserve"> происшеств</w:t>
      </w:r>
      <w:r w:rsidR="10B02F90" w:rsidRPr="00D01426">
        <w:rPr>
          <w:bCs/>
          <w:iCs/>
          <w:sz w:val="24"/>
          <w:szCs w:val="24"/>
        </w:rPr>
        <w:t>и</w:t>
      </w:r>
      <w:r w:rsidR="0099034E">
        <w:rPr>
          <w:bCs/>
          <w:iCs/>
          <w:sz w:val="24"/>
          <w:szCs w:val="24"/>
        </w:rPr>
        <w:t>е</w:t>
      </w:r>
      <w:r w:rsidR="10F72051" w:rsidRPr="00D01426">
        <w:rPr>
          <w:bCs/>
          <w:iCs/>
          <w:sz w:val="24"/>
          <w:szCs w:val="24"/>
        </w:rPr>
        <w:t>, погиб</w:t>
      </w:r>
      <w:r w:rsidR="108B6DB6" w:rsidRPr="00D01426">
        <w:rPr>
          <w:bCs/>
          <w:iCs/>
          <w:sz w:val="24"/>
          <w:szCs w:val="24"/>
        </w:rPr>
        <w:t>ло</w:t>
      </w:r>
      <w:r w:rsidR="100267D3" w:rsidRPr="00D01426">
        <w:rPr>
          <w:bCs/>
          <w:iCs/>
          <w:sz w:val="24"/>
          <w:szCs w:val="24"/>
        </w:rPr>
        <w:t xml:space="preserve"> </w:t>
      </w:r>
      <w:r w:rsidR="0099034E">
        <w:rPr>
          <w:bCs/>
          <w:iCs/>
          <w:sz w:val="24"/>
          <w:szCs w:val="24"/>
        </w:rPr>
        <w:t>22</w:t>
      </w:r>
      <w:r w:rsidRPr="00D01426">
        <w:rPr>
          <w:bCs/>
          <w:iCs/>
          <w:sz w:val="24"/>
          <w:szCs w:val="24"/>
        </w:rPr>
        <w:t xml:space="preserve"> человек</w:t>
      </w:r>
      <w:r w:rsidR="0099034E">
        <w:rPr>
          <w:bCs/>
          <w:iCs/>
          <w:sz w:val="24"/>
          <w:szCs w:val="24"/>
        </w:rPr>
        <w:t>а</w:t>
      </w:r>
      <w:r w:rsidRPr="00D01426">
        <w:rPr>
          <w:bCs/>
          <w:iCs/>
          <w:sz w:val="24"/>
          <w:szCs w:val="24"/>
        </w:rPr>
        <w:t>.</w:t>
      </w:r>
    </w:p>
    <w:p w:rsidR="10B261FF" w:rsidRPr="00E61AC8" w:rsidRDefault="10B261FF" w:rsidP="00BA6C05">
      <w:pPr>
        <w:autoSpaceDE w:val="0"/>
        <w:autoSpaceDN w:val="0"/>
        <w:ind w:firstLine="567"/>
        <w:jc w:val="both"/>
        <w:rPr>
          <w:b/>
          <w:sz w:val="16"/>
          <w:szCs w:val="16"/>
          <w:u w:val="single"/>
        </w:rPr>
      </w:pPr>
    </w:p>
    <w:p w:rsidR="00536BA6" w:rsidRDefault="105B4262" w:rsidP="00804922">
      <w:pPr>
        <w:spacing w:line="228" w:lineRule="auto"/>
        <w:ind w:right="-1" w:firstLine="567"/>
        <w:jc w:val="both"/>
        <w:rPr>
          <w:b/>
          <w:sz w:val="24"/>
          <w:szCs w:val="24"/>
        </w:rPr>
      </w:pPr>
      <w:r w:rsidRPr="00603092">
        <w:rPr>
          <w:b/>
          <w:sz w:val="24"/>
          <w:szCs w:val="24"/>
          <w:u w:val="single"/>
        </w:rPr>
        <w:t>1.2.4 Обстановка на системах жизнеобеспечения населения</w:t>
      </w:r>
      <w:r w:rsidRPr="001330EC">
        <w:rPr>
          <w:b/>
          <w:sz w:val="24"/>
          <w:szCs w:val="24"/>
          <w:u w:val="single"/>
        </w:rPr>
        <w:t>:</w:t>
      </w:r>
      <w:r w:rsidRPr="001330EC">
        <w:rPr>
          <w:b/>
          <w:sz w:val="24"/>
          <w:szCs w:val="24"/>
        </w:rPr>
        <w:t xml:space="preserve"> </w:t>
      </w:r>
    </w:p>
    <w:p w:rsidR="009148CE" w:rsidRPr="10902FA3" w:rsidRDefault="009148CE" w:rsidP="00804922">
      <w:pPr>
        <w:spacing w:line="228" w:lineRule="auto"/>
        <w:ind w:right="-1" w:firstLine="567"/>
        <w:jc w:val="both"/>
        <w:rPr>
          <w:bCs/>
          <w:sz w:val="24"/>
          <w:szCs w:val="24"/>
        </w:rPr>
      </w:pPr>
      <w:r w:rsidRPr="10902FA3">
        <w:rPr>
          <w:sz w:val="24"/>
          <w:szCs w:val="24"/>
        </w:rPr>
        <w:t xml:space="preserve">Чрезвычайные (аварийные) </w:t>
      </w:r>
      <w:r w:rsidRPr="10902FA3">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D84D6B" w:rsidRPr="00D84D6B" w:rsidRDefault="00D84D6B" w:rsidP="009148CE">
      <w:pPr>
        <w:ind w:firstLine="567"/>
        <w:rPr>
          <w:bCs/>
          <w:sz w:val="16"/>
          <w:szCs w:val="16"/>
        </w:rPr>
      </w:pPr>
    </w:p>
    <w:p w:rsidR="1092145D" w:rsidRPr="103D6AED" w:rsidRDefault="08F80B83" w:rsidP="009148CE">
      <w:pPr>
        <w:spacing w:line="228" w:lineRule="auto"/>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812108" w:rsidRPr="106347FA" w:rsidRDefault="00812108" w:rsidP="00E76C7B">
      <w:pPr>
        <w:shd w:val="clear" w:color="auto" w:fill="FFFFFF"/>
        <w:ind w:firstLine="567"/>
        <w:jc w:val="both"/>
        <w:rPr>
          <w:sz w:val="24"/>
          <w:szCs w:val="24"/>
        </w:rPr>
      </w:pPr>
      <w:r w:rsidRPr="106347FA">
        <w:rPr>
          <w:sz w:val="24"/>
          <w:szCs w:val="24"/>
        </w:rPr>
        <w:t>За неделю 13-19.06.2022 в Югре зарегистрировано 36,0 случаев ОРВИ на 10 тыс. населения, что ниже </w:t>
      </w:r>
      <w:hyperlink r:id="rId9" w:history="1">
        <w:r w:rsidRPr="106347FA">
          <w:rPr>
            <w:sz w:val="24"/>
            <w:szCs w:val="24"/>
            <w:bdr w:val="none" w:sz="0" w:space="0" w:color="auto" w:frame="1"/>
          </w:rPr>
          <w:t>предыдущей недели</w:t>
        </w:r>
      </w:hyperlink>
      <w:r w:rsidRPr="106347FA">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812108" w:rsidRPr="106347FA" w:rsidRDefault="00812108" w:rsidP="00E76C7B">
      <w:pPr>
        <w:shd w:val="clear" w:color="auto" w:fill="FFFFFF"/>
        <w:ind w:firstLine="567"/>
        <w:jc w:val="both"/>
        <w:rPr>
          <w:sz w:val="24"/>
          <w:szCs w:val="24"/>
        </w:rPr>
      </w:pPr>
      <w:r w:rsidRPr="106347FA">
        <w:rPr>
          <w:sz w:val="24"/>
          <w:szCs w:val="24"/>
        </w:rPr>
        <w:t>- 0-2 года – 231,7 на 10 тыс., что ниже эпид. порога на 54,4% и ниже уровня прошлой недели 15,7%;</w:t>
      </w:r>
    </w:p>
    <w:p w:rsidR="00812108" w:rsidRPr="106347FA" w:rsidRDefault="00812108" w:rsidP="00E76C7B">
      <w:pPr>
        <w:shd w:val="clear" w:color="auto" w:fill="FFFFFF"/>
        <w:ind w:firstLine="567"/>
        <w:jc w:val="both"/>
        <w:rPr>
          <w:sz w:val="24"/>
          <w:szCs w:val="24"/>
        </w:rPr>
      </w:pPr>
      <w:r w:rsidRPr="106347FA">
        <w:rPr>
          <w:sz w:val="24"/>
          <w:szCs w:val="24"/>
        </w:rPr>
        <w:t>- 3-6 лет – 179,7 на 10 тыс., что ниже эпид. порога на 53,2% и ниже уровня прошлой недели на 28,2%;</w:t>
      </w:r>
    </w:p>
    <w:p w:rsidR="00812108" w:rsidRPr="106347FA" w:rsidRDefault="00812108" w:rsidP="00E76C7B">
      <w:pPr>
        <w:shd w:val="clear" w:color="auto" w:fill="FFFFFF"/>
        <w:ind w:firstLine="567"/>
        <w:jc w:val="both"/>
        <w:rPr>
          <w:sz w:val="24"/>
          <w:szCs w:val="24"/>
        </w:rPr>
      </w:pPr>
      <w:r w:rsidRPr="106347FA">
        <w:rPr>
          <w:sz w:val="24"/>
          <w:szCs w:val="24"/>
        </w:rPr>
        <w:t>- 7-14 лет – 33,1 на 10 тыс., что ниже эпид. порога на 84,2% и ниже предыдущей недели на 16,1%;</w:t>
      </w:r>
    </w:p>
    <w:p w:rsidR="00812108" w:rsidRPr="106347FA" w:rsidRDefault="00812108" w:rsidP="00E76C7B">
      <w:pPr>
        <w:shd w:val="clear" w:color="auto" w:fill="FFFFFF"/>
        <w:ind w:firstLine="567"/>
        <w:jc w:val="both"/>
        <w:rPr>
          <w:sz w:val="24"/>
          <w:szCs w:val="24"/>
        </w:rPr>
      </w:pPr>
      <w:r w:rsidRPr="106347FA">
        <w:rPr>
          <w:sz w:val="24"/>
          <w:szCs w:val="24"/>
        </w:rPr>
        <w:t>- 15 лет и старше – 16,6 на 10 тыс., что не превышает эпид. порога и ниже уровня предыдущей недели на 16,9%.</w:t>
      </w:r>
    </w:p>
    <w:p w:rsidR="00812108" w:rsidRPr="106347FA" w:rsidRDefault="00812108" w:rsidP="00E76C7B">
      <w:pPr>
        <w:shd w:val="clear" w:color="auto" w:fill="FFFFFF"/>
        <w:ind w:firstLine="567"/>
        <w:jc w:val="both"/>
        <w:rPr>
          <w:sz w:val="24"/>
          <w:szCs w:val="24"/>
        </w:rPr>
      </w:pPr>
      <w:r w:rsidRPr="106347FA">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812108" w:rsidRPr="106347FA" w:rsidRDefault="00812108" w:rsidP="00E76C7B">
      <w:pPr>
        <w:shd w:val="clear" w:color="auto" w:fill="FFFFFF"/>
        <w:ind w:firstLine="567"/>
        <w:jc w:val="both"/>
        <w:rPr>
          <w:sz w:val="24"/>
          <w:szCs w:val="24"/>
        </w:rPr>
      </w:pPr>
      <w:r w:rsidRPr="106347FA">
        <w:rPr>
          <w:sz w:val="24"/>
          <w:szCs w:val="24"/>
        </w:rPr>
        <w:lastRenderedPageBreak/>
        <w:t>Рост заболеваемости ОРВИ произошёл в Сургутском районе на 19,5%, г. Радужном – 17,8%, г.  Югорске – 8,1%. При этом в 1-ом МО – стабилизация, в 18-ти МО – снижение. </w:t>
      </w:r>
    </w:p>
    <w:p w:rsidR="00812108" w:rsidRPr="106347FA" w:rsidRDefault="00812108" w:rsidP="00E76C7B">
      <w:pPr>
        <w:shd w:val="clear" w:color="auto" w:fill="FFFFFF"/>
        <w:ind w:firstLine="567"/>
        <w:jc w:val="both"/>
        <w:rPr>
          <w:sz w:val="24"/>
          <w:szCs w:val="24"/>
        </w:rPr>
      </w:pPr>
      <w:r w:rsidRPr="106347FA">
        <w:rPr>
          <w:sz w:val="24"/>
          <w:szCs w:val="24"/>
        </w:rPr>
        <w:t>Превышение порогов более чем на 20% отмечается в Советском районе, г.Ханты-Мансийске, Сургутский районе и г. Нягани.</w:t>
      </w:r>
    </w:p>
    <w:p w:rsidR="00812108" w:rsidRPr="106347FA" w:rsidRDefault="00812108" w:rsidP="00E76C7B">
      <w:pPr>
        <w:shd w:val="clear" w:color="auto" w:fill="FFFFFF"/>
        <w:ind w:firstLine="567"/>
        <w:jc w:val="both"/>
        <w:rPr>
          <w:sz w:val="24"/>
          <w:szCs w:val="24"/>
        </w:rPr>
      </w:pPr>
      <w:r w:rsidRPr="106347FA">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812108" w:rsidRPr="106347FA" w:rsidRDefault="00812108" w:rsidP="00E76C7B">
      <w:pPr>
        <w:pStyle w:val="a6"/>
        <w:shd w:val="clear" w:color="auto" w:fill="FFFFFF"/>
        <w:ind w:firstLine="567"/>
        <w:jc w:val="both"/>
      </w:pPr>
      <w:r w:rsidRPr="106347FA">
        <w:t>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года – 19,2%, 3-6 лет – 63,7%, 7-14 лет – 15,1%, 15 и старше – 79,3%.</w:t>
      </w:r>
    </w:p>
    <w:p w:rsidR="00812108" w:rsidRPr="106347FA" w:rsidRDefault="00812108" w:rsidP="00E76C7B">
      <w:pPr>
        <w:shd w:val="clear" w:color="auto" w:fill="FFFFFF"/>
        <w:ind w:firstLine="567"/>
        <w:jc w:val="both"/>
        <w:rPr>
          <w:sz w:val="24"/>
          <w:szCs w:val="24"/>
        </w:rPr>
      </w:pPr>
      <w:r w:rsidRPr="106347FA">
        <w:rPr>
          <w:sz w:val="24"/>
          <w:szCs w:val="24"/>
        </w:rPr>
        <w:t>На 23 неделе случаи </w:t>
      </w:r>
      <w:r w:rsidRPr="106347FA">
        <w:rPr>
          <w:bCs/>
          <w:sz w:val="24"/>
          <w:szCs w:val="24"/>
          <w:bdr w:val="none" w:sz="0" w:space="0" w:color="auto" w:frame="1"/>
        </w:rPr>
        <w:t>гриппа</w:t>
      </w:r>
      <w:r w:rsidRPr="106347FA">
        <w:rPr>
          <w:sz w:val="24"/>
          <w:szCs w:val="24"/>
        </w:rPr>
        <w:t> не зарегистрированы.</w:t>
      </w:r>
    </w:p>
    <w:p w:rsidR="00812108" w:rsidRPr="106347FA" w:rsidRDefault="00812108" w:rsidP="00E76C7B">
      <w:pPr>
        <w:shd w:val="clear" w:color="auto" w:fill="FFFFFF"/>
        <w:ind w:firstLine="567"/>
        <w:jc w:val="both"/>
        <w:rPr>
          <w:sz w:val="24"/>
          <w:szCs w:val="24"/>
        </w:rPr>
      </w:pPr>
      <w:r w:rsidRPr="106347FA">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812108" w:rsidRPr="106347FA" w:rsidRDefault="00812108" w:rsidP="00E76C7B">
      <w:pPr>
        <w:shd w:val="clear" w:color="auto" w:fill="FFFFFF"/>
        <w:ind w:firstLine="567"/>
        <w:jc w:val="both"/>
        <w:rPr>
          <w:sz w:val="24"/>
          <w:szCs w:val="24"/>
        </w:rPr>
      </w:pPr>
      <w:r w:rsidRPr="106347FA">
        <w:rPr>
          <w:sz w:val="24"/>
          <w:szCs w:val="24"/>
        </w:rPr>
        <w:t>В территориальной структуре заболеваемости доминируют Сургут – 24,4%, Нижневартовск – 21,8%, Нягань – 21,8%.</w:t>
      </w:r>
    </w:p>
    <w:p w:rsidR="00812108" w:rsidRPr="106347FA" w:rsidRDefault="00812108" w:rsidP="00E76C7B">
      <w:pPr>
        <w:shd w:val="clear" w:color="auto" w:fill="FFFFFF"/>
        <w:ind w:firstLine="567"/>
        <w:jc w:val="both"/>
        <w:rPr>
          <w:sz w:val="24"/>
          <w:szCs w:val="24"/>
        </w:rPr>
      </w:pPr>
      <w:r w:rsidRPr="106347FA">
        <w:rPr>
          <w:sz w:val="24"/>
          <w:szCs w:val="24"/>
        </w:rPr>
        <w:t>Рост заболеваемости COVID-19 отмечается в г.Пыть-Ях – 299,6%, г.Радужный – 149,3%, г.Когалым – 99,3%, г.Сургут – 11,2%.</w:t>
      </w:r>
    </w:p>
    <w:p w:rsidR="00812108" w:rsidRPr="106347FA" w:rsidRDefault="00812108" w:rsidP="00E76C7B">
      <w:pPr>
        <w:shd w:val="clear" w:color="auto" w:fill="FFFFFF"/>
        <w:ind w:firstLine="567"/>
        <w:jc w:val="both"/>
        <w:rPr>
          <w:sz w:val="24"/>
          <w:szCs w:val="24"/>
        </w:rPr>
      </w:pPr>
      <w:r w:rsidRPr="106347FA">
        <w:rPr>
          <w:sz w:val="24"/>
          <w:szCs w:val="24"/>
        </w:rPr>
        <w:t>В возрастной структуре на долю детей приходится 11,8%, взрослых– 88,2%.</w:t>
      </w:r>
    </w:p>
    <w:p w:rsidR="00812108" w:rsidRPr="106347FA" w:rsidRDefault="00812108" w:rsidP="00E76C7B">
      <w:pPr>
        <w:shd w:val="clear" w:color="auto" w:fill="FFFFFF"/>
        <w:ind w:firstLine="567"/>
        <w:jc w:val="both"/>
        <w:rPr>
          <w:sz w:val="24"/>
          <w:szCs w:val="24"/>
        </w:rPr>
      </w:pPr>
      <w:r w:rsidRPr="106347FA">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812108" w:rsidRPr="106347FA" w:rsidRDefault="00812108" w:rsidP="00E76C7B">
      <w:pPr>
        <w:shd w:val="clear" w:color="auto" w:fill="FFFFFF"/>
        <w:ind w:firstLine="567"/>
        <w:jc w:val="both"/>
        <w:rPr>
          <w:sz w:val="24"/>
          <w:szCs w:val="24"/>
        </w:rPr>
      </w:pPr>
      <w:r w:rsidRPr="106347FA">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812108" w:rsidRPr="106347FA" w:rsidRDefault="00812108" w:rsidP="00E76C7B">
      <w:pPr>
        <w:shd w:val="clear" w:color="auto" w:fill="FFFFFF"/>
        <w:ind w:firstLine="567"/>
        <w:jc w:val="both"/>
        <w:rPr>
          <w:sz w:val="24"/>
          <w:szCs w:val="24"/>
        </w:rPr>
      </w:pPr>
      <w:r w:rsidRPr="106347FA">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812108" w:rsidRPr="106347FA" w:rsidRDefault="00812108" w:rsidP="00E76C7B">
      <w:pPr>
        <w:shd w:val="clear" w:color="auto" w:fill="FFFFFF"/>
        <w:ind w:firstLine="567"/>
        <w:jc w:val="both"/>
        <w:rPr>
          <w:sz w:val="24"/>
          <w:szCs w:val="24"/>
        </w:rPr>
      </w:pPr>
      <w:r w:rsidRPr="106347FA">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812108" w:rsidRPr="10C6567A" w:rsidRDefault="00812108" w:rsidP="00812108">
      <w:pPr>
        <w:pStyle w:val="a6"/>
        <w:shd w:val="clear" w:color="auto" w:fill="FFFFFF"/>
        <w:tabs>
          <w:tab w:val="center" w:pos="5528"/>
        </w:tabs>
        <w:ind w:firstLine="567"/>
        <w:rPr>
          <w:color w:val="FF0000"/>
        </w:rPr>
      </w:pPr>
      <w:r w:rsidRPr="10C6567A">
        <w:rPr>
          <w:color w:val="FF0000"/>
        </w:rPr>
        <w:t> </w:t>
      </w:r>
      <w:r w:rsidRPr="10C6567A">
        <w:rPr>
          <w:bCs/>
          <w:color w:val="FF0000"/>
        </w:rPr>
        <w:t> </w:t>
      </w:r>
      <w:r w:rsidRPr="10C6567A">
        <w:rPr>
          <w:bCs/>
          <w:color w:val="FF0000"/>
        </w:rPr>
        <w:tab/>
      </w:r>
    </w:p>
    <w:p w:rsidR="00812108" w:rsidRPr="10902FA3" w:rsidRDefault="00812108" w:rsidP="00812108">
      <w:pPr>
        <w:shd w:val="clear" w:color="auto" w:fill="FFFFFF"/>
        <w:ind w:firstLine="567"/>
        <w:rPr>
          <w:sz w:val="24"/>
          <w:szCs w:val="24"/>
        </w:rPr>
      </w:pPr>
      <w:r>
        <w:rPr>
          <w:b/>
          <w:sz w:val="24"/>
          <w:szCs w:val="24"/>
        </w:rPr>
        <w:t xml:space="preserve">  </w:t>
      </w:r>
      <w:r w:rsidRPr="10902FA3">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812108" w:rsidRPr="1059553D" w:rsidTr="00862DB3">
        <w:trPr>
          <w:jc w:val="center"/>
        </w:trPr>
        <w:tc>
          <w:tcPr>
            <w:tcW w:w="534" w:type="dxa"/>
            <w:vMerge w:val="restart"/>
          </w:tcPr>
          <w:p w:rsidR="00812108" w:rsidRPr="1059553D" w:rsidRDefault="00812108" w:rsidP="00862DB3">
            <w:pPr>
              <w:pStyle w:val="a6"/>
              <w:shd w:val="clear" w:color="auto" w:fill="FFFFFF"/>
              <w:rPr>
                <w:sz w:val="20"/>
                <w:szCs w:val="20"/>
              </w:rPr>
            </w:pPr>
            <w:r w:rsidRPr="1059553D">
              <w:rPr>
                <w:sz w:val="20"/>
                <w:szCs w:val="20"/>
              </w:rPr>
              <w:t>н/н</w:t>
            </w:r>
          </w:p>
        </w:tc>
        <w:tc>
          <w:tcPr>
            <w:tcW w:w="2496" w:type="dxa"/>
            <w:vMerge w:val="restart"/>
          </w:tcPr>
          <w:p w:rsidR="00812108" w:rsidRPr="1059553D" w:rsidRDefault="00812108" w:rsidP="00862DB3">
            <w:pPr>
              <w:pStyle w:val="a6"/>
              <w:shd w:val="clear" w:color="auto" w:fill="FFFFFF"/>
              <w:jc w:val="center"/>
              <w:rPr>
                <w:sz w:val="20"/>
                <w:szCs w:val="20"/>
              </w:rPr>
            </w:pPr>
            <w:r w:rsidRPr="1059553D">
              <w:rPr>
                <w:sz w:val="20"/>
                <w:szCs w:val="20"/>
              </w:rPr>
              <w:t>ЕДДС</w:t>
            </w:r>
          </w:p>
        </w:tc>
        <w:tc>
          <w:tcPr>
            <w:tcW w:w="3221" w:type="dxa"/>
            <w:gridSpan w:val="3"/>
          </w:tcPr>
          <w:p w:rsidR="00812108" w:rsidRPr="1059553D" w:rsidRDefault="00812108" w:rsidP="00862DB3">
            <w:pPr>
              <w:pStyle w:val="a6"/>
              <w:shd w:val="clear" w:color="auto" w:fill="FFFFFF"/>
              <w:jc w:val="center"/>
              <w:rPr>
                <w:sz w:val="20"/>
                <w:szCs w:val="20"/>
              </w:rPr>
            </w:pPr>
            <w:r w:rsidRPr="1059553D">
              <w:rPr>
                <w:sz w:val="20"/>
                <w:szCs w:val="20"/>
              </w:rPr>
              <w:t>Школы, из них приостановление образовательного процесса</w:t>
            </w:r>
          </w:p>
        </w:tc>
        <w:tc>
          <w:tcPr>
            <w:tcW w:w="3496" w:type="dxa"/>
            <w:gridSpan w:val="3"/>
          </w:tcPr>
          <w:p w:rsidR="00812108" w:rsidRPr="1059553D" w:rsidRDefault="00812108" w:rsidP="00862DB3">
            <w:pPr>
              <w:pStyle w:val="a6"/>
              <w:shd w:val="clear" w:color="auto" w:fill="FFFFFF"/>
              <w:jc w:val="center"/>
              <w:rPr>
                <w:sz w:val="20"/>
                <w:szCs w:val="20"/>
              </w:rPr>
            </w:pPr>
            <w:r w:rsidRPr="1059553D">
              <w:rPr>
                <w:sz w:val="20"/>
                <w:szCs w:val="20"/>
              </w:rPr>
              <w:t>Детские сады, из них приостановление образовательного процесса</w:t>
            </w:r>
          </w:p>
        </w:tc>
      </w:tr>
      <w:tr w:rsidR="00812108" w:rsidRPr="1059553D" w:rsidTr="00862DB3">
        <w:trPr>
          <w:jc w:val="center"/>
        </w:trPr>
        <w:tc>
          <w:tcPr>
            <w:tcW w:w="534" w:type="dxa"/>
            <w:vMerge/>
          </w:tcPr>
          <w:p w:rsidR="00812108" w:rsidRPr="1059553D" w:rsidRDefault="00812108" w:rsidP="00862DB3">
            <w:pPr>
              <w:pStyle w:val="a6"/>
              <w:shd w:val="clear" w:color="auto" w:fill="FFFFFF"/>
              <w:rPr>
                <w:sz w:val="20"/>
                <w:szCs w:val="20"/>
              </w:rPr>
            </w:pPr>
          </w:p>
        </w:tc>
        <w:tc>
          <w:tcPr>
            <w:tcW w:w="2496" w:type="dxa"/>
            <w:vMerge/>
          </w:tcPr>
          <w:p w:rsidR="00812108" w:rsidRPr="1059553D" w:rsidRDefault="00812108" w:rsidP="00862DB3">
            <w:pPr>
              <w:pStyle w:val="a6"/>
              <w:shd w:val="clear" w:color="auto" w:fill="FFFFFF"/>
              <w:rPr>
                <w:sz w:val="20"/>
                <w:szCs w:val="20"/>
              </w:rPr>
            </w:pPr>
          </w:p>
        </w:tc>
        <w:tc>
          <w:tcPr>
            <w:tcW w:w="906" w:type="dxa"/>
          </w:tcPr>
          <w:p w:rsidR="00812108" w:rsidRPr="1059553D" w:rsidRDefault="00812108" w:rsidP="00862DB3">
            <w:pPr>
              <w:pStyle w:val="a6"/>
              <w:shd w:val="clear" w:color="auto" w:fill="FFFFFF"/>
              <w:rPr>
                <w:sz w:val="20"/>
                <w:szCs w:val="20"/>
              </w:rPr>
            </w:pPr>
            <w:r w:rsidRPr="1059553D">
              <w:rPr>
                <w:sz w:val="20"/>
                <w:szCs w:val="20"/>
              </w:rPr>
              <w:t>всего</w:t>
            </w:r>
          </w:p>
        </w:tc>
        <w:tc>
          <w:tcPr>
            <w:tcW w:w="992" w:type="dxa"/>
          </w:tcPr>
          <w:p w:rsidR="00812108" w:rsidRPr="1059553D" w:rsidRDefault="00812108" w:rsidP="00862DB3">
            <w:pPr>
              <w:pStyle w:val="a6"/>
              <w:shd w:val="clear" w:color="auto" w:fill="FFFFFF"/>
              <w:rPr>
                <w:sz w:val="20"/>
                <w:szCs w:val="20"/>
              </w:rPr>
            </w:pPr>
            <w:r w:rsidRPr="1059553D">
              <w:rPr>
                <w:sz w:val="20"/>
                <w:szCs w:val="20"/>
              </w:rPr>
              <w:t>Полное</w:t>
            </w:r>
          </w:p>
        </w:tc>
        <w:tc>
          <w:tcPr>
            <w:tcW w:w="1323" w:type="dxa"/>
          </w:tcPr>
          <w:p w:rsidR="00812108" w:rsidRPr="1059553D" w:rsidRDefault="00812108" w:rsidP="00862DB3">
            <w:pPr>
              <w:pStyle w:val="a6"/>
              <w:shd w:val="clear" w:color="auto" w:fill="FFFFFF"/>
              <w:rPr>
                <w:sz w:val="20"/>
                <w:szCs w:val="20"/>
              </w:rPr>
            </w:pPr>
            <w:r w:rsidRPr="1059553D">
              <w:rPr>
                <w:sz w:val="20"/>
                <w:szCs w:val="20"/>
              </w:rPr>
              <w:t>Частичное</w:t>
            </w:r>
          </w:p>
        </w:tc>
        <w:tc>
          <w:tcPr>
            <w:tcW w:w="876" w:type="dxa"/>
          </w:tcPr>
          <w:p w:rsidR="00812108" w:rsidRPr="1059553D" w:rsidRDefault="00812108" w:rsidP="00862DB3">
            <w:pPr>
              <w:pStyle w:val="a6"/>
              <w:shd w:val="clear" w:color="auto" w:fill="FFFFFF"/>
              <w:rPr>
                <w:sz w:val="20"/>
                <w:szCs w:val="20"/>
              </w:rPr>
            </w:pPr>
            <w:r w:rsidRPr="1059553D">
              <w:rPr>
                <w:sz w:val="20"/>
                <w:szCs w:val="20"/>
              </w:rPr>
              <w:t>всего</w:t>
            </w:r>
          </w:p>
        </w:tc>
        <w:tc>
          <w:tcPr>
            <w:tcW w:w="1203" w:type="dxa"/>
            <w:shd w:val="clear" w:color="auto" w:fill="auto"/>
          </w:tcPr>
          <w:p w:rsidR="00812108" w:rsidRPr="1059553D" w:rsidRDefault="00812108" w:rsidP="00862DB3">
            <w:pPr>
              <w:pStyle w:val="a6"/>
              <w:shd w:val="clear" w:color="auto" w:fill="FFFFFF"/>
              <w:rPr>
                <w:sz w:val="20"/>
                <w:szCs w:val="20"/>
              </w:rPr>
            </w:pPr>
            <w:r w:rsidRPr="1059553D">
              <w:rPr>
                <w:sz w:val="20"/>
                <w:szCs w:val="20"/>
              </w:rPr>
              <w:t>Полное</w:t>
            </w:r>
          </w:p>
        </w:tc>
        <w:tc>
          <w:tcPr>
            <w:tcW w:w="1417" w:type="dxa"/>
          </w:tcPr>
          <w:p w:rsidR="00812108" w:rsidRPr="1059553D" w:rsidRDefault="00812108" w:rsidP="00862DB3">
            <w:pPr>
              <w:pStyle w:val="a6"/>
              <w:shd w:val="clear" w:color="auto" w:fill="FFFFFF"/>
              <w:rPr>
                <w:sz w:val="20"/>
                <w:szCs w:val="20"/>
              </w:rPr>
            </w:pPr>
            <w:r w:rsidRPr="1059553D">
              <w:rPr>
                <w:sz w:val="20"/>
                <w:szCs w:val="20"/>
              </w:rPr>
              <w:t>Частичное</w:t>
            </w:r>
          </w:p>
        </w:tc>
      </w:tr>
      <w:tr w:rsidR="00812108" w:rsidRPr="1059553D" w:rsidTr="00862DB3">
        <w:trPr>
          <w:trHeight w:val="247"/>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Белоярский район</w:t>
            </w:r>
          </w:p>
        </w:tc>
        <w:tc>
          <w:tcPr>
            <w:tcW w:w="906" w:type="dxa"/>
            <w:vAlign w:val="center"/>
          </w:tcPr>
          <w:p w:rsidR="00812108" w:rsidRPr="1059553D" w:rsidRDefault="00812108" w:rsidP="00862DB3">
            <w:pPr>
              <w:jc w:val="center"/>
            </w:pPr>
            <w:r w:rsidRPr="1059553D">
              <w:t>11</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7</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trHeight w:val="58"/>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2</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Березовский район</w:t>
            </w:r>
          </w:p>
        </w:tc>
        <w:tc>
          <w:tcPr>
            <w:tcW w:w="906" w:type="dxa"/>
            <w:vAlign w:val="center"/>
          </w:tcPr>
          <w:p w:rsidR="00812108" w:rsidRPr="1059553D" w:rsidRDefault="00812108" w:rsidP="00862DB3">
            <w:pPr>
              <w:jc w:val="center"/>
            </w:pPr>
            <w:r w:rsidRPr="1059553D">
              <w:t>12</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19</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3</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г.Когалым</w:t>
            </w:r>
          </w:p>
        </w:tc>
        <w:tc>
          <w:tcPr>
            <w:tcW w:w="906" w:type="dxa"/>
            <w:vAlign w:val="center"/>
          </w:tcPr>
          <w:p w:rsidR="00812108" w:rsidRPr="1059553D" w:rsidRDefault="00812108" w:rsidP="00862DB3">
            <w:pPr>
              <w:jc w:val="center"/>
            </w:pPr>
            <w:r w:rsidRPr="1059553D">
              <w:t>7</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7</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trHeight w:val="218"/>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4</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Кондинский район</w:t>
            </w:r>
          </w:p>
        </w:tc>
        <w:tc>
          <w:tcPr>
            <w:tcW w:w="906" w:type="dxa"/>
            <w:vAlign w:val="center"/>
          </w:tcPr>
          <w:p w:rsidR="00812108" w:rsidRPr="1059553D" w:rsidRDefault="00812108" w:rsidP="00862DB3">
            <w:pPr>
              <w:jc w:val="center"/>
            </w:pPr>
            <w:r w:rsidRPr="1059553D">
              <w:t>15</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19</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1</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5</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г.Лангепас</w:t>
            </w:r>
          </w:p>
        </w:tc>
        <w:tc>
          <w:tcPr>
            <w:tcW w:w="906" w:type="dxa"/>
            <w:vAlign w:val="center"/>
          </w:tcPr>
          <w:p w:rsidR="00812108" w:rsidRPr="1059553D" w:rsidRDefault="00812108" w:rsidP="00862DB3">
            <w:pPr>
              <w:jc w:val="center"/>
            </w:pPr>
            <w:r w:rsidRPr="1059553D">
              <w:t>6</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4</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6</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г.Мегион</w:t>
            </w:r>
          </w:p>
        </w:tc>
        <w:tc>
          <w:tcPr>
            <w:tcW w:w="906" w:type="dxa"/>
            <w:vAlign w:val="center"/>
          </w:tcPr>
          <w:p w:rsidR="00812108" w:rsidRPr="1059553D" w:rsidRDefault="00812108" w:rsidP="00862DB3">
            <w:pPr>
              <w:jc w:val="center"/>
            </w:pPr>
            <w:r w:rsidRPr="1059553D">
              <w:t>8</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19</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7</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г.Нефтеюганск</w:t>
            </w:r>
          </w:p>
        </w:tc>
        <w:tc>
          <w:tcPr>
            <w:tcW w:w="906" w:type="dxa"/>
            <w:vAlign w:val="center"/>
          </w:tcPr>
          <w:p w:rsidR="00812108" w:rsidRPr="1059553D" w:rsidRDefault="00812108" w:rsidP="00862DB3">
            <w:pPr>
              <w:jc w:val="center"/>
            </w:pPr>
            <w:r w:rsidRPr="1059553D">
              <w:t>16</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22</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8</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Нефтеюганский район</w:t>
            </w:r>
          </w:p>
        </w:tc>
        <w:tc>
          <w:tcPr>
            <w:tcW w:w="906" w:type="dxa"/>
            <w:vAlign w:val="center"/>
          </w:tcPr>
          <w:p w:rsidR="00812108" w:rsidRPr="1059553D" w:rsidRDefault="00812108" w:rsidP="00862DB3">
            <w:pPr>
              <w:jc w:val="center"/>
            </w:pPr>
            <w:r w:rsidRPr="1059553D">
              <w:t>13</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13</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9</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г.Нижневартовск</w:t>
            </w:r>
          </w:p>
        </w:tc>
        <w:tc>
          <w:tcPr>
            <w:tcW w:w="906" w:type="dxa"/>
            <w:vAlign w:val="center"/>
          </w:tcPr>
          <w:p w:rsidR="00812108" w:rsidRPr="1059553D" w:rsidRDefault="00812108" w:rsidP="00862DB3">
            <w:pPr>
              <w:jc w:val="center"/>
            </w:pPr>
            <w:r w:rsidRPr="1059553D">
              <w:t>34</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36</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10</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Нижневартовский район</w:t>
            </w:r>
          </w:p>
        </w:tc>
        <w:tc>
          <w:tcPr>
            <w:tcW w:w="906" w:type="dxa"/>
            <w:vAlign w:val="center"/>
          </w:tcPr>
          <w:p w:rsidR="00812108" w:rsidRPr="1059553D" w:rsidRDefault="00812108" w:rsidP="00862DB3">
            <w:pPr>
              <w:jc w:val="center"/>
            </w:pPr>
            <w:r w:rsidRPr="1059553D">
              <w:t>16</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6</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11</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г.Нягань</w:t>
            </w:r>
          </w:p>
        </w:tc>
        <w:tc>
          <w:tcPr>
            <w:tcW w:w="906" w:type="dxa"/>
            <w:vAlign w:val="center"/>
          </w:tcPr>
          <w:p w:rsidR="00812108" w:rsidRPr="1059553D" w:rsidRDefault="00812108" w:rsidP="00862DB3">
            <w:pPr>
              <w:jc w:val="center"/>
            </w:pPr>
            <w:r w:rsidRPr="1059553D">
              <w:t>7</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9</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12</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Октябрьский район</w:t>
            </w:r>
          </w:p>
        </w:tc>
        <w:tc>
          <w:tcPr>
            <w:tcW w:w="906" w:type="dxa"/>
            <w:vAlign w:val="center"/>
          </w:tcPr>
          <w:p w:rsidR="00812108" w:rsidRPr="1059553D" w:rsidRDefault="00812108" w:rsidP="00862DB3">
            <w:pPr>
              <w:jc w:val="center"/>
            </w:pPr>
            <w:r w:rsidRPr="1059553D">
              <w:t>22</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11</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13</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г.Покачи</w:t>
            </w:r>
          </w:p>
        </w:tc>
        <w:tc>
          <w:tcPr>
            <w:tcW w:w="906" w:type="dxa"/>
            <w:vAlign w:val="center"/>
          </w:tcPr>
          <w:p w:rsidR="00812108" w:rsidRPr="1059553D" w:rsidRDefault="00812108" w:rsidP="00862DB3">
            <w:pPr>
              <w:jc w:val="center"/>
            </w:pPr>
            <w:r w:rsidRPr="1059553D">
              <w:t>3</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5</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lastRenderedPageBreak/>
              <w:t>14</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г.Пыть-Ях</w:t>
            </w:r>
          </w:p>
        </w:tc>
        <w:tc>
          <w:tcPr>
            <w:tcW w:w="906" w:type="dxa"/>
            <w:vAlign w:val="center"/>
          </w:tcPr>
          <w:p w:rsidR="00812108" w:rsidRPr="1059553D" w:rsidRDefault="00812108" w:rsidP="00862DB3">
            <w:pPr>
              <w:jc w:val="center"/>
            </w:pPr>
            <w:r w:rsidRPr="1059553D">
              <w:t>6</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8</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15</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г.Радужный</w:t>
            </w:r>
          </w:p>
        </w:tc>
        <w:tc>
          <w:tcPr>
            <w:tcW w:w="906" w:type="dxa"/>
            <w:vAlign w:val="center"/>
          </w:tcPr>
          <w:p w:rsidR="00812108" w:rsidRPr="1059553D" w:rsidRDefault="00812108" w:rsidP="00862DB3">
            <w:pPr>
              <w:jc w:val="center"/>
            </w:pPr>
            <w:r w:rsidRPr="1059553D">
              <w:t>7</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12</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16/17</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Советский район и г.Югорск</w:t>
            </w:r>
          </w:p>
        </w:tc>
        <w:tc>
          <w:tcPr>
            <w:tcW w:w="906" w:type="dxa"/>
            <w:vAlign w:val="center"/>
          </w:tcPr>
          <w:p w:rsidR="00812108" w:rsidRPr="1059553D" w:rsidRDefault="00812108" w:rsidP="00862DB3">
            <w:pPr>
              <w:jc w:val="center"/>
            </w:pPr>
            <w:r w:rsidRPr="1059553D">
              <w:t>18</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19</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trHeight w:val="152"/>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18</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г.Сургут</w:t>
            </w:r>
          </w:p>
        </w:tc>
        <w:tc>
          <w:tcPr>
            <w:tcW w:w="906" w:type="dxa"/>
            <w:vAlign w:val="center"/>
          </w:tcPr>
          <w:p w:rsidR="00812108" w:rsidRPr="1059553D" w:rsidRDefault="00812108" w:rsidP="00862DB3">
            <w:pPr>
              <w:jc w:val="center"/>
            </w:pPr>
            <w:r w:rsidRPr="1059553D">
              <w:t>37</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43</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19</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Сургутский район</w:t>
            </w:r>
          </w:p>
        </w:tc>
        <w:tc>
          <w:tcPr>
            <w:tcW w:w="906" w:type="dxa"/>
            <w:vAlign w:val="center"/>
          </w:tcPr>
          <w:p w:rsidR="00812108" w:rsidRPr="1059553D" w:rsidRDefault="00812108" w:rsidP="00862DB3">
            <w:pPr>
              <w:jc w:val="center"/>
            </w:pPr>
            <w:r w:rsidRPr="1059553D">
              <w:t>18</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20</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trHeight w:val="316"/>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20</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г.Урай</w:t>
            </w:r>
          </w:p>
        </w:tc>
        <w:tc>
          <w:tcPr>
            <w:tcW w:w="906" w:type="dxa"/>
            <w:vAlign w:val="center"/>
          </w:tcPr>
          <w:p w:rsidR="00812108" w:rsidRPr="1059553D" w:rsidRDefault="00812108" w:rsidP="00862DB3">
            <w:pPr>
              <w:jc w:val="center"/>
            </w:pPr>
            <w:r w:rsidRPr="1059553D">
              <w:t>8</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8</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21</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г.Ханты-Мансийск</w:t>
            </w:r>
          </w:p>
        </w:tc>
        <w:tc>
          <w:tcPr>
            <w:tcW w:w="906" w:type="dxa"/>
            <w:vAlign w:val="center"/>
          </w:tcPr>
          <w:p w:rsidR="00812108" w:rsidRPr="1059553D" w:rsidRDefault="00812108" w:rsidP="00862DB3">
            <w:pPr>
              <w:jc w:val="center"/>
            </w:pPr>
            <w:r w:rsidRPr="1059553D">
              <w:t>9</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16</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3</w:t>
            </w:r>
          </w:p>
        </w:tc>
      </w:tr>
      <w:tr w:rsidR="00812108" w:rsidRPr="1059553D" w:rsidTr="00862DB3">
        <w:trPr>
          <w:trHeight w:val="401"/>
          <w:jc w:val="center"/>
        </w:trPr>
        <w:tc>
          <w:tcPr>
            <w:tcW w:w="534" w:type="dxa"/>
          </w:tcPr>
          <w:p w:rsidR="00812108" w:rsidRPr="1059553D" w:rsidRDefault="00812108" w:rsidP="00862DB3">
            <w:pPr>
              <w:pStyle w:val="a6"/>
              <w:shd w:val="clear" w:color="auto" w:fill="FFFFFF"/>
              <w:rPr>
                <w:sz w:val="20"/>
                <w:szCs w:val="20"/>
              </w:rPr>
            </w:pPr>
            <w:r w:rsidRPr="1059553D">
              <w:rPr>
                <w:sz w:val="20"/>
                <w:szCs w:val="20"/>
              </w:rPr>
              <w:t>22</w:t>
            </w:r>
          </w:p>
        </w:tc>
        <w:tc>
          <w:tcPr>
            <w:tcW w:w="2496" w:type="dxa"/>
            <w:vAlign w:val="center"/>
          </w:tcPr>
          <w:p w:rsidR="00812108" w:rsidRPr="1059553D" w:rsidRDefault="00812108" w:rsidP="00862DB3">
            <w:pPr>
              <w:pStyle w:val="a6"/>
              <w:shd w:val="clear" w:color="auto" w:fill="FFFFFF"/>
              <w:rPr>
                <w:sz w:val="20"/>
                <w:szCs w:val="20"/>
              </w:rPr>
            </w:pPr>
            <w:r w:rsidRPr="1059553D">
              <w:rPr>
                <w:sz w:val="20"/>
                <w:szCs w:val="20"/>
              </w:rPr>
              <w:t>Ханты-Мансийский район</w:t>
            </w:r>
          </w:p>
        </w:tc>
        <w:tc>
          <w:tcPr>
            <w:tcW w:w="906" w:type="dxa"/>
            <w:vAlign w:val="center"/>
          </w:tcPr>
          <w:p w:rsidR="00812108" w:rsidRPr="1059553D" w:rsidRDefault="00812108" w:rsidP="00862DB3">
            <w:pPr>
              <w:jc w:val="center"/>
            </w:pPr>
            <w:r w:rsidRPr="1059553D">
              <w:t>24</w:t>
            </w:r>
          </w:p>
        </w:tc>
        <w:tc>
          <w:tcPr>
            <w:tcW w:w="992" w:type="dxa"/>
            <w:vAlign w:val="center"/>
          </w:tcPr>
          <w:p w:rsidR="00812108" w:rsidRPr="1059553D" w:rsidRDefault="00812108" w:rsidP="00862DB3">
            <w:pPr>
              <w:jc w:val="center"/>
            </w:pPr>
            <w:r w:rsidRPr="1059553D">
              <w:t>0</w:t>
            </w:r>
          </w:p>
        </w:tc>
        <w:tc>
          <w:tcPr>
            <w:tcW w:w="1323" w:type="dxa"/>
            <w:vAlign w:val="center"/>
          </w:tcPr>
          <w:p w:rsidR="00812108" w:rsidRPr="1059553D" w:rsidRDefault="00812108" w:rsidP="00862DB3">
            <w:pPr>
              <w:jc w:val="center"/>
            </w:pPr>
            <w:r w:rsidRPr="1059553D">
              <w:t>0</w:t>
            </w:r>
          </w:p>
        </w:tc>
        <w:tc>
          <w:tcPr>
            <w:tcW w:w="876" w:type="dxa"/>
            <w:vAlign w:val="center"/>
          </w:tcPr>
          <w:p w:rsidR="00812108" w:rsidRPr="1059553D" w:rsidRDefault="00812108" w:rsidP="00862DB3">
            <w:pPr>
              <w:jc w:val="center"/>
            </w:pPr>
            <w:r w:rsidRPr="1059553D">
              <w:t>10</w:t>
            </w:r>
          </w:p>
        </w:tc>
        <w:tc>
          <w:tcPr>
            <w:tcW w:w="1203" w:type="dxa"/>
            <w:shd w:val="clear" w:color="auto" w:fill="auto"/>
            <w:vAlign w:val="center"/>
          </w:tcPr>
          <w:p w:rsidR="00812108" w:rsidRPr="1059553D" w:rsidRDefault="00812108" w:rsidP="00862DB3">
            <w:pPr>
              <w:jc w:val="center"/>
            </w:pPr>
            <w:r w:rsidRPr="1059553D">
              <w:t>0</w:t>
            </w:r>
          </w:p>
        </w:tc>
        <w:tc>
          <w:tcPr>
            <w:tcW w:w="1417" w:type="dxa"/>
            <w:vAlign w:val="center"/>
          </w:tcPr>
          <w:p w:rsidR="00812108" w:rsidRPr="1059553D" w:rsidRDefault="00812108" w:rsidP="00862DB3">
            <w:pPr>
              <w:jc w:val="center"/>
            </w:pPr>
            <w:r w:rsidRPr="1059553D">
              <w:t>0</w:t>
            </w:r>
          </w:p>
        </w:tc>
      </w:tr>
      <w:tr w:rsidR="00812108" w:rsidRPr="1059553D" w:rsidTr="00862DB3">
        <w:trPr>
          <w:trHeight w:val="258"/>
          <w:jc w:val="center"/>
        </w:trPr>
        <w:tc>
          <w:tcPr>
            <w:tcW w:w="3030" w:type="dxa"/>
            <w:gridSpan w:val="2"/>
          </w:tcPr>
          <w:p w:rsidR="00812108" w:rsidRPr="1059553D" w:rsidRDefault="00812108" w:rsidP="00862DB3">
            <w:pPr>
              <w:pStyle w:val="a6"/>
              <w:shd w:val="clear" w:color="auto" w:fill="FFFFFF"/>
              <w:rPr>
                <w:sz w:val="20"/>
                <w:szCs w:val="20"/>
              </w:rPr>
            </w:pPr>
            <w:r w:rsidRPr="1059553D">
              <w:rPr>
                <w:sz w:val="20"/>
                <w:szCs w:val="20"/>
              </w:rPr>
              <w:t>Итого</w:t>
            </w:r>
          </w:p>
        </w:tc>
        <w:tc>
          <w:tcPr>
            <w:tcW w:w="906" w:type="dxa"/>
            <w:vAlign w:val="center"/>
          </w:tcPr>
          <w:p w:rsidR="00812108" w:rsidRPr="1059553D" w:rsidRDefault="00812108" w:rsidP="00862DB3">
            <w:pPr>
              <w:pStyle w:val="a6"/>
              <w:shd w:val="clear" w:color="auto" w:fill="FFFFFF"/>
              <w:jc w:val="center"/>
              <w:rPr>
                <w:b/>
                <w:sz w:val="20"/>
                <w:szCs w:val="20"/>
              </w:rPr>
            </w:pPr>
            <w:r w:rsidRPr="1059553D">
              <w:rPr>
                <w:b/>
                <w:sz w:val="20"/>
                <w:szCs w:val="20"/>
              </w:rPr>
              <w:t>297</w:t>
            </w:r>
          </w:p>
        </w:tc>
        <w:tc>
          <w:tcPr>
            <w:tcW w:w="992" w:type="dxa"/>
            <w:vAlign w:val="center"/>
          </w:tcPr>
          <w:p w:rsidR="00812108" w:rsidRPr="1059553D" w:rsidRDefault="00812108" w:rsidP="00862DB3">
            <w:pPr>
              <w:pStyle w:val="a6"/>
              <w:shd w:val="clear" w:color="auto" w:fill="FFFFFF"/>
              <w:jc w:val="center"/>
              <w:rPr>
                <w:b/>
                <w:sz w:val="20"/>
                <w:szCs w:val="20"/>
                <w:lang w:val="en-US"/>
              </w:rPr>
            </w:pPr>
            <w:r w:rsidRPr="1059553D">
              <w:rPr>
                <w:b/>
                <w:sz w:val="20"/>
                <w:szCs w:val="20"/>
              </w:rPr>
              <w:t>0</w:t>
            </w:r>
          </w:p>
        </w:tc>
        <w:tc>
          <w:tcPr>
            <w:tcW w:w="1323" w:type="dxa"/>
            <w:vAlign w:val="center"/>
          </w:tcPr>
          <w:p w:rsidR="00812108" w:rsidRPr="1059553D" w:rsidRDefault="00812108" w:rsidP="00862DB3">
            <w:pPr>
              <w:pStyle w:val="a6"/>
              <w:shd w:val="clear" w:color="auto" w:fill="FFFFFF"/>
              <w:jc w:val="center"/>
              <w:rPr>
                <w:b/>
                <w:sz w:val="20"/>
                <w:szCs w:val="20"/>
              </w:rPr>
            </w:pPr>
            <w:r w:rsidRPr="1059553D">
              <w:rPr>
                <w:b/>
                <w:sz w:val="20"/>
                <w:szCs w:val="20"/>
              </w:rPr>
              <w:t>0</w:t>
            </w:r>
          </w:p>
        </w:tc>
        <w:tc>
          <w:tcPr>
            <w:tcW w:w="876" w:type="dxa"/>
            <w:vAlign w:val="center"/>
          </w:tcPr>
          <w:p w:rsidR="00812108" w:rsidRPr="1059553D" w:rsidRDefault="00812108" w:rsidP="00862DB3">
            <w:pPr>
              <w:jc w:val="center"/>
              <w:rPr>
                <w:b/>
              </w:rPr>
            </w:pPr>
            <w:r w:rsidRPr="1059553D">
              <w:rPr>
                <w:b/>
              </w:rPr>
              <w:t>313</w:t>
            </w:r>
          </w:p>
        </w:tc>
        <w:tc>
          <w:tcPr>
            <w:tcW w:w="1203" w:type="dxa"/>
            <w:shd w:val="clear" w:color="auto" w:fill="auto"/>
            <w:vAlign w:val="center"/>
          </w:tcPr>
          <w:p w:rsidR="00812108" w:rsidRPr="1059553D" w:rsidRDefault="00812108" w:rsidP="00862DB3">
            <w:pPr>
              <w:pStyle w:val="a6"/>
              <w:shd w:val="clear" w:color="auto" w:fill="FFFFFF"/>
              <w:tabs>
                <w:tab w:val="left" w:pos="420"/>
                <w:tab w:val="center" w:pos="493"/>
              </w:tabs>
              <w:jc w:val="center"/>
              <w:rPr>
                <w:b/>
                <w:sz w:val="20"/>
                <w:szCs w:val="20"/>
              </w:rPr>
            </w:pPr>
            <w:r w:rsidRPr="1059553D">
              <w:rPr>
                <w:b/>
                <w:sz w:val="20"/>
                <w:szCs w:val="20"/>
              </w:rPr>
              <w:t>0</w:t>
            </w:r>
          </w:p>
        </w:tc>
        <w:tc>
          <w:tcPr>
            <w:tcW w:w="1417" w:type="dxa"/>
            <w:vAlign w:val="center"/>
          </w:tcPr>
          <w:p w:rsidR="00812108" w:rsidRPr="1059553D" w:rsidRDefault="00812108" w:rsidP="00862DB3">
            <w:pPr>
              <w:jc w:val="center"/>
              <w:rPr>
                <w:b/>
              </w:rPr>
            </w:pPr>
            <w:r w:rsidRPr="1059553D">
              <w:rPr>
                <w:b/>
              </w:rPr>
              <w:t>4</w:t>
            </w:r>
          </w:p>
        </w:tc>
      </w:tr>
    </w:tbl>
    <w:p w:rsidR="00812108" w:rsidRPr="10C6567A" w:rsidRDefault="00812108" w:rsidP="00812108">
      <w:pPr>
        <w:pStyle w:val="a6"/>
        <w:shd w:val="clear" w:color="auto" w:fill="FFFFFF"/>
        <w:rPr>
          <w:color w:val="FF0000"/>
          <w:sz w:val="22"/>
          <w:szCs w:val="20"/>
        </w:rPr>
      </w:pP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На 15.07.2022 зарегистрировано 5098 обращений за медицинской помощью в связи с присасыванием клещей, что больше среднемноголетних значений на 72% и больше аналогичного периода 2021 года на 39%. За неделю зарегистрировано 351 случай, что в 2,7 раз выше аналогичного периода 2021 года и выше среднемноголетнего уровня на 42,7%.</w:t>
      </w: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В структуре пострадавших доля детей составляет 13,2%. Не имеют прививку от клещевого энцефалита 83,1%, в т.ч. 68,8% детей. Экспресс исследования проведены в 13,3% снятых клещей (677 клещей, инфицировано 22). Гамма-глобулинопрофилактику получили 88,2% от подлежащих.</w:t>
      </w: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Наиболее часто клещи нападают на людей в лесу (32,5%), на дачах и садовых участках (29,6% всех обращений). В черте населенного пункта пострадало 20,6% всех обратившихся за медицинской помощью. Завозные случаи составили 4%. Зарегистрированы присасывания клещей на обработанной территории: 7 присасываний на кладбищах г.Нефтеюганска, 214 присасываний в черте населённых пунктов Нефтеюганского района, г.Нефтеюганск и г.Пыть-Ях, что составило 20,4% от всех присасываний в черте городов.</w:t>
      </w: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304,3. </w:t>
      </w:r>
      <w:r w:rsidRPr="10F74A80">
        <w:rPr>
          <w:i/>
          <w:iCs/>
          <w:color w:val="000000"/>
          <w:sz w:val="24"/>
          <w:szCs w:val="24"/>
          <w:bdr w:val="none" w:sz="0" w:space="0" w:color="auto" w:frame="1"/>
        </w:rPr>
        <w:t>Значительно превышают среднеокружной показатель: </w:t>
      </w:r>
      <w:r w:rsidRPr="10F74A80">
        <w:rPr>
          <w:color w:val="000000"/>
          <w:sz w:val="24"/>
          <w:szCs w:val="24"/>
        </w:rPr>
        <w:t>Ханты-Мансийский район (1811,6 на 100 тыс.нас.), г.Пыть-Ях (1193,6 на 100 тыс.нас.), Октябрьский район (999,8 на 100 тыс.нас.)Кондинский район (997,5 на 100 тыс.нас.), г.Ханты-Мансийск (797,2 на 100 тыс.нас.). </w:t>
      </w:r>
      <w:r w:rsidRPr="10F74A80">
        <w:rPr>
          <w:i/>
          <w:iCs/>
          <w:color w:val="000000"/>
          <w:sz w:val="24"/>
          <w:szCs w:val="24"/>
          <w:bdr w:val="none" w:sz="0" w:space="0" w:color="auto" w:frame="1"/>
        </w:rPr>
        <w:t>Наименьший же показатель в территориях: </w:t>
      </w:r>
      <w:r w:rsidRPr="10F74A80">
        <w:rPr>
          <w:color w:val="000000"/>
          <w:sz w:val="24"/>
          <w:szCs w:val="24"/>
        </w:rPr>
        <w:t>г.Когалым (13,2 на 100 тыс.нас.), г.Радужный (15,8 на 100 тыс.нас.), Белоярский (33,4 на 100 тыс.нас.).</w:t>
      </w: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 xml:space="preserve">Зарегистрировано </w:t>
      </w:r>
      <w:r w:rsidRPr="10F74A80">
        <w:rPr>
          <w:bCs/>
          <w:color w:val="000000"/>
          <w:sz w:val="24"/>
          <w:szCs w:val="24"/>
          <w:bdr w:val="none" w:sz="0" w:space="0" w:color="auto" w:frame="1"/>
        </w:rPr>
        <w:t>32 случая подозрения</w:t>
      </w:r>
      <w:r w:rsidRPr="10F74A80">
        <w:rPr>
          <w:color w:val="000000"/>
          <w:sz w:val="24"/>
          <w:szCs w:val="24"/>
        </w:rPr>
        <w:t xml:space="preserve"> на заболевания инфекциями, передающимися клещами (далее – ИПК), в том числе клещевой вирусный энцефалит (далее –КВЭ) -15, из которых 2 ребенка двух и семи лет (Нягань-1, Сургут-4, Сургутский р.-1, Нефтеюганск-3, Нефтеюганский-1, Октябрьский-1, Пыть-Ях-2, Ханты-Мансийск-1, Ханты-Мансийский-1), а также иксодовый клещевой боррелиоз (далее – ИКБ) – 18,(Лангепас - 3, Сургут- 5, Сургутский р-н- 2, ,Октябрьский-3, Нефтеюганский район -1, Нягань-2, Ханты-Мансийск-2)</w:t>
      </w: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Экспресс-исследования проведены в 4-х случаях, выявлен 1 инфицированный боррелиями клещ. Серопрофилактика ВКЭ проводилась 6 заболевшим, в т.ч. 2 детям (Нефтеюганск-3, Сургут-1, Сургутский район-1, Ханты-Мансийский район-1), антибиотикопрофилактика проведена 4-м из 18 заболевших ИКБ, еще четверым введен противоклещевой иммуноглобулин.</w:t>
      </w: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С начала сезона на вирусофорность исследовано 2007 клещей, в том числе 1720 снятых с людей, 287 собранных в природе. Доля зараженных клещей составила: ИКБ – 39,4%, моноцитарный эрлихиоз человека (МЭЧ) – 6,4%, КВЭ – 1,05%, гранулоцитарный анаплазмоз человека (ГАЧ) – 0,85%.</w:t>
      </w: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Акарицидные обработки в 2022 году запланированы на 4167,1 гектарах, в т.ч.  на территории летних оздоровительных организациях 447,654 га. С 13.07.2022 проводится третий этап акарицидных обработок. На 18.07.2022 проведена обработка с учетом кратности на площади 10615,77 га., из них на территориях: ЛОУ – 729,02 га, (100 %), парков – 956,55 га, кладбищах – 823,38 га, прочие – 8106,81 га.</w:t>
      </w:r>
    </w:p>
    <w:p w:rsidR="00812108" w:rsidRPr="10F74A80" w:rsidRDefault="00812108" w:rsidP="00E76C7B">
      <w:pPr>
        <w:shd w:val="clear" w:color="auto" w:fill="FFFFFF"/>
        <w:ind w:firstLine="567"/>
        <w:jc w:val="both"/>
        <w:rPr>
          <w:color w:val="000000"/>
          <w:sz w:val="24"/>
          <w:szCs w:val="24"/>
        </w:rPr>
      </w:pPr>
      <w:r w:rsidRPr="10F74A80">
        <w:rPr>
          <w:color w:val="000000"/>
          <w:sz w:val="24"/>
          <w:szCs w:val="24"/>
        </w:rPr>
        <w:t>Контроль качества акарицидных обработок сотрудниками ФБУЗ «ЦГиЭ в ХМАО-Югре» проведен на площади 17,72% от обработанной -1481,742 га, другими организациями – 398,767 га. Контроль эффективности обработок в ЛОУ охвачено 100% обработаннлой площади.</w:t>
      </w:r>
    </w:p>
    <w:p w:rsidR="00812108" w:rsidRPr="106347FA" w:rsidRDefault="00812108" w:rsidP="00E76C7B">
      <w:pPr>
        <w:autoSpaceDE w:val="0"/>
        <w:autoSpaceDN w:val="0"/>
        <w:ind w:firstLine="567"/>
        <w:jc w:val="both"/>
        <w:rPr>
          <w:sz w:val="24"/>
          <w:szCs w:val="24"/>
          <w:lang w:bidi="ru-RU"/>
        </w:rPr>
      </w:pPr>
      <w:r w:rsidRPr="10F74A80">
        <w:rPr>
          <w:rFonts w:eastAsia="Calibri"/>
          <w:color w:val="000000"/>
          <w:sz w:val="24"/>
          <w:szCs w:val="24"/>
          <w:lang w:eastAsia="en-US"/>
        </w:rPr>
        <w:t>На 15.07.2022 года план профилактических прививок против клещевого энцефалита выполнен на 68,78 %, в т.ч. детей на 65,83%, что больше чем в аналогичный период 2021 года на 61,8%, привитость детей выше 2021 года на 17,3%. Привито 107 034 человек при плане 155611 чел., в т.ч. детей – 30894 при плане 46931 чел. Охват прививками групп профессионального риска 95,25%.</w:t>
      </w:r>
    </w:p>
    <w:p w:rsidR="00C401FF" w:rsidRPr="00B35FD7" w:rsidRDefault="00C401FF" w:rsidP="004E2DFC">
      <w:pPr>
        <w:autoSpaceDE w:val="0"/>
        <w:autoSpaceDN w:val="0"/>
        <w:ind w:firstLine="567"/>
        <w:jc w:val="both"/>
        <w:rPr>
          <w:color w:val="FF0000"/>
          <w:sz w:val="24"/>
          <w:szCs w:val="24"/>
          <w:lang w:bidi="ru-RU"/>
        </w:rPr>
      </w:pPr>
    </w:p>
    <w:p w:rsidR="006C357E" w:rsidRPr="00622C5C" w:rsidRDefault="006C357E" w:rsidP="004E2DFC">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lastRenderedPageBreak/>
        <w:t>Мероприятия по предотвращению заболеваний, вызванных новым коронавирусом:</w:t>
      </w:r>
    </w:p>
    <w:p w:rsidR="000210AF" w:rsidRPr="108311A1" w:rsidRDefault="000210AF" w:rsidP="00E76C7B">
      <w:pPr>
        <w:ind w:firstLine="567"/>
        <w:jc w:val="both"/>
        <w:rPr>
          <w:b/>
          <w:sz w:val="24"/>
          <w:szCs w:val="24"/>
        </w:rPr>
      </w:pPr>
      <w:r w:rsidRPr="108311A1">
        <w:rPr>
          <w:sz w:val="24"/>
          <w:szCs w:val="24"/>
        </w:rPr>
        <w:t xml:space="preserve">Всего на территории Ханты-Мансийского автономного округа - Югры подтверждено </w:t>
      </w:r>
      <w:r w:rsidRPr="108311A1">
        <w:rPr>
          <w:b/>
          <w:bCs/>
          <w:sz w:val="24"/>
          <w:szCs w:val="24"/>
        </w:rPr>
        <w:t xml:space="preserve">211 872 </w:t>
      </w:r>
      <w:r w:rsidRPr="108311A1">
        <w:rPr>
          <w:sz w:val="24"/>
          <w:szCs w:val="24"/>
        </w:rPr>
        <w:t xml:space="preserve">случая заражения (за сутки </w:t>
      </w:r>
      <w:r w:rsidRPr="108311A1">
        <w:rPr>
          <w:b/>
          <w:sz w:val="24"/>
          <w:szCs w:val="24"/>
        </w:rPr>
        <w:t>32</w:t>
      </w:r>
      <w:r w:rsidRPr="108311A1">
        <w:rPr>
          <w:sz w:val="24"/>
          <w:szCs w:val="24"/>
        </w:rPr>
        <w:t xml:space="preserve">), выздоровели </w:t>
      </w:r>
      <w:r w:rsidRPr="108311A1">
        <w:rPr>
          <w:b/>
          <w:bCs/>
          <w:sz w:val="24"/>
          <w:szCs w:val="24"/>
        </w:rPr>
        <w:t xml:space="preserve">208 938 </w:t>
      </w:r>
      <w:r w:rsidRPr="108311A1">
        <w:rPr>
          <w:sz w:val="24"/>
          <w:szCs w:val="24"/>
        </w:rPr>
        <w:t xml:space="preserve">человек (за сутки </w:t>
      </w:r>
      <w:r w:rsidRPr="108311A1">
        <w:rPr>
          <w:b/>
          <w:sz w:val="24"/>
          <w:szCs w:val="24"/>
        </w:rPr>
        <w:t>21</w:t>
      </w:r>
      <w:r w:rsidRPr="108311A1">
        <w:rPr>
          <w:sz w:val="24"/>
          <w:szCs w:val="24"/>
        </w:rPr>
        <w:t xml:space="preserve">), скончались </w:t>
      </w:r>
      <w:r w:rsidRPr="108311A1">
        <w:rPr>
          <w:b/>
          <w:bCs/>
          <w:sz w:val="24"/>
          <w:szCs w:val="24"/>
        </w:rPr>
        <w:t xml:space="preserve">2 557 </w:t>
      </w:r>
      <w:r w:rsidRPr="108311A1">
        <w:rPr>
          <w:sz w:val="24"/>
          <w:szCs w:val="24"/>
        </w:rPr>
        <w:t>человек (за сутки</w:t>
      </w:r>
      <w:r w:rsidRPr="108311A1">
        <w:rPr>
          <w:b/>
          <w:sz w:val="24"/>
          <w:szCs w:val="24"/>
        </w:rPr>
        <w:t xml:space="preserve"> 0</w:t>
      </w:r>
      <w:r w:rsidRPr="108311A1">
        <w:rPr>
          <w:sz w:val="24"/>
          <w:szCs w:val="24"/>
        </w:rPr>
        <w:t>). По состоянию на 21.07.2022 госпитализирован</w:t>
      </w:r>
      <w:r>
        <w:rPr>
          <w:sz w:val="24"/>
          <w:szCs w:val="24"/>
        </w:rPr>
        <w:t>ы</w:t>
      </w:r>
      <w:r w:rsidRPr="108311A1">
        <w:rPr>
          <w:sz w:val="24"/>
          <w:szCs w:val="24"/>
        </w:rPr>
        <w:t xml:space="preserve"> 44 человека.</w:t>
      </w:r>
    </w:p>
    <w:p w:rsidR="000210AF" w:rsidRPr="108311A1" w:rsidRDefault="000210AF" w:rsidP="000210AF">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0210AF" w:rsidRPr="108311A1" w:rsidTr="00862D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tabs>
                <w:tab w:val="left" w:pos="3170"/>
              </w:tabs>
              <w:jc w:val="center"/>
              <w:rPr>
                <w:b/>
                <w:sz w:val="24"/>
                <w:szCs w:val="24"/>
              </w:rPr>
            </w:pPr>
            <w:r w:rsidRPr="108311A1">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tabs>
                <w:tab w:val="left" w:pos="3170"/>
              </w:tabs>
              <w:jc w:val="center"/>
              <w:rPr>
                <w:b/>
                <w:sz w:val="24"/>
                <w:szCs w:val="24"/>
              </w:rPr>
            </w:pPr>
            <w:r w:rsidRPr="108311A1">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tabs>
                <w:tab w:val="left" w:pos="3170"/>
              </w:tabs>
              <w:jc w:val="center"/>
              <w:rPr>
                <w:b/>
                <w:sz w:val="24"/>
                <w:szCs w:val="24"/>
              </w:rPr>
            </w:pPr>
            <w:r w:rsidRPr="108311A1">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tabs>
                <w:tab w:val="left" w:pos="3170"/>
              </w:tabs>
              <w:jc w:val="center"/>
              <w:rPr>
                <w:b/>
                <w:sz w:val="24"/>
                <w:szCs w:val="24"/>
              </w:rPr>
            </w:pPr>
            <w:r w:rsidRPr="108311A1">
              <w:rPr>
                <w:b/>
                <w:sz w:val="24"/>
                <w:szCs w:val="24"/>
              </w:rPr>
              <w:t>Прим.</w:t>
            </w:r>
          </w:p>
        </w:tc>
      </w:tr>
      <w:tr w:rsidR="000210AF" w:rsidRPr="108311A1" w:rsidTr="00862D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tabs>
                <w:tab w:val="left" w:pos="3170"/>
              </w:tabs>
              <w:rPr>
                <w:sz w:val="24"/>
                <w:szCs w:val="24"/>
              </w:rPr>
            </w:pPr>
            <w:r w:rsidRPr="108311A1">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jc w:val="center"/>
              <w:rPr>
                <w:sz w:val="24"/>
                <w:szCs w:val="24"/>
              </w:rPr>
            </w:pPr>
            <w:r w:rsidRPr="108311A1">
              <w:rPr>
                <w:b/>
                <w:bCs/>
                <w:sz w:val="24"/>
                <w:szCs w:val="24"/>
              </w:rPr>
              <w:t>211 872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jc w:val="center"/>
              <w:rPr>
                <w:sz w:val="24"/>
                <w:szCs w:val="24"/>
              </w:rPr>
            </w:pPr>
            <w:r w:rsidRPr="108311A1">
              <w:rPr>
                <w:b/>
                <w:bCs/>
                <w:sz w:val="24"/>
                <w:szCs w:val="24"/>
              </w:rPr>
              <w:t xml:space="preserve">32 </w:t>
            </w:r>
            <w:r w:rsidRPr="108311A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0210AF" w:rsidRPr="108311A1" w:rsidRDefault="000210AF" w:rsidP="00862DB3">
            <w:pPr>
              <w:tabs>
                <w:tab w:val="left" w:pos="3170"/>
              </w:tabs>
              <w:jc w:val="center"/>
              <w:rPr>
                <w:sz w:val="24"/>
                <w:szCs w:val="24"/>
              </w:rPr>
            </w:pPr>
          </w:p>
        </w:tc>
      </w:tr>
      <w:tr w:rsidR="000210AF" w:rsidRPr="108311A1" w:rsidTr="00862D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tabs>
                <w:tab w:val="left" w:pos="3170"/>
              </w:tabs>
              <w:rPr>
                <w:sz w:val="24"/>
                <w:szCs w:val="24"/>
              </w:rPr>
            </w:pPr>
            <w:r w:rsidRPr="108311A1">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jc w:val="center"/>
              <w:rPr>
                <w:sz w:val="24"/>
                <w:szCs w:val="24"/>
              </w:rPr>
            </w:pPr>
            <w:r w:rsidRPr="108311A1">
              <w:rPr>
                <w:b/>
                <w:bCs/>
                <w:sz w:val="24"/>
                <w:szCs w:val="24"/>
              </w:rPr>
              <w:t xml:space="preserve">208 938 </w:t>
            </w:r>
            <w:r w:rsidRPr="108311A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0210AF" w:rsidRPr="108311A1" w:rsidRDefault="000210AF" w:rsidP="00862DB3">
            <w:pPr>
              <w:jc w:val="center"/>
              <w:rPr>
                <w:sz w:val="24"/>
                <w:szCs w:val="24"/>
              </w:rPr>
            </w:pPr>
            <w:r w:rsidRPr="108311A1">
              <w:rPr>
                <w:b/>
                <w:sz w:val="24"/>
                <w:szCs w:val="24"/>
              </w:rPr>
              <w:t>21 чел.</w:t>
            </w:r>
          </w:p>
        </w:tc>
        <w:tc>
          <w:tcPr>
            <w:tcW w:w="2041" w:type="dxa"/>
            <w:tcBorders>
              <w:top w:val="single" w:sz="4" w:space="0" w:color="auto"/>
              <w:left w:val="single" w:sz="4" w:space="0" w:color="auto"/>
              <w:bottom w:val="single" w:sz="4" w:space="0" w:color="auto"/>
              <w:right w:val="single" w:sz="4" w:space="0" w:color="auto"/>
            </w:tcBorders>
            <w:vAlign w:val="center"/>
          </w:tcPr>
          <w:p w:rsidR="000210AF" w:rsidRPr="108311A1" w:rsidRDefault="000210AF" w:rsidP="00862DB3">
            <w:pPr>
              <w:tabs>
                <w:tab w:val="left" w:pos="3170"/>
              </w:tabs>
              <w:jc w:val="center"/>
              <w:rPr>
                <w:sz w:val="24"/>
                <w:szCs w:val="24"/>
              </w:rPr>
            </w:pPr>
          </w:p>
        </w:tc>
      </w:tr>
      <w:tr w:rsidR="000210AF" w:rsidRPr="109F3CD5" w:rsidTr="00862DB3">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210AF" w:rsidRPr="109F3CD5" w:rsidRDefault="000210AF" w:rsidP="00862DB3">
            <w:pPr>
              <w:tabs>
                <w:tab w:val="left" w:pos="3170"/>
              </w:tabs>
              <w:rPr>
                <w:sz w:val="24"/>
                <w:szCs w:val="24"/>
              </w:rPr>
            </w:pPr>
            <w:r w:rsidRPr="109F3CD5">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0210AF" w:rsidRPr="109F3CD5" w:rsidRDefault="000210AF" w:rsidP="00862DB3">
            <w:pPr>
              <w:jc w:val="center"/>
              <w:rPr>
                <w:b/>
                <w:sz w:val="24"/>
                <w:szCs w:val="24"/>
              </w:rPr>
            </w:pPr>
            <w:r w:rsidRPr="109F3CD5">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0210AF" w:rsidRPr="109F3CD5" w:rsidRDefault="000210AF" w:rsidP="00862DB3">
            <w:pPr>
              <w:jc w:val="center"/>
              <w:rPr>
                <w:b/>
                <w:sz w:val="24"/>
                <w:szCs w:val="24"/>
              </w:rPr>
            </w:pPr>
            <w:r w:rsidRPr="109F3CD5">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0210AF" w:rsidRPr="109F3CD5" w:rsidRDefault="000210AF" w:rsidP="00862DB3">
            <w:pPr>
              <w:tabs>
                <w:tab w:val="left" w:pos="3170"/>
              </w:tabs>
              <w:jc w:val="center"/>
              <w:rPr>
                <w:sz w:val="24"/>
                <w:szCs w:val="24"/>
              </w:rPr>
            </w:pPr>
          </w:p>
        </w:tc>
      </w:tr>
    </w:tbl>
    <w:p w:rsidR="000210AF" w:rsidRPr="100B2E9C" w:rsidRDefault="000210AF" w:rsidP="000210AF">
      <w:pPr>
        <w:tabs>
          <w:tab w:val="left" w:pos="6311"/>
        </w:tabs>
        <w:ind w:firstLine="567"/>
      </w:pPr>
    </w:p>
    <w:p w:rsidR="000210AF" w:rsidRPr="100B2E9C" w:rsidRDefault="000210AF" w:rsidP="00E76C7B">
      <w:pPr>
        <w:tabs>
          <w:tab w:val="left" w:pos="6975"/>
        </w:tabs>
        <w:ind w:firstLine="567"/>
        <w:jc w:val="both"/>
        <w:rPr>
          <w:sz w:val="24"/>
          <w:szCs w:val="24"/>
          <w:lang w:bidi="ru-RU"/>
        </w:rPr>
      </w:pPr>
      <w:r w:rsidRPr="100B2E9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0210AF" w:rsidRPr="100B2E9C" w:rsidRDefault="000210AF" w:rsidP="00E76C7B">
      <w:pPr>
        <w:tabs>
          <w:tab w:val="left" w:pos="6975"/>
        </w:tabs>
        <w:ind w:firstLine="567"/>
        <w:jc w:val="both"/>
        <w:rPr>
          <w:sz w:val="24"/>
          <w:szCs w:val="24"/>
          <w:lang w:bidi="ru-RU"/>
        </w:rPr>
      </w:pPr>
      <w:r w:rsidRPr="100B2E9C">
        <w:rPr>
          <w:sz w:val="24"/>
          <w:szCs w:val="24"/>
          <w:lang w:bidi="ru-RU"/>
        </w:rPr>
        <w:t>В готовности к развертыванию 15 пунктов обсервации (на 797 мест).</w:t>
      </w:r>
    </w:p>
    <w:p w:rsidR="10513B70" w:rsidRPr="001330EC" w:rsidRDefault="10513B70" w:rsidP="001330EC">
      <w:pPr>
        <w:tabs>
          <w:tab w:val="left" w:pos="6975"/>
        </w:tabs>
        <w:jc w:val="both"/>
        <w:rPr>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581B6B" w:rsidRPr="100B2E9C" w:rsidRDefault="00581B6B" w:rsidP="00E76C7B">
      <w:pPr>
        <w:autoSpaceDE w:val="0"/>
        <w:autoSpaceDN w:val="0"/>
        <w:ind w:firstLine="567"/>
        <w:jc w:val="both"/>
        <w:rPr>
          <w:sz w:val="24"/>
          <w:szCs w:val="24"/>
          <w:lang w:bidi="ru-RU"/>
        </w:rPr>
      </w:pPr>
      <w:r w:rsidRPr="100B2E9C">
        <w:rPr>
          <w:sz w:val="24"/>
          <w:szCs w:val="24"/>
          <w:lang w:bidi="ru-RU"/>
        </w:rPr>
        <w:t>Приказом Ветслужбы Югры от 04.03.2022</w:t>
      </w:r>
      <w:r w:rsidRPr="100B2E9C">
        <w:rPr>
          <w:sz w:val="24"/>
          <w:szCs w:val="24"/>
        </w:rPr>
        <w:t xml:space="preserve"> </w:t>
      </w:r>
      <w:r w:rsidRPr="100B2E9C">
        <w:rPr>
          <w:sz w:val="24"/>
          <w:szCs w:val="24"/>
          <w:lang w:bidi="ru-RU"/>
        </w:rPr>
        <w:t>№ 23-Пр-39-ОД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мероприятий</w:t>
      </w:r>
      <w:r w:rsidRPr="100B2E9C">
        <w:rPr>
          <w:sz w:val="24"/>
          <w:szCs w:val="24"/>
        </w:rPr>
        <w:t xml:space="preserve"> </w:t>
      </w:r>
      <w:r w:rsidRPr="100B2E9C">
        <w:rPr>
          <w:sz w:val="24"/>
          <w:szCs w:val="24"/>
          <w:lang w:bidi="ru-RU"/>
        </w:rPr>
        <w:t>(карантина)</w:t>
      </w:r>
      <w:r w:rsidRPr="100B2E9C">
        <w:rPr>
          <w:sz w:val="24"/>
          <w:szCs w:val="24"/>
        </w:rPr>
        <w:t xml:space="preserve"> </w:t>
      </w:r>
      <w:r w:rsidRPr="100B2E9C">
        <w:rPr>
          <w:sz w:val="24"/>
          <w:szCs w:val="24"/>
          <w:lang w:bidi="ru-RU"/>
        </w:rPr>
        <w:t xml:space="preserve">по парагриппу-3» </w:t>
      </w:r>
      <w:r w:rsidRPr="100B2E9C">
        <w:rPr>
          <w:i/>
          <w:sz w:val="24"/>
          <w:szCs w:val="24"/>
          <w:lang w:bidi="ru-RU"/>
        </w:rPr>
        <w:t xml:space="preserve">(острая контагиозная вирусная болезнь крупного рогатого скота, не опасна для человека) </w:t>
      </w:r>
      <w:r w:rsidRPr="100B2E9C">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581B6B" w:rsidRPr="100B2E9C" w:rsidRDefault="00581B6B" w:rsidP="00E76C7B">
      <w:pPr>
        <w:autoSpaceDE w:val="0"/>
        <w:autoSpaceDN w:val="0"/>
        <w:ind w:firstLine="567"/>
        <w:jc w:val="both"/>
        <w:rPr>
          <w:sz w:val="24"/>
          <w:szCs w:val="24"/>
          <w:lang w:bidi="ru-RU"/>
        </w:rPr>
      </w:pPr>
      <w:r w:rsidRPr="100B2E9C">
        <w:rPr>
          <w:sz w:val="24"/>
          <w:szCs w:val="24"/>
          <w:lang w:bidi="ru-RU"/>
        </w:rPr>
        <w:t>Приказом Ветслужбы Югры от 24.03.2022</w:t>
      </w:r>
      <w:r w:rsidRPr="100B2E9C">
        <w:rPr>
          <w:sz w:val="24"/>
          <w:szCs w:val="24"/>
        </w:rPr>
        <w:t xml:space="preserve"> </w:t>
      </w:r>
      <w:r w:rsidRPr="100B2E9C">
        <w:rPr>
          <w:sz w:val="24"/>
          <w:szCs w:val="24"/>
          <w:lang w:bidi="ru-RU"/>
        </w:rPr>
        <w:t>№ 23-Пр-65-ОД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по лептоспирозу </w:t>
      </w:r>
      <w:r w:rsidRPr="100B2E9C">
        <w:rPr>
          <w:i/>
          <w:sz w:val="24"/>
          <w:szCs w:val="24"/>
          <w:lang w:bidi="ru-RU"/>
        </w:rPr>
        <w:t>(острая инфекционная болезнь, опасна для человека, механизм передачи контактный)</w:t>
      </w:r>
      <w:r w:rsidRPr="100B2E9C">
        <w:rPr>
          <w:sz w:val="24"/>
          <w:szCs w:val="24"/>
          <w:lang w:bidi="ru-RU"/>
        </w:rPr>
        <w:t xml:space="preserve"> в КФХ Климовой Н.А. пгт. Приобье Октябрьского района»</w:t>
      </w:r>
      <w:r w:rsidRPr="100B2E9C">
        <w:rPr>
          <w:i/>
          <w:sz w:val="24"/>
          <w:szCs w:val="24"/>
          <w:lang w:bidi="ru-RU"/>
        </w:rPr>
        <w:t xml:space="preserve"> </w:t>
      </w:r>
      <w:r w:rsidRPr="100B2E9C">
        <w:rPr>
          <w:sz w:val="24"/>
          <w:szCs w:val="24"/>
          <w:lang w:bidi="ru-RU"/>
        </w:rPr>
        <w:t>с 24 марта 2022 года введены ограничительные мероприятия по лептоспирозу.</w:t>
      </w:r>
    </w:p>
    <w:p w:rsidR="00581B6B" w:rsidRPr="100B2E9C" w:rsidRDefault="00581B6B" w:rsidP="00E76C7B">
      <w:pPr>
        <w:autoSpaceDE w:val="0"/>
        <w:autoSpaceDN w:val="0"/>
        <w:ind w:firstLine="567"/>
        <w:jc w:val="both"/>
        <w:rPr>
          <w:sz w:val="24"/>
          <w:szCs w:val="24"/>
          <w:lang w:bidi="ru-RU"/>
        </w:rPr>
      </w:pPr>
      <w:r w:rsidRPr="100B2E9C">
        <w:rPr>
          <w:sz w:val="24"/>
          <w:szCs w:val="24"/>
          <w:lang w:bidi="ru-RU"/>
        </w:rPr>
        <w:t>Приказом Ветслужбы Югры от 01.04.2022</w:t>
      </w:r>
      <w:r w:rsidRPr="100B2E9C">
        <w:rPr>
          <w:sz w:val="24"/>
          <w:szCs w:val="24"/>
        </w:rPr>
        <w:t xml:space="preserve"> </w:t>
      </w:r>
      <w:r w:rsidRPr="100B2E9C">
        <w:rPr>
          <w:sz w:val="24"/>
          <w:szCs w:val="24"/>
          <w:lang w:bidi="ru-RU"/>
        </w:rPr>
        <w:t>№ 23-Пр-78-ОД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(карантина) по чуме плотоядных животных </w:t>
      </w:r>
      <w:r w:rsidRPr="100B2E9C">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0B2E9C">
        <w:rPr>
          <w:sz w:val="24"/>
          <w:szCs w:val="24"/>
          <w:lang w:bidi="ru-RU"/>
        </w:rPr>
        <w:t xml:space="preserve"> в неблагополучном пункте и профилактике распространения в угрожаемой зоне»</w:t>
      </w:r>
      <w:r w:rsidRPr="100B2E9C">
        <w:rPr>
          <w:i/>
          <w:sz w:val="24"/>
          <w:szCs w:val="24"/>
          <w:lang w:bidi="ru-RU"/>
        </w:rPr>
        <w:t xml:space="preserve"> </w:t>
      </w:r>
      <w:r w:rsidRPr="100B2E9C">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581B6B" w:rsidRPr="100B2E9C" w:rsidRDefault="00581B6B" w:rsidP="00E76C7B">
      <w:pPr>
        <w:autoSpaceDE w:val="0"/>
        <w:autoSpaceDN w:val="0"/>
        <w:ind w:firstLine="567"/>
        <w:jc w:val="both"/>
        <w:rPr>
          <w:sz w:val="24"/>
          <w:szCs w:val="24"/>
          <w:lang w:bidi="ru-RU"/>
        </w:rPr>
      </w:pPr>
      <w:r w:rsidRPr="100B2E9C">
        <w:rPr>
          <w:sz w:val="24"/>
          <w:szCs w:val="24"/>
          <w:lang w:bidi="ru-RU"/>
        </w:rPr>
        <w:t>Приказом Ветслужбы Югры от 06.06.2022</w:t>
      </w:r>
      <w:r w:rsidRPr="100B2E9C">
        <w:rPr>
          <w:sz w:val="24"/>
          <w:szCs w:val="24"/>
        </w:rPr>
        <w:t xml:space="preserve"> </w:t>
      </w:r>
      <w:r w:rsidRPr="100B2E9C">
        <w:rPr>
          <w:sz w:val="24"/>
          <w:szCs w:val="24"/>
          <w:lang w:bidi="ru-RU"/>
        </w:rPr>
        <w:t>№ 23-Пр-138-ОД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по лейкозу крупного рогатого скота </w:t>
      </w:r>
      <w:r w:rsidRPr="100B2E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0B2E9C">
        <w:rPr>
          <w:sz w:val="24"/>
          <w:szCs w:val="24"/>
          <w:lang w:bidi="ru-RU"/>
        </w:rPr>
        <w:t xml:space="preserve"> в п. Сингапай ул. Энтузиастов 6 Нефтеюганского»</w:t>
      </w:r>
      <w:r w:rsidRPr="100B2E9C">
        <w:rPr>
          <w:i/>
          <w:sz w:val="24"/>
          <w:szCs w:val="24"/>
          <w:lang w:bidi="ru-RU"/>
        </w:rPr>
        <w:t xml:space="preserve"> </w:t>
      </w:r>
      <w:r w:rsidRPr="100B2E9C">
        <w:rPr>
          <w:sz w:val="24"/>
          <w:szCs w:val="24"/>
          <w:lang w:bidi="ru-RU"/>
        </w:rPr>
        <w:t>с 06 июня 2022 года введены ограничительные мероприятия по лейкозу КРС.</w:t>
      </w:r>
    </w:p>
    <w:p w:rsidR="00581B6B" w:rsidRPr="100B2E9C" w:rsidRDefault="00581B6B" w:rsidP="00E76C7B">
      <w:pPr>
        <w:autoSpaceDE w:val="0"/>
        <w:autoSpaceDN w:val="0"/>
        <w:ind w:firstLine="567"/>
        <w:jc w:val="both"/>
        <w:rPr>
          <w:sz w:val="24"/>
          <w:szCs w:val="24"/>
          <w:lang w:bidi="ru-RU"/>
        </w:rPr>
      </w:pPr>
      <w:r w:rsidRPr="100B2E9C">
        <w:rPr>
          <w:sz w:val="24"/>
          <w:szCs w:val="24"/>
          <w:lang w:bidi="ru-RU"/>
        </w:rPr>
        <w:t>Распоряжением Губернатора Ханты-Мансийского Автономного округа – Югры от 17.06.2022 № 168-рг «Об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(карантин) по бешенству животных </w:t>
      </w:r>
      <w:r w:rsidRPr="100B2E9C">
        <w:rPr>
          <w:i/>
          <w:sz w:val="24"/>
          <w:szCs w:val="24"/>
          <w:lang w:bidi="ru-RU"/>
        </w:rPr>
        <w:t xml:space="preserve">(острая инфекционная вирусная болезнь, опасна для человека, механизм передачи контактный) </w:t>
      </w:r>
      <w:r w:rsidRPr="100B2E9C">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0B2E9C">
        <w:rPr>
          <w:i/>
          <w:sz w:val="24"/>
          <w:szCs w:val="24"/>
          <w:lang w:bidi="ru-RU"/>
        </w:rPr>
        <w:t xml:space="preserve"> </w:t>
      </w:r>
      <w:r w:rsidRPr="100B2E9C">
        <w:rPr>
          <w:sz w:val="24"/>
          <w:szCs w:val="24"/>
          <w:lang w:bidi="ru-RU"/>
        </w:rPr>
        <w:t>с 17 июня 2022 года введены ограничительные мероприятия по бешенству животных.</w:t>
      </w:r>
    </w:p>
    <w:p w:rsidR="00581B6B" w:rsidRDefault="00581B6B" w:rsidP="00E76C7B">
      <w:pPr>
        <w:autoSpaceDE w:val="0"/>
        <w:autoSpaceDN w:val="0"/>
        <w:ind w:firstLine="567"/>
        <w:jc w:val="both"/>
        <w:rPr>
          <w:sz w:val="24"/>
          <w:szCs w:val="24"/>
          <w:lang w:bidi="ru-RU"/>
        </w:rPr>
      </w:pPr>
      <w:r w:rsidRPr="100B2E9C">
        <w:rPr>
          <w:sz w:val="24"/>
          <w:szCs w:val="24"/>
          <w:lang w:bidi="ru-RU"/>
        </w:rPr>
        <w:t>Приказом Ветслужбы Югры от 20.06.2022</w:t>
      </w:r>
      <w:r w:rsidRPr="100B2E9C">
        <w:rPr>
          <w:sz w:val="24"/>
          <w:szCs w:val="24"/>
        </w:rPr>
        <w:t xml:space="preserve"> </w:t>
      </w:r>
      <w:r w:rsidRPr="100B2E9C">
        <w:rPr>
          <w:sz w:val="24"/>
          <w:szCs w:val="24"/>
          <w:lang w:bidi="ru-RU"/>
        </w:rPr>
        <w:t>№ 23-Пр-154-ОД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0B2E9C">
        <w:rPr>
          <w:i/>
          <w:sz w:val="24"/>
          <w:szCs w:val="24"/>
          <w:lang w:bidi="ru-RU"/>
        </w:rPr>
        <w:t xml:space="preserve"> </w:t>
      </w:r>
      <w:r w:rsidRPr="100B2E9C">
        <w:rPr>
          <w:sz w:val="24"/>
          <w:szCs w:val="24"/>
          <w:lang w:bidi="ru-RU"/>
        </w:rPr>
        <w:t>с 20 июня 2022 года введены ограничительные мероприятия по лейкозу КРС.</w:t>
      </w:r>
    </w:p>
    <w:p w:rsidR="00581B6B" w:rsidRPr="10CD4C44" w:rsidRDefault="00581B6B" w:rsidP="00E76C7B">
      <w:pPr>
        <w:autoSpaceDE w:val="0"/>
        <w:autoSpaceDN w:val="0"/>
        <w:ind w:firstLine="567"/>
        <w:jc w:val="both"/>
        <w:rPr>
          <w:sz w:val="24"/>
          <w:szCs w:val="24"/>
          <w:lang w:bidi="ru-RU"/>
        </w:rPr>
      </w:pPr>
      <w:r w:rsidRPr="10E13C1F">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E2368" w:rsidRPr="00AE2368" w:rsidRDefault="00AE2368" w:rsidP="00AE2368">
      <w:pPr>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754EEC" w:rsidRPr="108311A1" w:rsidRDefault="00754EEC" w:rsidP="00E76C7B">
      <w:pPr>
        <w:autoSpaceDE w:val="0"/>
        <w:autoSpaceDN w:val="0"/>
        <w:ind w:firstLine="567"/>
        <w:jc w:val="both"/>
        <w:rPr>
          <w:sz w:val="24"/>
          <w:szCs w:val="24"/>
          <w:lang w:bidi="ru-RU"/>
        </w:rPr>
      </w:pPr>
      <w:r w:rsidRPr="108311A1">
        <w:rPr>
          <w:sz w:val="24"/>
          <w:szCs w:val="24"/>
          <w:lang w:bidi="ru-RU"/>
        </w:rPr>
        <w:t xml:space="preserve">С 15.07.2022 по 21.07.2022 на территории Сургутского района, маршрут: ХМАО-Югра, мост через р. Лямин в сторону с. Селиярово – Сытоминская понтонная переправа, район п. Сытомино, Сургутский район. Сплав по реке Лямин (лодки, катамараны весельные). Общее количество: 13 человек из г. Сургут. </w:t>
      </w:r>
    </w:p>
    <w:p w:rsidR="00754EEC" w:rsidRPr="108311A1" w:rsidRDefault="00754EEC" w:rsidP="00E76C7B">
      <w:pPr>
        <w:autoSpaceDE w:val="0"/>
        <w:autoSpaceDN w:val="0"/>
        <w:ind w:firstLine="567"/>
        <w:jc w:val="both"/>
        <w:rPr>
          <w:sz w:val="24"/>
          <w:szCs w:val="24"/>
          <w:lang w:bidi="ru-RU"/>
        </w:rPr>
      </w:pPr>
      <w:r w:rsidRPr="108311A1">
        <w:rPr>
          <w:sz w:val="24"/>
          <w:szCs w:val="24"/>
          <w:lang w:bidi="ru-RU"/>
        </w:rPr>
        <w:lastRenderedPageBreak/>
        <w:t>В 09:45 21.07.2022 группа завершила маршрут. Оперативная обстановка без происшествий.</w:t>
      </w:r>
    </w:p>
    <w:p w:rsidR="00DD5AC8" w:rsidRPr="002F37AD" w:rsidRDefault="00DD5AC8" w:rsidP="00C80742">
      <w:pPr>
        <w:ind w:firstLine="567"/>
        <w:jc w:val="both"/>
        <w:rPr>
          <w:b/>
          <w:bCs/>
          <w:color w:val="FF0000"/>
          <w:spacing w:val="-4"/>
          <w:sz w:val="24"/>
          <w:szCs w:val="24"/>
          <w:highlight w:val="yellow"/>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7D1028">
        <w:rPr>
          <w:b/>
          <w:bCs/>
          <w:sz w:val="24"/>
          <w:szCs w:val="24"/>
          <w:u w:val="single"/>
        </w:rPr>
        <w:t>22</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2E61A2" w:rsidRDefault="0048421D" w:rsidP="00E76C7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2E61A2" w:rsidRPr="00D93B95" w:rsidRDefault="0048421D" w:rsidP="00E76C7B">
      <w:pPr>
        <w:ind w:firstLine="567"/>
        <w:jc w:val="both"/>
        <w:rPr>
          <w:b/>
          <w:bCs/>
          <w:sz w:val="24"/>
          <w:szCs w:val="24"/>
        </w:rPr>
      </w:pPr>
      <w:r w:rsidRPr="002E61A2">
        <w:rPr>
          <w:b/>
          <w:bCs/>
          <w:sz w:val="24"/>
          <w:szCs w:val="24"/>
        </w:rPr>
        <w:t xml:space="preserve">НЯ – </w:t>
      </w:r>
      <w:r w:rsidR="002E61A2" w:rsidRPr="00D93B95">
        <w:rPr>
          <w:b/>
          <w:sz w:val="24"/>
          <w:szCs w:val="24"/>
        </w:rPr>
        <w:t>Днем 22.07.2022 г. местами в Нижневартовском районе ожидается сильный дождь.</w:t>
      </w:r>
    </w:p>
    <w:p w:rsidR="002E61A2" w:rsidRPr="002E61A2" w:rsidRDefault="00603092" w:rsidP="00E76C7B">
      <w:pPr>
        <w:ind w:firstLine="567"/>
        <w:jc w:val="both"/>
        <w:rPr>
          <w:b/>
          <w:bCs/>
          <w:sz w:val="24"/>
          <w:szCs w:val="24"/>
        </w:rPr>
      </w:pPr>
      <w:r w:rsidRPr="002E61A2">
        <w:rPr>
          <w:b/>
          <w:bCs/>
          <w:sz w:val="24"/>
          <w:szCs w:val="24"/>
        </w:rPr>
        <w:t xml:space="preserve">По ХМАО: </w:t>
      </w:r>
      <w:r w:rsidR="002E61A2" w:rsidRPr="002E61A2">
        <w:rPr>
          <w:sz w:val="24"/>
          <w:szCs w:val="24"/>
        </w:rPr>
        <w:t>Облачно с прояснениями. Местами кратковременный дождь, днем в восточных районах сильный дождь, гроза. Ветер северных направлений 4 – 9 м/с, днем местами порывы до 14 м/с. Температура воздуха ночью +8,</w:t>
      </w:r>
      <w:r w:rsidR="00E76C7B">
        <w:rPr>
          <w:sz w:val="24"/>
          <w:szCs w:val="24"/>
        </w:rPr>
        <w:t xml:space="preserve"> </w:t>
      </w:r>
      <w:r w:rsidR="002E61A2" w:rsidRPr="002E61A2">
        <w:rPr>
          <w:sz w:val="24"/>
          <w:szCs w:val="24"/>
        </w:rPr>
        <w:t>+13 °С, днем +17,</w:t>
      </w:r>
      <w:r w:rsidR="00E76C7B">
        <w:rPr>
          <w:sz w:val="24"/>
          <w:szCs w:val="24"/>
        </w:rPr>
        <w:t xml:space="preserve"> </w:t>
      </w:r>
      <w:r w:rsidR="002E61A2" w:rsidRPr="002E61A2">
        <w:rPr>
          <w:sz w:val="24"/>
          <w:szCs w:val="24"/>
        </w:rPr>
        <w:t>+22 °С.</w:t>
      </w:r>
    </w:p>
    <w:p w:rsidR="002E61A2" w:rsidRPr="002E61A2" w:rsidRDefault="002E61A2" w:rsidP="00E76C7B">
      <w:pPr>
        <w:ind w:firstLine="567"/>
        <w:jc w:val="both"/>
        <w:rPr>
          <w:b/>
          <w:bCs/>
          <w:sz w:val="24"/>
          <w:szCs w:val="24"/>
        </w:rPr>
      </w:pPr>
      <w:r>
        <w:rPr>
          <w:b/>
          <w:sz w:val="24"/>
          <w:szCs w:val="24"/>
        </w:rPr>
        <w:t>По г.</w:t>
      </w:r>
      <w:r w:rsidR="00603092" w:rsidRPr="002E61A2">
        <w:rPr>
          <w:b/>
          <w:sz w:val="24"/>
          <w:szCs w:val="24"/>
        </w:rPr>
        <w:t>Ханты – Мансийску:</w:t>
      </w:r>
      <w:r w:rsidR="00603092" w:rsidRPr="002E61A2">
        <w:rPr>
          <w:sz w:val="24"/>
          <w:szCs w:val="24"/>
        </w:rPr>
        <w:t xml:space="preserve"> </w:t>
      </w:r>
      <w:r w:rsidRPr="002E61A2">
        <w:rPr>
          <w:sz w:val="24"/>
          <w:szCs w:val="24"/>
        </w:rPr>
        <w:t>Облачно с прояснениями. Ночью без осадков, днем кратко</w:t>
      </w:r>
      <w:r>
        <w:rPr>
          <w:sz w:val="24"/>
          <w:szCs w:val="24"/>
        </w:rPr>
        <w:t xml:space="preserve">временный дождь. </w:t>
      </w:r>
      <w:r w:rsidRPr="002E61A2">
        <w:rPr>
          <w:sz w:val="24"/>
          <w:szCs w:val="24"/>
        </w:rPr>
        <w:t>Ветер северный 4 – 9 м/с. Температура воздуха ночью +9,</w:t>
      </w:r>
      <w:r w:rsidR="00E76C7B">
        <w:rPr>
          <w:sz w:val="24"/>
          <w:szCs w:val="24"/>
        </w:rPr>
        <w:t xml:space="preserve"> </w:t>
      </w:r>
      <w:r w:rsidRPr="002E61A2">
        <w:rPr>
          <w:sz w:val="24"/>
          <w:szCs w:val="24"/>
        </w:rPr>
        <w:t>+11 °С, днем +19,</w:t>
      </w:r>
      <w:r w:rsidR="00E76C7B">
        <w:rPr>
          <w:sz w:val="24"/>
          <w:szCs w:val="24"/>
        </w:rPr>
        <w:t xml:space="preserve"> </w:t>
      </w:r>
      <w:r w:rsidRPr="002E61A2">
        <w:rPr>
          <w:sz w:val="24"/>
          <w:szCs w:val="24"/>
        </w:rPr>
        <w:t>+21 °С.</w:t>
      </w:r>
    </w:p>
    <w:p w:rsidR="00294EA3" w:rsidRPr="00294EA3" w:rsidRDefault="00294EA3" w:rsidP="00D60335">
      <w:pPr>
        <w:pStyle w:val="afff6"/>
        <w:jc w:val="both"/>
        <w:rPr>
          <w:rFonts w:ascii="Times New Roman" w:hAnsi="Times New Roman"/>
          <w:sz w:val="16"/>
          <w:szCs w:val="16"/>
        </w:rPr>
      </w:pPr>
    </w:p>
    <w:p w:rsidR="10484C15" w:rsidRPr="00BA0550" w:rsidRDefault="00BA0550" w:rsidP="00294EA3">
      <w:pPr>
        <w:ind w:firstLine="567"/>
        <w:jc w:val="both"/>
        <w:rPr>
          <w:b/>
          <w:sz w:val="24"/>
          <w:szCs w:val="24"/>
          <w:u w:val="single"/>
        </w:rPr>
      </w:pPr>
      <w:r w:rsidRPr="00BA0550">
        <w:rPr>
          <w:b/>
          <w:sz w:val="24"/>
          <w:szCs w:val="24"/>
        </w:rPr>
        <w:t xml:space="preserve">         </w:t>
      </w:r>
      <w:r w:rsidR="104C294A" w:rsidRPr="00BA0550">
        <w:rPr>
          <w:b/>
          <w:sz w:val="24"/>
          <w:szCs w:val="24"/>
          <w:u w:val="single"/>
        </w:rPr>
        <w:t>2.1.2. Гидрологическая обстановка:</w:t>
      </w:r>
    </w:p>
    <w:p w:rsidR="00C703D0" w:rsidRPr="10445EBE" w:rsidRDefault="00C703D0" w:rsidP="00C80742">
      <w:pPr>
        <w:pBdr>
          <w:top w:val="nil"/>
          <w:left w:val="nil"/>
          <w:bottom w:val="nil"/>
          <w:right w:val="nil"/>
          <w:between w:val="nil"/>
        </w:pBdr>
        <w:ind w:firstLine="567"/>
        <w:jc w:val="both"/>
        <w:rPr>
          <w:color w:val="000000"/>
          <w:sz w:val="24"/>
          <w:szCs w:val="24"/>
        </w:rPr>
      </w:pPr>
      <w:r w:rsidRPr="10445EBE">
        <w:rPr>
          <w:color w:val="000000"/>
          <w:sz w:val="24"/>
          <w:szCs w:val="24"/>
        </w:rPr>
        <w:t>Опасных гидрологических явлений и связанных с ними угроз БЖД не прогнозируется.</w:t>
      </w:r>
    </w:p>
    <w:p w:rsidR="00AE2368" w:rsidRPr="100B2E9C" w:rsidRDefault="00AE2368" w:rsidP="00C80742">
      <w:pPr>
        <w:pBdr>
          <w:top w:val="nil"/>
          <w:left w:val="nil"/>
          <w:bottom w:val="nil"/>
          <w:right w:val="nil"/>
          <w:between w:val="nil"/>
        </w:pBdr>
        <w:ind w:firstLine="567"/>
        <w:jc w:val="both"/>
        <w:rPr>
          <w:color w:val="000000"/>
          <w:sz w:val="24"/>
          <w:szCs w:val="24"/>
        </w:rPr>
      </w:pPr>
      <w:r w:rsidRPr="100B2E9C">
        <w:rPr>
          <w:color w:val="000000"/>
          <w:sz w:val="24"/>
          <w:szCs w:val="24"/>
        </w:rPr>
        <w:t xml:space="preserve">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w:t>
      </w:r>
      <w:r w:rsidR="00E76C7B" w:rsidRPr="100B2E9C">
        <w:rPr>
          <w:color w:val="000000"/>
          <w:sz w:val="24"/>
          <w:szCs w:val="24"/>
        </w:rPr>
        <w:t>воды,</w:t>
      </w:r>
      <w:r w:rsidRPr="100B2E9C">
        <w:rPr>
          <w:color w:val="000000"/>
          <w:sz w:val="24"/>
          <w:szCs w:val="24"/>
        </w:rPr>
        <w:t xml:space="preserve"> вызванные выпадением атмосферных осадков до +/-30 см/сут.</w:t>
      </w:r>
    </w:p>
    <w:p w:rsidR="00F12334" w:rsidRPr="00F12334" w:rsidRDefault="00F12334" w:rsidP="00C80742">
      <w:pPr>
        <w:ind w:firstLine="567"/>
        <w:jc w:val="both"/>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C703D0" w:rsidRPr="10943D82" w:rsidRDefault="00C703D0" w:rsidP="004E2DFC">
      <w:pPr>
        <w:ind w:firstLine="567"/>
        <w:jc w:val="both"/>
        <w:rPr>
          <w:sz w:val="24"/>
          <w:szCs w:val="24"/>
        </w:rPr>
      </w:pPr>
      <w:r w:rsidRPr="10943D82">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4E2DFC">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603092">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435E8" w:rsidRPr="10C85118" w:rsidRDefault="006435E8" w:rsidP="00E76C7B">
      <w:pPr>
        <w:pBdr>
          <w:top w:val="nil"/>
          <w:left w:val="nil"/>
          <w:bottom w:val="nil"/>
          <w:right w:val="nil"/>
          <w:between w:val="nil"/>
        </w:pBdr>
        <w:ind w:firstLine="567"/>
        <w:jc w:val="both"/>
        <w:rPr>
          <w:sz w:val="24"/>
          <w:szCs w:val="24"/>
        </w:rPr>
      </w:pPr>
      <w:r w:rsidRPr="10C85118">
        <w:rPr>
          <w:b/>
          <w:bCs/>
          <w:color w:val="000000"/>
          <w:sz w:val="24"/>
          <w:szCs w:val="24"/>
        </w:rPr>
        <w:t>Первый класс:</w:t>
      </w:r>
      <w:r w:rsidRPr="10C85118">
        <w:rPr>
          <w:sz w:val="24"/>
          <w:szCs w:val="24"/>
        </w:rPr>
        <w:t xml:space="preserve"> ГО Урай</w:t>
      </w:r>
      <w:r w:rsidRPr="10C85118">
        <w:rPr>
          <w:color w:val="000000"/>
          <w:sz w:val="24"/>
          <w:szCs w:val="24"/>
        </w:rPr>
        <w:t xml:space="preserve">. </w:t>
      </w:r>
    </w:p>
    <w:p w:rsidR="006435E8" w:rsidRPr="10C85118" w:rsidRDefault="006435E8" w:rsidP="00E76C7B">
      <w:pPr>
        <w:pBdr>
          <w:top w:val="nil"/>
          <w:left w:val="nil"/>
          <w:bottom w:val="nil"/>
          <w:right w:val="nil"/>
          <w:between w:val="nil"/>
        </w:pBdr>
        <w:ind w:firstLine="567"/>
        <w:jc w:val="both"/>
        <w:rPr>
          <w:b/>
          <w:bCs/>
          <w:color w:val="000000"/>
          <w:sz w:val="24"/>
          <w:szCs w:val="24"/>
        </w:rPr>
      </w:pPr>
      <w:r w:rsidRPr="10C85118">
        <w:rPr>
          <w:b/>
          <w:bCs/>
          <w:color w:val="000000"/>
          <w:sz w:val="24"/>
          <w:szCs w:val="24"/>
        </w:rPr>
        <w:t>Второй класс:</w:t>
      </w:r>
      <w:r w:rsidRPr="10C85118">
        <w:rPr>
          <w:color w:val="000000"/>
          <w:sz w:val="24"/>
          <w:szCs w:val="24"/>
        </w:rPr>
        <w:t xml:space="preserve"> </w:t>
      </w:r>
      <w:r w:rsidRPr="10C85118">
        <w:rPr>
          <w:sz w:val="24"/>
          <w:szCs w:val="24"/>
        </w:rPr>
        <w:t>МР Нижневартовский</w:t>
      </w:r>
      <w:r w:rsidRPr="10C85118">
        <w:rPr>
          <w:color w:val="000000"/>
          <w:sz w:val="24"/>
          <w:szCs w:val="24"/>
        </w:rPr>
        <w:t>, ГО Нижневартовск, ГО Радужный, ГО Мегион, ГО Покачи, ГО Лангепас, МР Советский, ГО Югорск</w:t>
      </w:r>
      <w:r w:rsidRPr="10C85118">
        <w:rPr>
          <w:sz w:val="24"/>
          <w:szCs w:val="24"/>
        </w:rPr>
        <w:t>, МР Кондинский,</w:t>
      </w:r>
      <w:r w:rsidRPr="10C85118">
        <w:rPr>
          <w:color w:val="000000"/>
          <w:sz w:val="24"/>
          <w:szCs w:val="24"/>
        </w:rPr>
        <w:t xml:space="preserve"> МР Березовский</w:t>
      </w:r>
      <w:r w:rsidRPr="10C85118">
        <w:rPr>
          <w:sz w:val="24"/>
          <w:szCs w:val="24"/>
        </w:rPr>
        <w:t xml:space="preserve">, </w:t>
      </w:r>
      <w:r w:rsidRPr="10C85118">
        <w:rPr>
          <w:color w:val="000000"/>
          <w:sz w:val="24"/>
          <w:szCs w:val="24"/>
        </w:rPr>
        <w:t>МР Октябрьский, ГО Нягань.</w:t>
      </w:r>
    </w:p>
    <w:p w:rsidR="006435E8" w:rsidRPr="10C85118" w:rsidRDefault="006435E8" w:rsidP="00E76C7B">
      <w:pPr>
        <w:tabs>
          <w:tab w:val="left" w:pos="4320"/>
        </w:tabs>
        <w:ind w:firstLine="567"/>
        <w:jc w:val="both"/>
        <w:rPr>
          <w:color w:val="000000"/>
          <w:sz w:val="24"/>
          <w:szCs w:val="24"/>
        </w:rPr>
      </w:pPr>
      <w:r w:rsidRPr="10C85118">
        <w:rPr>
          <w:b/>
          <w:color w:val="000000"/>
          <w:sz w:val="24"/>
          <w:szCs w:val="24"/>
        </w:rPr>
        <w:t>Третий класс:</w:t>
      </w:r>
      <w:r w:rsidRPr="10C85118">
        <w:rPr>
          <w:sz w:val="24"/>
          <w:szCs w:val="24"/>
        </w:rPr>
        <w:t xml:space="preserve"> МР Белоярский, МР Ханты-Мансийский, ГО Ханты-Мансийск, МР Сургутский, ГО Сургут, ГО Когалым, МР Нефтеюганский, ГО Пыть-Ях, ГО Нефтеюганск.</w:t>
      </w:r>
    </w:p>
    <w:p w:rsidR="006435E8" w:rsidRPr="10C85118" w:rsidRDefault="006435E8" w:rsidP="006435E8">
      <w:pPr>
        <w:pBdr>
          <w:top w:val="nil"/>
          <w:left w:val="nil"/>
          <w:bottom w:val="nil"/>
          <w:right w:val="nil"/>
          <w:between w:val="nil"/>
        </w:pBdr>
        <w:ind w:hanging="2"/>
        <w:jc w:val="center"/>
        <w:rPr>
          <w:b/>
          <w:color w:val="000000"/>
          <w:sz w:val="16"/>
          <w:szCs w:val="16"/>
        </w:rPr>
      </w:pPr>
    </w:p>
    <w:p w:rsidR="006435E8" w:rsidRPr="100B2E9C" w:rsidRDefault="006435E8" w:rsidP="006435E8">
      <w:pPr>
        <w:pBdr>
          <w:top w:val="nil"/>
          <w:left w:val="nil"/>
          <w:bottom w:val="nil"/>
          <w:right w:val="nil"/>
          <w:between w:val="nil"/>
        </w:pBdr>
        <w:ind w:hanging="2"/>
        <w:jc w:val="center"/>
        <w:rPr>
          <w:color w:val="000000"/>
          <w:sz w:val="24"/>
          <w:szCs w:val="24"/>
        </w:rPr>
      </w:pPr>
      <w:r w:rsidRPr="100B2E9C">
        <w:rPr>
          <w:b/>
          <w:color w:val="000000"/>
          <w:sz w:val="24"/>
          <w:szCs w:val="24"/>
        </w:rPr>
        <w:t xml:space="preserve">Прогнозируемые классы пожарной опасности по МО </w:t>
      </w:r>
    </w:p>
    <w:p w:rsidR="006435E8" w:rsidRPr="100B2E9C" w:rsidRDefault="006435E8" w:rsidP="006435E8">
      <w:pPr>
        <w:pBdr>
          <w:top w:val="nil"/>
          <w:left w:val="nil"/>
          <w:bottom w:val="nil"/>
          <w:right w:val="nil"/>
          <w:between w:val="nil"/>
        </w:pBdr>
        <w:ind w:hanging="2"/>
        <w:jc w:val="center"/>
        <w:rPr>
          <w:color w:val="000000"/>
          <w:sz w:val="24"/>
          <w:szCs w:val="24"/>
        </w:rPr>
      </w:pPr>
      <w:r w:rsidRPr="100B2E9C">
        <w:rPr>
          <w:b/>
          <w:color w:val="000000"/>
          <w:sz w:val="24"/>
          <w:szCs w:val="24"/>
        </w:rPr>
        <w:t>(</w:t>
      </w:r>
      <w:hyperlink r:id="rId10" w:history="1">
        <w:r w:rsidRPr="100B2E9C">
          <w:rPr>
            <w:color w:val="000000"/>
            <w:sz w:val="24"/>
            <w:szCs w:val="24"/>
            <w:u w:val="single"/>
          </w:rPr>
          <w:t>www.pushkino.aviales.ru</w:t>
        </w:r>
      </w:hyperlink>
      <w:r w:rsidRPr="100B2E9C">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6435E8" w:rsidRPr="10C85118" w:rsidTr="00862DB3">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435E8" w:rsidRPr="10C85118" w:rsidRDefault="006435E8" w:rsidP="00862DB3">
            <w:pPr>
              <w:pBdr>
                <w:top w:val="nil"/>
                <w:left w:val="nil"/>
                <w:bottom w:val="nil"/>
                <w:right w:val="nil"/>
                <w:between w:val="nil"/>
              </w:pBdr>
              <w:ind w:hanging="2"/>
              <w:jc w:val="center"/>
            </w:pPr>
            <w:r w:rsidRPr="10C85118">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435E8" w:rsidRPr="10C85118" w:rsidRDefault="006435E8" w:rsidP="00862DB3">
            <w:pPr>
              <w:pBdr>
                <w:top w:val="nil"/>
                <w:left w:val="nil"/>
                <w:bottom w:val="nil"/>
                <w:right w:val="nil"/>
                <w:between w:val="nil"/>
              </w:pBdr>
              <w:ind w:hanging="2"/>
              <w:jc w:val="center"/>
            </w:pPr>
            <w:r w:rsidRPr="10C85118">
              <w:rPr>
                <w:b/>
                <w:sz w:val="22"/>
                <w:szCs w:val="22"/>
              </w:rPr>
              <w:t>КЛАСС ПОЖАРНОЙ ОПАСНОСТИ ПО УСЛОВИЯМ ПОГОДЫ</w:t>
            </w:r>
          </w:p>
        </w:tc>
      </w:tr>
      <w:tr w:rsidR="006435E8" w:rsidRPr="10C85118" w:rsidTr="00862DB3">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435E8" w:rsidRPr="10C85118" w:rsidRDefault="006435E8" w:rsidP="00862DB3">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35E8" w:rsidRPr="10C85118" w:rsidRDefault="006435E8" w:rsidP="00862DB3">
            <w:pPr>
              <w:pBdr>
                <w:top w:val="nil"/>
                <w:left w:val="nil"/>
                <w:bottom w:val="nil"/>
                <w:right w:val="nil"/>
                <w:between w:val="nil"/>
              </w:pBdr>
              <w:ind w:hanging="2"/>
              <w:jc w:val="center"/>
            </w:pPr>
            <w:r w:rsidRPr="10C85118">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35E8" w:rsidRPr="10C85118" w:rsidRDefault="006435E8" w:rsidP="00862DB3">
            <w:pPr>
              <w:pBdr>
                <w:top w:val="nil"/>
                <w:left w:val="nil"/>
                <w:bottom w:val="nil"/>
                <w:right w:val="nil"/>
                <w:between w:val="nil"/>
              </w:pBdr>
              <w:ind w:hanging="2"/>
              <w:jc w:val="center"/>
            </w:pPr>
            <w:r w:rsidRPr="10C85118">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35E8" w:rsidRPr="10C85118" w:rsidRDefault="006435E8" w:rsidP="00862DB3">
            <w:pPr>
              <w:pBdr>
                <w:top w:val="nil"/>
                <w:left w:val="nil"/>
                <w:bottom w:val="nil"/>
                <w:right w:val="nil"/>
                <w:between w:val="nil"/>
              </w:pBdr>
              <w:ind w:hanging="2"/>
              <w:jc w:val="center"/>
            </w:pPr>
            <w:r w:rsidRPr="10C85118">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35E8" w:rsidRPr="10C85118" w:rsidRDefault="006435E8" w:rsidP="00862DB3">
            <w:pPr>
              <w:pBdr>
                <w:top w:val="nil"/>
                <w:left w:val="nil"/>
                <w:bottom w:val="nil"/>
                <w:right w:val="nil"/>
                <w:between w:val="nil"/>
              </w:pBdr>
              <w:ind w:hanging="2"/>
              <w:jc w:val="center"/>
            </w:pPr>
            <w:r w:rsidRPr="10C85118">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35E8" w:rsidRPr="10C85118" w:rsidRDefault="006435E8" w:rsidP="00862DB3">
            <w:pPr>
              <w:pBdr>
                <w:top w:val="nil"/>
                <w:left w:val="nil"/>
                <w:bottom w:val="nil"/>
                <w:right w:val="nil"/>
                <w:between w:val="nil"/>
              </w:pBdr>
              <w:ind w:hanging="2"/>
              <w:jc w:val="center"/>
            </w:pPr>
            <w:r w:rsidRPr="10C85118">
              <w:rPr>
                <w:b/>
                <w:sz w:val="22"/>
                <w:szCs w:val="22"/>
              </w:rPr>
              <w:t>V</w:t>
            </w:r>
          </w:p>
        </w:tc>
      </w:tr>
      <w:tr w:rsidR="006435E8" w:rsidRPr="10C85118" w:rsidTr="00862DB3">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E8" w:rsidRPr="10C85118" w:rsidRDefault="006435E8" w:rsidP="00862DB3">
            <w:pPr>
              <w:pBdr>
                <w:top w:val="nil"/>
                <w:left w:val="nil"/>
                <w:bottom w:val="nil"/>
                <w:right w:val="nil"/>
                <w:between w:val="nil"/>
              </w:pBdr>
              <w:ind w:hanging="2"/>
            </w:pPr>
            <w:r w:rsidRPr="10C85118">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435E8" w:rsidRPr="10C85118" w:rsidRDefault="006435E8" w:rsidP="00862DB3">
            <w:pPr>
              <w:pBdr>
                <w:top w:val="nil"/>
                <w:left w:val="nil"/>
                <w:bottom w:val="nil"/>
                <w:right w:val="nil"/>
                <w:between w:val="nil"/>
              </w:pBdr>
              <w:ind w:hanging="2"/>
              <w:jc w:val="center"/>
            </w:pPr>
            <w:r w:rsidRPr="10C85118">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435E8" w:rsidRPr="10C85118" w:rsidRDefault="006435E8" w:rsidP="00862DB3">
            <w:pPr>
              <w:pBdr>
                <w:top w:val="nil"/>
                <w:left w:val="nil"/>
                <w:bottom w:val="nil"/>
                <w:right w:val="nil"/>
                <w:between w:val="nil"/>
              </w:pBdr>
              <w:ind w:hanging="2"/>
              <w:jc w:val="center"/>
            </w:pPr>
            <w:r w:rsidRPr="10C85118">
              <w:t>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435E8" w:rsidRPr="10C85118" w:rsidRDefault="006435E8" w:rsidP="00862DB3">
            <w:pPr>
              <w:pBdr>
                <w:top w:val="nil"/>
                <w:left w:val="nil"/>
                <w:bottom w:val="nil"/>
                <w:right w:val="nil"/>
                <w:between w:val="nil"/>
              </w:pBdr>
              <w:ind w:hanging="2"/>
              <w:jc w:val="center"/>
            </w:pPr>
            <w:r w:rsidRPr="10C85118">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435E8" w:rsidRPr="10C85118" w:rsidRDefault="006435E8" w:rsidP="00862DB3">
            <w:pPr>
              <w:pBdr>
                <w:top w:val="nil"/>
                <w:left w:val="nil"/>
                <w:bottom w:val="nil"/>
                <w:right w:val="nil"/>
                <w:between w:val="nil"/>
              </w:pBdr>
              <w:tabs>
                <w:tab w:val="left" w:pos="540"/>
                <w:tab w:val="center" w:pos="600"/>
              </w:tabs>
              <w:ind w:hanging="2"/>
              <w:jc w:val="center"/>
            </w:pPr>
            <w:r w:rsidRPr="10C85118">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6435E8" w:rsidRPr="10C85118" w:rsidRDefault="006435E8" w:rsidP="00862DB3">
            <w:pPr>
              <w:pBdr>
                <w:top w:val="nil"/>
                <w:left w:val="nil"/>
                <w:bottom w:val="nil"/>
                <w:right w:val="nil"/>
                <w:between w:val="nil"/>
              </w:pBdr>
              <w:ind w:hanging="2"/>
              <w:jc w:val="center"/>
            </w:pPr>
            <w:r w:rsidRPr="10C85118">
              <w:t>0</w:t>
            </w:r>
          </w:p>
        </w:tc>
      </w:tr>
    </w:tbl>
    <w:p w:rsidR="006435E8" w:rsidRPr="10C85118" w:rsidRDefault="006435E8" w:rsidP="006435E8">
      <w:pPr>
        <w:tabs>
          <w:tab w:val="left" w:pos="4007"/>
        </w:tabs>
        <w:ind w:firstLine="567"/>
        <w:rPr>
          <w:sz w:val="16"/>
          <w:szCs w:val="16"/>
        </w:rPr>
      </w:pPr>
    </w:p>
    <w:p w:rsidR="006435E8" w:rsidRPr="10C85118" w:rsidRDefault="006435E8" w:rsidP="00E76C7B">
      <w:pPr>
        <w:pBdr>
          <w:top w:val="nil"/>
          <w:left w:val="nil"/>
          <w:bottom w:val="nil"/>
          <w:right w:val="nil"/>
          <w:between w:val="nil"/>
        </w:pBdr>
        <w:ind w:firstLine="567"/>
        <w:jc w:val="both"/>
        <w:rPr>
          <w:sz w:val="24"/>
          <w:szCs w:val="24"/>
        </w:rPr>
      </w:pPr>
      <w:r w:rsidRPr="10C85118">
        <w:rPr>
          <w:sz w:val="24"/>
          <w:szCs w:val="24"/>
        </w:rPr>
        <w:t>В соответствии с прогнозируемыми классами пожарной опасности и метеоусловиями, прогнозируется возникновение от 10 до 15 очагов природных пожаров</w:t>
      </w:r>
      <w:r>
        <w:rPr>
          <w:sz w:val="24"/>
          <w:szCs w:val="24"/>
        </w:rPr>
        <w:t xml:space="preserve"> в Белоярском, Ханты-Мансийском, Сургутском и Нефтеюганском районах</w:t>
      </w:r>
      <w:r w:rsidRPr="10C85118">
        <w:rPr>
          <w:sz w:val="24"/>
          <w:szCs w:val="24"/>
        </w:rPr>
        <w:t>.</w:t>
      </w:r>
    </w:p>
    <w:p w:rsidR="006435E8" w:rsidRPr="10C85118" w:rsidRDefault="006435E8" w:rsidP="00E76C7B">
      <w:pPr>
        <w:pBdr>
          <w:top w:val="nil"/>
          <w:left w:val="nil"/>
          <w:bottom w:val="nil"/>
          <w:right w:val="nil"/>
          <w:between w:val="nil"/>
        </w:pBdr>
        <w:ind w:firstLine="567"/>
        <w:jc w:val="both"/>
        <w:rPr>
          <w:sz w:val="24"/>
          <w:szCs w:val="24"/>
        </w:rPr>
      </w:pPr>
      <w:r w:rsidRPr="10C85118">
        <w:rPr>
          <w:sz w:val="24"/>
          <w:szCs w:val="24"/>
        </w:rPr>
        <w:t>Возникновение пожаров в поймах рек не прогнозируется.</w:t>
      </w:r>
    </w:p>
    <w:p w:rsidR="006435E8" w:rsidRPr="10C85118" w:rsidRDefault="006435E8" w:rsidP="00E76C7B">
      <w:pPr>
        <w:pBdr>
          <w:top w:val="nil"/>
          <w:left w:val="nil"/>
          <w:bottom w:val="nil"/>
          <w:right w:val="nil"/>
          <w:between w:val="nil"/>
        </w:pBdr>
        <w:ind w:firstLine="567"/>
        <w:jc w:val="both"/>
        <w:rPr>
          <w:sz w:val="22"/>
          <w:szCs w:val="24"/>
        </w:rPr>
      </w:pPr>
      <w:r w:rsidRPr="10C85118">
        <w:rPr>
          <w:bCs/>
          <w:sz w:val="24"/>
          <w:szCs w:val="28"/>
        </w:rPr>
        <w:t>Повышается</w:t>
      </w:r>
      <w:r w:rsidRPr="10C85118">
        <w:rPr>
          <w:b/>
          <w:bCs/>
          <w:sz w:val="24"/>
          <w:szCs w:val="28"/>
        </w:rPr>
        <w:t xml:space="preserve"> вероятность выявления термических аномалий</w:t>
      </w:r>
      <w:r w:rsidRPr="10C85118">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F12334" w:rsidRPr="00F12334" w:rsidRDefault="00F12334" w:rsidP="001B3082">
      <w:pPr>
        <w:pBdr>
          <w:top w:val="nil"/>
          <w:left w:val="nil"/>
          <w:bottom w:val="nil"/>
          <w:right w:val="nil"/>
          <w:between w:val="nil"/>
        </w:pBdr>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lastRenderedPageBreak/>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00804922">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00804922">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D6690" w:rsidRPr="08F175B1" w:rsidRDefault="00FD6690" w:rsidP="006A1C21">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D6690" w:rsidRDefault="00FD6690" w:rsidP="006A1C21">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00E76C7B">
        <w:rPr>
          <w:i/>
          <w:sz w:val="24"/>
          <w:szCs w:val="24"/>
        </w:rPr>
        <w:t>, сильный дождь</w:t>
      </w:r>
      <w:r w:rsidRPr="00603092">
        <w:rPr>
          <w:bCs/>
          <w:i/>
          <w:iCs/>
          <w:sz w:val="24"/>
          <w:szCs w:val="24"/>
        </w:rPr>
        <w:t>).</w:t>
      </w:r>
    </w:p>
    <w:p w:rsidR="00DD30DD" w:rsidRPr="00603092" w:rsidRDefault="00DD30DD" w:rsidP="006A1C21">
      <w:pPr>
        <w:tabs>
          <w:tab w:val="left" w:pos="10260"/>
        </w:tabs>
        <w:ind w:firstLine="567"/>
        <w:jc w:val="both"/>
        <w:outlineLvl w:val="0"/>
        <w:rPr>
          <w:sz w:val="24"/>
          <w:szCs w:val="24"/>
        </w:rPr>
      </w:pP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FD6690" w:rsidRPr="08F175B1" w:rsidTr="004A5AC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r>
      <w:tr w:rsidR="00FD6690" w:rsidRPr="08F175B1" w:rsidTr="004A5AC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r>
    </w:tbl>
    <w:p w:rsidR="00FD6690" w:rsidRDefault="00FD6690" w:rsidP="00FD6690">
      <w:pPr>
        <w:tabs>
          <w:tab w:val="left" w:pos="4007"/>
        </w:tabs>
        <w:ind w:firstLine="567"/>
        <w:jc w:val="center"/>
        <w:rPr>
          <w:sz w:val="16"/>
          <w:szCs w:val="16"/>
        </w:rPr>
      </w:pPr>
    </w:p>
    <w:p w:rsidR="00FD6690" w:rsidRDefault="00FD6690" w:rsidP="00FD6690">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FD6690" w:rsidRDefault="00FD6690" w:rsidP="00FD6690">
      <w:pPr>
        <w:tabs>
          <w:tab w:val="left" w:pos="567"/>
          <w:tab w:val="left" w:pos="4007"/>
        </w:tabs>
        <w:ind w:firstLine="567"/>
        <w:jc w:val="both"/>
        <w:rPr>
          <w:b/>
          <w:sz w:val="24"/>
          <w:szCs w:val="24"/>
          <w:u w:val="single"/>
        </w:rPr>
      </w:pPr>
      <w:r>
        <w:rPr>
          <w:b/>
          <w:sz w:val="24"/>
          <w:szCs w:val="24"/>
          <w:u w:val="single"/>
        </w:rPr>
        <w:t>Федеральные автодороги:</w:t>
      </w:r>
    </w:p>
    <w:p w:rsidR="00FD6690" w:rsidRDefault="00FD6690" w:rsidP="00FD6690">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FD6690" w:rsidRDefault="00FD6690" w:rsidP="00FD6690">
      <w:pPr>
        <w:tabs>
          <w:tab w:val="left" w:pos="567"/>
          <w:tab w:val="left" w:pos="4007"/>
        </w:tabs>
        <w:ind w:firstLine="567"/>
        <w:jc w:val="both"/>
        <w:rPr>
          <w:b/>
          <w:sz w:val="24"/>
          <w:szCs w:val="24"/>
          <w:u w:val="single"/>
        </w:rPr>
      </w:pPr>
      <w:r>
        <w:rPr>
          <w:b/>
          <w:sz w:val="24"/>
          <w:szCs w:val="24"/>
          <w:u w:val="single"/>
        </w:rPr>
        <w:t>Территориальные автодороги:</w:t>
      </w:r>
    </w:p>
    <w:p w:rsidR="00FD6690" w:rsidRDefault="00FD6690" w:rsidP="005A1BDC">
      <w:pPr>
        <w:tabs>
          <w:tab w:val="left" w:pos="567"/>
          <w:tab w:val="left" w:pos="4007"/>
        </w:tabs>
        <w:ind w:firstLine="567"/>
        <w:jc w:val="both"/>
        <w:rPr>
          <w:sz w:val="24"/>
          <w:szCs w:val="24"/>
        </w:rPr>
      </w:pPr>
      <w:r>
        <w:rPr>
          <w:sz w:val="24"/>
          <w:szCs w:val="24"/>
        </w:rPr>
        <w:t>- 44 км Сургут – Лянтор (Сургутский район);</w:t>
      </w:r>
    </w:p>
    <w:p w:rsidR="00FD6690" w:rsidRDefault="00FD6690" w:rsidP="005A1BD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FD6690" w:rsidRDefault="00FD6690" w:rsidP="005A1BD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FD6690" w:rsidRDefault="00FD6690" w:rsidP="005A1BD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FD6690" w:rsidRDefault="00FD6690" w:rsidP="005A1BD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BA0550" w:rsidRDefault="00BA0550" w:rsidP="005A1BDC">
      <w:pPr>
        <w:ind w:firstLine="567"/>
        <w:jc w:val="both"/>
        <w:rPr>
          <w:sz w:val="24"/>
          <w:szCs w:val="24"/>
        </w:rPr>
      </w:pPr>
      <w:r w:rsidRPr="08BE1477">
        <w:rPr>
          <w:b/>
          <w:bCs/>
          <w:i/>
          <w:iCs/>
          <w:sz w:val="24"/>
          <w:szCs w:val="24"/>
        </w:rPr>
        <w:t>Аварии на железнодорожном, речном и авиационном транспорте:</w:t>
      </w:r>
      <w:r w:rsidRPr="08BE1477">
        <w:rPr>
          <w:sz w:val="24"/>
          <w:szCs w:val="24"/>
        </w:rPr>
        <w:t xml:space="preserve"> Возникновение ЧС, обусловленных авариями на авиационном, железнодорожном и речном </w:t>
      </w:r>
      <w:r w:rsidRPr="00603092">
        <w:rPr>
          <w:sz w:val="24"/>
          <w:szCs w:val="24"/>
        </w:rPr>
        <w:t>транспорте, маловероятно.</w:t>
      </w:r>
    </w:p>
    <w:p w:rsidR="00E76C7B" w:rsidRDefault="00E76C7B" w:rsidP="00E76C7B">
      <w:pPr>
        <w:ind w:firstLine="567"/>
        <w:jc w:val="both"/>
        <w:rPr>
          <w:sz w:val="24"/>
          <w:szCs w:val="24"/>
        </w:rPr>
      </w:pPr>
      <w:r w:rsidRPr="10420534">
        <w:rPr>
          <w:sz w:val="24"/>
          <w:szCs w:val="24"/>
        </w:rPr>
        <w:t xml:space="preserve">Прогнозируется затруднение в работе аэропортов и вертолетных </w:t>
      </w:r>
      <w:r w:rsidRPr="10420534">
        <w:rPr>
          <w:i/>
          <w:sz w:val="24"/>
          <w:szCs w:val="24"/>
        </w:rPr>
        <w:t>(</w:t>
      </w:r>
      <w:r w:rsidRPr="10420534">
        <w:rPr>
          <w:b/>
          <w:bCs/>
          <w:i/>
          <w:sz w:val="24"/>
          <w:szCs w:val="24"/>
        </w:rPr>
        <w:t xml:space="preserve">Источник ЧС </w:t>
      </w:r>
      <w:r w:rsidRPr="10420534">
        <w:rPr>
          <w:i/>
          <w:sz w:val="24"/>
          <w:szCs w:val="24"/>
        </w:rPr>
        <w:t>– сильный дождь</w:t>
      </w:r>
      <w:r>
        <w:rPr>
          <w:i/>
          <w:sz w:val="24"/>
          <w:szCs w:val="24"/>
        </w:rPr>
        <w:t>, гроза</w:t>
      </w:r>
      <w:r w:rsidRPr="10420534">
        <w:rPr>
          <w:bCs/>
          <w:i/>
          <w:iCs/>
          <w:sz w:val="24"/>
          <w:szCs w:val="24"/>
        </w:rPr>
        <w:t>).</w:t>
      </w:r>
    </w:p>
    <w:p w:rsidR="00BA0550" w:rsidRPr="08BE1477" w:rsidRDefault="00BA0550" w:rsidP="005A1BDC">
      <w:pPr>
        <w:tabs>
          <w:tab w:val="left" w:pos="10260"/>
        </w:tabs>
        <w:ind w:firstLine="567"/>
        <w:jc w:val="both"/>
        <w:outlineLvl w:val="0"/>
        <w:rPr>
          <w:sz w:val="24"/>
          <w:szCs w:val="24"/>
        </w:rPr>
      </w:pPr>
      <w:r w:rsidRPr="08BE1477">
        <w:rPr>
          <w:b/>
          <w:bCs/>
          <w:i/>
          <w:iCs/>
          <w:sz w:val="24"/>
          <w:szCs w:val="24"/>
        </w:rPr>
        <w:t xml:space="preserve">Аварии на трубопроводном транспорте: </w:t>
      </w:r>
      <w:r w:rsidRPr="08BE1477">
        <w:rPr>
          <w:sz w:val="24"/>
          <w:szCs w:val="24"/>
        </w:rPr>
        <w:t>Возникновение чрезвычайных ситуаций, обусловленных авариями на магистральных нефте-, газопроводах, маловероятно.</w:t>
      </w:r>
    </w:p>
    <w:p w:rsidR="00FD6690" w:rsidRPr="004A0A86" w:rsidRDefault="00FD6690" w:rsidP="00FD6690">
      <w:pPr>
        <w:tabs>
          <w:tab w:val="left" w:pos="4007"/>
        </w:tabs>
        <w:ind w:firstLine="567"/>
        <w:jc w:val="both"/>
        <w:rPr>
          <w:b/>
          <w:bCs/>
          <w:iCs/>
          <w:sz w:val="16"/>
          <w:szCs w:val="16"/>
          <w:u w:val="single"/>
        </w:rPr>
      </w:pPr>
    </w:p>
    <w:p w:rsidR="00FD6690" w:rsidRDefault="00FD6690" w:rsidP="00FD6690">
      <w:pPr>
        <w:tabs>
          <w:tab w:val="left" w:pos="4007"/>
        </w:tabs>
        <w:ind w:firstLine="567"/>
        <w:jc w:val="both"/>
        <w:rPr>
          <w:b/>
          <w:bCs/>
          <w:iCs/>
          <w:sz w:val="24"/>
          <w:szCs w:val="24"/>
          <w:u w:val="single"/>
        </w:rPr>
      </w:pPr>
      <w:r>
        <w:rPr>
          <w:b/>
          <w:bCs/>
          <w:iCs/>
          <w:sz w:val="24"/>
          <w:szCs w:val="24"/>
          <w:u w:val="single"/>
        </w:rPr>
        <w:t>2.2.2. Пожары в жилом секторе:</w:t>
      </w:r>
    </w:p>
    <w:p w:rsidR="00FD6690" w:rsidRPr="0015292A" w:rsidRDefault="00FD6690" w:rsidP="00920171">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D6690" w:rsidRPr="08F175B1" w:rsidRDefault="00FD6690" w:rsidP="00FD6690">
      <w:pPr>
        <w:tabs>
          <w:tab w:val="left" w:pos="7500"/>
        </w:tabs>
        <w:ind w:firstLine="567"/>
        <w:rPr>
          <w:b/>
          <w:sz w:val="16"/>
          <w:szCs w:val="16"/>
        </w:rPr>
      </w:pPr>
      <w:r w:rsidRPr="08F175B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6690" w:rsidRPr="08F175B1" w:rsidTr="004A5AC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Вероятность</w:t>
            </w:r>
          </w:p>
          <w:p w:rsidR="00FD6690" w:rsidRPr="08F175B1" w:rsidRDefault="00FD6690" w:rsidP="004A5AC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b/>
              </w:rPr>
            </w:pPr>
            <w:r w:rsidRPr="08F175B1">
              <w:rPr>
                <w:b/>
              </w:rPr>
              <w:t>Вероятность</w:t>
            </w:r>
          </w:p>
          <w:p w:rsidR="00FD6690" w:rsidRPr="08F175B1" w:rsidRDefault="00FD6690" w:rsidP="004A5ACB">
            <w:pPr>
              <w:jc w:val="center"/>
              <w:rPr>
                <w:b/>
              </w:rPr>
            </w:pPr>
            <w:r w:rsidRPr="08F175B1">
              <w:rPr>
                <w:b/>
              </w:rPr>
              <w:t>(Р)</w:t>
            </w:r>
          </w:p>
        </w:tc>
      </w:tr>
      <w:tr w:rsidR="00FD6690" w:rsidRPr="08F175B1" w:rsidTr="004A5AC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0,7</w:t>
            </w:r>
          </w:p>
        </w:tc>
      </w:tr>
      <w:tr w:rsidR="00FD6690" w:rsidRPr="08F175B1" w:rsidTr="004A5AC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r w:rsidR="00FD6690" w:rsidRPr="08F175B1" w:rsidTr="004A5AC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3574D1" w:rsidRPr="100B2E9C" w:rsidRDefault="003574D1" w:rsidP="00E76C7B">
      <w:pPr>
        <w:tabs>
          <w:tab w:val="left" w:pos="4007"/>
        </w:tabs>
        <w:ind w:firstLine="567"/>
        <w:jc w:val="both"/>
        <w:rPr>
          <w:bCs/>
          <w:i/>
          <w:kern w:val="16"/>
          <w:sz w:val="24"/>
          <w:szCs w:val="24"/>
          <w:lang w:eastAsia="ar-SA"/>
        </w:rPr>
      </w:pPr>
      <w:r w:rsidRPr="100B2E9C">
        <w:rPr>
          <w:b/>
          <w:bCs/>
          <w:kern w:val="16"/>
          <w:sz w:val="24"/>
          <w:szCs w:val="24"/>
          <w:lang w:eastAsia="ar-SA"/>
        </w:rPr>
        <w:t xml:space="preserve">Прогнозируется вероятность возникновения происшествий, </w:t>
      </w:r>
      <w:r w:rsidRPr="100B2E9C">
        <w:rPr>
          <w:bCs/>
          <w:kern w:val="16"/>
          <w:sz w:val="24"/>
          <w:szCs w:val="24"/>
          <w:lang w:eastAsia="ar-SA"/>
        </w:rPr>
        <w:t xml:space="preserve">связанных с авариями на коммунальных системах жизнеобеспечения на территории округа </w:t>
      </w:r>
      <w:r w:rsidRPr="100B2E9C">
        <w:rPr>
          <w:bCs/>
          <w:i/>
          <w:kern w:val="16"/>
          <w:sz w:val="24"/>
          <w:szCs w:val="24"/>
          <w:lang w:eastAsia="ar-SA"/>
        </w:rPr>
        <w:t>(</w:t>
      </w:r>
      <w:r w:rsidRPr="100B2E9C">
        <w:rPr>
          <w:b/>
          <w:bCs/>
          <w:i/>
          <w:kern w:val="16"/>
          <w:sz w:val="24"/>
          <w:szCs w:val="24"/>
          <w:lang w:eastAsia="ar-SA"/>
        </w:rPr>
        <w:t>Источник ЧС</w:t>
      </w:r>
      <w:r w:rsidRPr="100B2E9C">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0B2E9C">
        <w:rPr>
          <w:bCs/>
          <w:i/>
          <w:iCs/>
          <w:sz w:val="24"/>
          <w:szCs w:val="24"/>
        </w:rPr>
        <w:t>)</w:t>
      </w:r>
      <w:r w:rsidRPr="100B2E9C">
        <w:rPr>
          <w:bCs/>
          <w:i/>
          <w:kern w:val="16"/>
          <w:sz w:val="24"/>
          <w:szCs w:val="24"/>
          <w:lang w:eastAsia="ar-SA"/>
        </w:rPr>
        <w:t xml:space="preserve">. </w:t>
      </w:r>
    </w:p>
    <w:p w:rsidR="003574D1" w:rsidRDefault="003574D1" w:rsidP="00E76C7B">
      <w:pPr>
        <w:autoSpaceDE w:val="0"/>
        <w:snapToGrid w:val="0"/>
        <w:ind w:firstLine="567"/>
        <w:jc w:val="both"/>
        <w:rPr>
          <w:bCs/>
          <w:i/>
          <w:kern w:val="16"/>
          <w:sz w:val="24"/>
          <w:szCs w:val="24"/>
          <w:lang w:eastAsia="ar-SA"/>
        </w:rPr>
      </w:pPr>
      <w:r w:rsidRPr="100B2E9C">
        <w:rPr>
          <w:b/>
          <w:bCs/>
          <w:kern w:val="16"/>
          <w:sz w:val="24"/>
          <w:szCs w:val="24"/>
          <w:lang w:eastAsia="ar-SA"/>
        </w:rPr>
        <w:t>Существует вероятность локальных подтоплений пониженных участков местности</w:t>
      </w:r>
      <w:r w:rsidRPr="100B2E9C">
        <w:rPr>
          <w:bCs/>
          <w:kern w:val="16"/>
          <w:sz w:val="24"/>
          <w:szCs w:val="24"/>
          <w:lang w:eastAsia="ar-SA"/>
        </w:rPr>
        <w:t xml:space="preserve">, объектов инфраструктуры жилого фонда талыми водами </w:t>
      </w:r>
      <w:r w:rsidRPr="100B2E9C">
        <w:rPr>
          <w:bCs/>
          <w:i/>
          <w:kern w:val="16"/>
          <w:sz w:val="24"/>
          <w:szCs w:val="24"/>
          <w:lang w:eastAsia="ar-SA"/>
        </w:rPr>
        <w:t>(</w:t>
      </w:r>
      <w:r w:rsidRPr="100B2E9C">
        <w:rPr>
          <w:b/>
          <w:bCs/>
          <w:i/>
          <w:kern w:val="16"/>
          <w:sz w:val="24"/>
          <w:szCs w:val="24"/>
          <w:lang w:eastAsia="ar-SA"/>
        </w:rPr>
        <w:t>Источник ЧС</w:t>
      </w:r>
      <w:r w:rsidRPr="100B2E9C">
        <w:rPr>
          <w:bCs/>
          <w:i/>
          <w:kern w:val="16"/>
          <w:sz w:val="24"/>
          <w:szCs w:val="24"/>
          <w:lang w:eastAsia="ar-SA"/>
        </w:rPr>
        <w:t xml:space="preserve"> – замусоривание коллекторно-дренажных систем, при выпадении обильных атмосферных осадков).</w:t>
      </w:r>
    </w:p>
    <w:p w:rsidR="00E76C7B" w:rsidRPr="10875BFC" w:rsidRDefault="00E76C7B" w:rsidP="00E76C7B">
      <w:pPr>
        <w:autoSpaceDE w:val="0"/>
        <w:snapToGrid w:val="0"/>
        <w:ind w:firstLine="567"/>
        <w:jc w:val="both"/>
        <w:rPr>
          <w:bCs/>
          <w:i/>
          <w:kern w:val="16"/>
          <w:sz w:val="24"/>
          <w:szCs w:val="24"/>
          <w:lang w:eastAsia="ar-SA"/>
        </w:rPr>
      </w:pPr>
      <w:r w:rsidRPr="10875BFC">
        <w:rPr>
          <w:b/>
          <w:bCs/>
          <w:kern w:val="16"/>
          <w:sz w:val="24"/>
          <w:szCs w:val="24"/>
          <w:lang w:eastAsia="ar-SA"/>
        </w:rPr>
        <w:t xml:space="preserve">Прогнозируется </w:t>
      </w:r>
      <w:r w:rsidRPr="10875BFC">
        <w:rPr>
          <w:bCs/>
          <w:kern w:val="16"/>
          <w:sz w:val="24"/>
          <w:szCs w:val="24"/>
          <w:lang w:eastAsia="ar-SA"/>
        </w:rPr>
        <w:t>поражение объектов электроэнергетики (трансформаторных подстанций, электрических систем и др.), хранилищ ГСМ, а также других</w:t>
      </w:r>
      <w:r>
        <w:rPr>
          <w:bCs/>
          <w:kern w:val="16"/>
          <w:sz w:val="24"/>
          <w:szCs w:val="24"/>
          <w:lang w:eastAsia="ar-SA"/>
        </w:rPr>
        <w:t xml:space="preserve"> </w:t>
      </w:r>
      <w:r w:rsidRPr="10875BFC">
        <w:rPr>
          <w:bCs/>
          <w:kern w:val="16"/>
          <w:sz w:val="24"/>
          <w:szCs w:val="24"/>
          <w:lang w:eastAsia="ar-SA"/>
        </w:rPr>
        <w:t>объектов, не оборудованных молниезащитой (громоотводом), разрядами атмосферного электричества</w:t>
      </w:r>
      <w:r w:rsidRPr="10875BFC">
        <w:rPr>
          <w:bCs/>
          <w:i/>
          <w:kern w:val="16"/>
          <w:sz w:val="24"/>
          <w:szCs w:val="24"/>
          <w:lang w:eastAsia="ar-SA"/>
        </w:rPr>
        <w:t xml:space="preserve"> (</w:t>
      </w:r>
      <w:r w:rsidRPr="10875BFC">
        <w:rPr>
          <w:b/>
          <w:bCs/>
          <w:i/>
          <w:kern w:val="16"/>
          <w:sz w:val="24"/>
          <w:szCs w:val="24"/>
          <w:lang w:eastAsia="ar-SA"/>
        </w:rPr>
        <w:t>Источник ЧС</w:t>
      </w:r>
      <w:r w:rsidRPr="10875BFC">
        <w:rPr>
          <w:bCs/>
          <w:i/>
          <w:kern w:val="16"/>
          <w:sz w:val="24"/>
          <w:szCs w:val="24"/>
          <w:lang w:eastAsia="ar-SA"/>
        </w:rPr>
        <w:t xml:space="preserve"> – гроза).</w:t>
      </w:r>
    </w:p>
    <w:p w:rsidR="00E76C7B" w:rsidRPr="100B2E9C" w:rsidRDefault="00E76C7B" w:rsidP="00E76C7B">
      <w:pPr>
        <w:autoSpaceDE w:val="0"/>
        <w:snapToGrid w:val="0"/>
        <w:ind w:firstLine="567"/>
        <w:jc w:val="both"/>
        <w:rPr>
          <w:bCs/>
          <w:i/>
          <w:kern w:val="16"/>
          <w:sz w:val="24"/>
          <w:szCs w:val="24"/>
          <w:lang w:eastAsia="ar-SA"/>
        </w:rPr>
      </w:pPr>
      <w:bookmarkStart w:id="11" w:name="_GoBack"/>
      <w:bookmarkEnd w:id="11"/>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Default="100407BA" w:rsidP="1066290C">
      <w:pPr>
        <w:ind w:firstLine="567"/>
        <w:jc w:val="both"/>
        <w:rPr>
          <w:i/>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DD30DD" w:rsidRPr="100407BA" w:rsidRDefault="00DD30DD" w:rsidP="1066290C">
      <w:pPr>
        <w:ind w:firstLine="567"/>
        <w:jc w:val="both"/>
        <w:rPr>
          <w:sz w:val="24"/>
          <w:szCs w:val="24"/>
        </w:rPr>
      </w:pP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w:t>
      </w:r>
      <w:r w:rsidRPr="10632E29">
        <w:rPr>
          <w:bCs/>
          <w:iCs/>
          <w:sz w:val="24"/>
          <w:szCs w:val="24"/>
        </w:rPr>
        <w:lastRenderedPageBreak/>
        <w:t>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sidRPr="10B468F1">
        <w:rPr>
          <w:sz w:val="24"/>
          <w:szCs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00DD30DD" w:rsidRDefault="00DD30DD" w:rsidP="1030629B">
      <w:pPr>
        <w:ind w:firstLine="567"/>
        <w:jc w:val="both"/>
        <w:rPr>
          <w:bCs/>
          <w:sz w:val="24"/>
          <w:szCs w:val="24"/>
        </w:rPr>
      </w:pPr>
    </w:p>
    <w:p w:rsidR="00DD30DD" w:rsidRPr="10B468F1" w:rsidRDefault="00DD30DD" w:rsidP="1030629B">
      <w:pPr>
        <w:ind w:firstLine="567"/>
        <w:jc w:val="both"/>
        <w:rPr>
          <w:bCs/>
          <w:sz w:val="24"/>
          <w:szCs w:val="24"/>
        </w:rPr>
      </w:pP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2F37AD"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BB0F68" w:rsidP="00804922">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Pr="00BB0F68">
        <w:rPr>
          <w:noProof/>
        </w:rPr>
        <w:drawing>
          <wp:anchor distT="0" distB="0" distL="114300" distR="114300" simplePos="0" relativeHeight="251659264" behindDoc="0" locked="0" layoutInCell="1" allowOverlap="1">
            <wp:simplePos x="0" y="0"/>
            <wp:positionH relativeFrom="column">
              <wp:posOffset>3321438</wp:posOffset>
            </wp:positionH>
            <wp:positionV relativeFrom="paragraph">
              <wp:posOffset>-190121</wp:posOffset>
            </wp:positionV>
            <wp:extent cx="1275360" cy="558141"/>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409" cy="562233"/>
                    </a:xfrm>
                    <a:prstGeom prst="rect">
                      <a:avLst/>
                    </a:prstGeom>
                    <a:noFill/>
                    <a:ln>
                      <a:noFill/>
                    </a:ln>
                  </pic:spPr>
                </pic:pic>
              </a:graphicData>
            </a:graphic>
          </wp:anchor>
        </w:drawing>
      </w:r>
      <w:r w:rsidR="105915D9">
        <w:t xml:space="preserve">   </w:t>
      </w:r>
      <w:r w:rsidR="10234D82">
        <w:t xml:space="preserve">  </w:t>
      </w:r>
      <w:r w:rsidR="005F769C">
        <w:t xml:space="preserve">                                       </w:t>
      </w:r>
      <w:r w:rsidR="006A1C21">
        <w:t xml:space="preserve">     </w:t>
      </w:r>
      <w:r w:rsidR="00804922">
        <w:t xml:space="preserve"> </w:t>
      </w:r>
      <w:r w:rsidR="006A1C21">
        <w:t xml:space="preserve">    </w:t>
      </w:r>
      <w:r w:rsidR="00DD30DD">
        <w:t xml:space="preserve">     </w:t>
      </w:r>
      <w:r>
        <w:rPr>
          <w:sz w:val="28"/>
          <w:szCs w:val="28"/>
        </w:rPr>
        <w:t>Д.С. Кузнецов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BB0F68">
        <w:rPr>
          <w:rFonts w:ascii="Times New Roman" w:hAnsi="Times New Roman"/>
          <w:sz w:val="14"/>
          <w:szCs w:val="14"/>
        </w:rPr>
        <w:t>Батяева Н</w:t>
      </w:r>
      <w:r w:rsidR="00804922">
        <w:rPr>
          <w:rFonts w:ascii="Times New Roman" w:hAnsi="Times New Roman"/>
          <w:sz w:val="14"/>
          <w:szCs w:val="14"/>
        </w:rPr>
        <w:t>.С.</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CB" w:rsidRDefault="001101CB">
      <w:r>
        <w:separator/>
      </w:r>
    </w:p>
  </w:endnote>
  <w:endnote w:type="continuationSeparator" w:id="0">
    <w:p w:rsidR="001101CB" w:rsidRDefault="0011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CB" w:rsidRDefault="001101CB">
      <w:r>
        <w:separator/>
      </w:r>
    </w:p>
  </w:footnote>
  <w:footnote w:type="continuationSeparator" w:id="0">
    <w:p w:rsidR="001101CB" w:rsidRDefault="0011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7E" w:rsidRDefault="007A6C6C">
    <w:pPr>
      <w:pStyle w:val="a7"/>
      <w:jc w:val="center"/>
    </w:pPr>
    <w:r>
      <w:fldChar w:fldCharType="begin"/>
    </w:r>
    <w:r w:rsidR="00804922">
      <w:instrText xml:space="preserve"> PAGE   \* MERGEFORMAT </w:instrText>
    </w:r>
    <w:r>
      <w:fldChar w:fldCharType="separate"/>
    </w:r>
    <w:r w:rsidR="00E76C7B">
      <w:rPr>
        <w:noProof/>
      </w:rPr>
      <w:t>8</w:t>
    </w:r>
    <w:r>
      <w:rPr>
        <w:noProof/>
      </w:rPr>
      <w:fldChar w:fldCharType="end"/>
    </w:r>
  </w:p>
  <w:p w:rsidR="00B95F7E" w:rsidRDefault="00B95F7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147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2C"/>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AF"/>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18"/>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4E"/>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96"/>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7E"/>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33"/>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A3"/>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7B7"/>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6E4"/>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3F"/>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1CB"/>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0EC"/>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6"/>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9C"/>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47"/>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4C6"/>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82"/>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5F"/>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B8"/>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14"/>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00"/>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1F5"/>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92E"/>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0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39"/>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A3"/>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2"/>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A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5AB"/>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4D1"/>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93"/>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3"/>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AE"/>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17"/>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8EB"/>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07"/>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DFC"/>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98"/>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5D3"/>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36"/>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6D"/>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BA6"/>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5DB"/>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BD"/>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6B"/>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CB2"/>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59D"/>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0D"/>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6A"/>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2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64"/>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E8"/>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561"/>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E8"/>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FB"/>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4E0"/>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EEC"/>
    <w:rsid w:val="00754F44"/>
    <w:rsid w:val="00754F59"/>
    <w:rsid w:val="00754F74"/>
    <w:rsid w:val="00754F96"/>
    <w:rsid w:val="00754FA1"/>
    <w:rsid w:val="00755048"/>
    <w:rsid w:val="007550E4"/>
    <w:rsid w:val="007551C5"/>
    <w:rsid w:val="007551DD"/>
    <w:rsid w:val="007551E1"/>
    <w:rsid w:val="00755204"/>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23"/>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C6C"/>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DD8"/>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28"/>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8B"/>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89"/>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3BA"/>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22"/>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31"/>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8"/>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89"/>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41"/>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38A"/>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1"/>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E"/>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3B"/>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A4F"/>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4E"/>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CEF"/>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C5"/>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265"/>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A72"/>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6"/>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78"/>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0"/>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57"/>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68"/>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5FD7"/>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7E"/>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CDE"/>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8"/>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48"/>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3C"/>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7D"/>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1D"/>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1FF"/>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A6"/>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0"/>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36"/>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2"/>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0B9"/>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2A"/>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3F7E"/>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6"/>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1F9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3FFA"/>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1E"/>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60"/>
    <w:rsid w:val="00D25576"/>
    <w:rsid w:val="00D255F2"/>
    <w:rsid w:val="00D25671"/>
    <w:rsid w:val="00D256BD"/>
    <w:rsid w:val="00D256E3"/>
    <w:rsid w:val="00D25744"/>
    <w:rsid w:val="00D2577C"/>
    <w:rsid w:val="00D257EC"/>
    <w:rsid w:val="00D25801"/>
    <w:rsid w:val="00D25826"/>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5EB"/>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35"/>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6B"/>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00"/>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95"/>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5D"/>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0DD"/>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5FB"/>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9ED"/>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7B"/>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1"/>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15"/>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6B6"/>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0"/>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AE"/>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17"/>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B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03"/>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DF9"/>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shapelayout>
  </w:shapeDefaults>
  <w:decimalSymbol w:val=","/>
  <w:listSeparator w:val=";"/>
  <w14:docId w14:val="0327104C"/>
  <w15:docId w15:val="{4035AEC3-EFC8-4560-84BD-148CEC23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3986322">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103680">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F37-2812-4A04-9432-9B3850BB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14</Pages>
  <Words>7175</Words>
  <Characters>40901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47981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588</cp:revision>
  <cp:lastPrinted>2020-04-21T09:01:00Z</cp:lastPrinted>
  <dcterms:created xsi:type="dcterms:W3CDTF">2022-05-24T09:07:00Z</dcterms:created>
  <dcterms:modified xsi:type="dcterms:W3CDTF">2022-07-21T08:35:00Z</dcterms:modified>
</cp:coreProperties>
</file>