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2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20</w:t>
      </w:r>
      <w:r>
        <w:rPr>
          <w:b w:val="1"/>
          <w:sz w:val="24"/>
        </w:rPr>
        <w:t xml:space="preserve"> апреля 2025 год.</w:t>
      </w:r>
    </w:p>
    <w:p w14:paraId="05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</w:t>
      </w:r>
      <w:r>
        <w:rPr>
          <w:rFonts w:ascii="XO Thames" w:hAnsi="XO Thames"/>
          <w:i w:val="1"/>
          <w:sz w:val="24"/>
        </w:rPr>
        <w:t>сийского ЦГМС - филиала ФГБУ "Обь-Иртышское УГМС", 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информ</w:t>
      </w:r>
      <w:r>
        <w:rPr>
          <w:rFonts w:ascii="XO Thames" w:hAnsi="XO Thames"/>
          <w:i w:val="1"/>
          <w:color w:val="000000"/>
          <w:sz w:val="24"/>
        </w:rPr>
        <w:t>ационных ресурсов)</w:t>
      </w:r>
    </w:p>
    <w:p w14:paraId="06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оперативного ежедневного прогноза за 18</w:t>
      </w:r>
      <w:r>
        <w:rPr>
          <w:color w:val="000000"/>
          <w:spacing w:val="0"/>
        </w:rPr>
        <w:t xml:space="preserve"> апреля 2025 года </w:t>
      </w:r>
      <w:r>
        <w:rPr>
          <w:color w:val="000000"/>
          <w:spacing w:val="0"/>
        </w:rPr>
        <w:t>93,2%.</w:t>
      </w:r>
    </w:p>
    <w:p w14:paraId="07000000">
      <w:pPr>
        <w:pStyle w:val="Style_2"/>
        <w:tabs>
          <w:tab w:leader="none" w:pos="709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pacing w:val="0"/>
          <w:sz w:val="16"/>
        </w:rPr>
      </w:pP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</w:t>
      </w:r>
      <w:r>
        <w:rPr>
          <w:rFonts w:ascii="Times New Roman" w:hAnsi="Times New Roman"/>
          <w:sz w:val="28"/>
        </w:rPr>
        <w:t>мпературные отклонения от нормы, в том числе наибольшие отрицательные 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</w:t>
      </w:r>
      <w:r>
        <w:rPr>
          <w:rFonts w:ascii="Times New Roman" w:hAnsi="Times New Roman"/>
          <w:sz w:val="28"/>
        </w:rPr>
        <w:t>мпера</w:t>
      </w:r>
      <w:r>
        <w:rPr>
          <w:rFonts w:ascii="Times New Roman" w:hAnsi="Times New Roman"/>
          <w:sz w:val="28"/>
        </w:rPr>
        <w:t>тура ночь</w:t>
      </w:r>
      <w:r>
        <w:rPr>
          <w:rFonts w:ascii="Times New Roman" w:hAnsi="Times New Roman"/>
          <w:sz w:val="28"/>
        </w:rPr>
        <w:t xml:space="preserve">ю </w:t>
      </w:r>
      <w:r>
        <w:rPr>
          <w:rFonts w:ascii="Times New Roman" w:hAnsi="Times New Roman"/>
          <w:sz w:val="28"/>
        </w:rPr>
        <w:t>0,-5 °С, в Кондинском районе до +5 °С, в Нижневартовском до -12 °С, днем +2,+7 °С, местами до -5 °С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что на 2 °С </w:t>
      </w:r>
      <w:r>
        <w:rPr>
          <w:rFonts w:ascii="Times New Roman" w:hAnsi="Times New Roman"/>
          <w:sz w:val="28"/>
        </w:rPr>
        <w:t>выше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нормы</w:t>
      </w:r>
      <w:r>
        <w:rPr>
          <w:rFonts w:ascii="Times New Roman" w:hAnsi="Times New Roman"/>
          <w:sz w:val="28"/>
        </w:rPr>
        <w:t>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>юго-западный с поворотом днем на северо-западный 9-14 м/с, в отде</w:t>
      </w:r>
      <w:r>
        <w:rPr>
          <w:rFonts w:ascii="Times New Roman" w:hAnsi="Times New Roman"/>
          <w:sz w:val="28"/>
        </w:rPr>
        <w:t>льных районах порывы 15-20 м/с</w:t>
      </w:r>
      <w:r>
        <w:rPr>
          <w:rFonts w:ascii="Times New Roman" w:hAnsi="Times New Roman"/>
          <w:sz w:val="28"/>
        </w:rPr>
        <w:t>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</w:t>
      </w:r>
      <w:r>
        <w:rPr>
          <w:rFonts w:ascii="Times New Roman" w:hAnsi="Times New Roman"/>
          <w:sz w:val="28"/>
        </w:rPr>
        <w:t>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Небольшие, местами умеренные осадки (снег, мокрый снег, дождь). 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>Прогнозируются неблагоприятные явления: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>с</w:t>
      </w:r>
      <w:r>
        <w:rPr>
          <w:rFonts w:ascii="Times New Roman" w:hAnsi="Times New Roman"/>
          <w:b w:val="1"/>
          <w:sz w:val="28"/>
        </w:rPr>
        <w:t>т</w:t>
      </w:r>
      <w:r>
        <w:rPr>
          <w:rFonts w:ascii="Times New Roman" w:hAnsi="Times New Roman"/>
          <w:b w:val="1"/>
          <w:sz w:val="28"/>
        </w:rPr>
        <w:t>а</w:t>
      </w:r>
      <w:r>
        <w:rPr>
          <w:rFonts w:ascii="Times New Roman" w:hAnsi="Times New Roman"/>
          <w:b w:val="1"/>
          <w:sz w:val="28"/>
        </w:rPr>
        <w:t>м</w:t>
      </w: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ожидается ветер порывами 15-20 м/с.</w:t>
      </w:r>
      <w:r>
        <w:rPr>
          <w:rFonts w:ascii="Times New Roman" w:hAnsi="Times New Roman"/>
          <w:b w:val="0"/>
          <w:sz w:val="28"/>
        </w:rPr>
        <w:t xml:space="preserve"> (</w:t>
      </w:r>
      <w:r>
        <w:rPr>
          <w:rFonts w:ascii="Times New Roman" w:hAnsi="Times New Roman"/>
          <w:b w:val="0"/>
          <w:sz w:val="28"/>
        </w:rPr>
        <w:t>Бе</w:t>
      </w:r>
      <w:r>
        <w:rPr>
          <w:rFonts w:ascii="Times New Roman" w:hAnsi="Times New Roman"/>
          <w:b w:val="0"/>
          <w:sz w:val="28"/>
        </w:rPr>
        <w:t>резовский МР, Ок</w:t>
      </w:r>
      <w:r>
        <w:rPr>
          <w:rFonts w:ascii="Times New Roman" w:hAnsi="Times New Roman"/>
          <w:b w:val="0"/>
          <w:sz w:val="28"/>
        </w:rPr>
        <w:t>тябрьский МР, ГО Нягань).</w:t>
      </w:r>
    </w:p>
    <w:p w14:paraId="14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16"/>
        </w:rPr>
      </w:pPr>
    </w:p>
    <w:p w14:paraId="15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Вскрытие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Весенние ледовые явления наблюдаются: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Обь местами – вода на льду, ледостав с полыньями</w:t>
      </w:r>
      <w:r>
        <w:rPr>
          <w:b w:val="0"/>
          <w:color w:val="000000"/>
          <w:spacing w:val="0"/>
        </w:rPr>
        <w:t>;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Большой Юган местами – подвижка льда;</w:t>
      </w:r>
    </w:p>
    <w:p w14:paraId="1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Большой Салым местами – закраины;</w:t>
      </w:r>
    </w:p>
    <w:p w14:paraId="1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на реке Вандрас местами – </w:t>
      </w:r>
      <w:r>
        <w:rPr>
          <w:b w:val="0"/>
          <w:color w:val="000000"/>
          <w:spacing w:val="0"/>
        </w:rPr>
        <w:t>ледостав с полыньями</w:t>
      </w:r>
      <w:r>
        <w:rPr>
          <w:b w:val="0"/>
          <w:color w:val="000000"/>
          <w:spacing w:val="0"/>
        </w:rPr>
        <w:t>;</w:t>
      </w:r>
    </w:p>
    <w:p w14:paraId="1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Иртыш местами – закраины</w:t>
      </w:r>
      <w:r>
        <w:rPr>
          <w:b w:val="0"/>
          <w:color w:val="000000"/>
          <w:spacing w:val="0"/>
        </w:rPr>
        <w:t>;</w:t>
      </w:r>
    </w:p>
    <w:p w14:paraId="1E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Конда местами – закраины</w:t>
      </w:r>
      <w:r>
        <w:rPr>
          <w:b w:val="0"/>
          <w:color w:val="000000"/>
          <w:spacing w:val="0"/>
        </w:rPr>
        <w:t>, ледоход</w:t>
      </w:r>
      <w:r>
        <w:rPr>
          <w:b w:val="0"/>
          <w:color w:val="000000"/>
          <w:spacing w:val="0"/>
        </w:rPr>
        <w:t>;</w:t>
      </w:r>
    </w:p>
    <w:p w14:paraId="1F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Казым местами – лед потемнел</w:t>
      </w:r>
      <w:r>
        <w:rPr>
          <w:b w:val="0"/>
          <w:color w:val="000000"/>
          <w:spacing w:val="0"/>
        </w:rPr>
        <w:t>;</w:t>
      </w:r>
    </w:p>
    <w:p w14:paraId="20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Северная Сосьва местами – закраины</w:t>
      </w:r>
      <w:r>
        <w:rPr>
          <w:b w:val="0"/>
          <w:color w:val="000000"/>
          <w:spacing w:val="0"/>
        </w:rPr>
        <w:t>;</w:t>
      </w:r>
    </w:p>
    <w:p w14:paraId="21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реке Ляпин местами – лед потемнел</w:t>
      </w:r>
      <w:r>
        <w:rPr>
          <w:b w:val="0"/>
          <w:color w:val="000000"/>
          <w:spacing w:val="0"/>
        </w:rPr>
        <w:t>.</w:t>
      </w:r>
    </w:p>
    <w:p w14:paraId="22000000">
      <w:pPr>
        <w:pStyle w:val="Style_3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  <w:sz w:val="24"/>
        </w:rPr>
      </w:pPr>
    </w:p>
    <w:p w14:paraId="23000000">
      <w:pPr>
        <w:pStyle w:val="Style_3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rFonts w:ascii="XO Thames" w:hAnsi="XO Thames"/>
          <w:b w:val="0"/>
          <w:color w:val="000000"/>
          <w:spacing w:val="0"/>
          <w:sz w:val="28"/>
          <w:u w:val="single"/>
        </w:rPr>
      </w:pPr>
      <w:r>
        <w:rPr>
          <w:rStyle w:val="Style_3_ch"/>
          <w:rFonts w:ascii="XO Thames" w:hAnsi="XO Thames"/>
          <w:b w:val="0"/>
          <w:color w:val="000000"/>
          <w:spacing w:val="0"/>
          <w:sz w:val="28"/>
          <w:u w:val="single"/>
        </w:rPr>
        <w:t>Томская область:</w:t>
      </w:r>
    </w:p>
    <w:p w14:paraId="24000000">
      <w:pPr>
        <w:pStyle w:val="Style_3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rFonts w:ascii="XO Thames" w:hAnsi="XO Thames"/>
          <w:b w:val="0"/>
          <w:color w:val="000000"/>
          <w:spacing w:val="0"/>
          <w:sz w:val="28"/>
        </w:rPr>
      </w:pPr>
      <w:r>
        <w:rPr>
          <w:rStyle w:val="Style_3_ch"/>
          <w:rFonts w:ascii="XO Thames" w:hAnsi="XO Thames"/>
          <w:b w:val="0"/>
          <w:color w:val="000000"/>
          <w:spacing w:val="0"/>
          <w:sz w:val="28"/>
        </w:rPr>
        <w:t>р. Обь: голова ледохода находится в районе н.п. Нарын Парабельского района. До границы ХМАО-Югры около 498 км (без динамики).</w:t>
      </w:r>
    </w:p>
    <w:p w14:paraId="25000000">
      <w:pPr>
        <w:pStyle w:val="Style_3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rFonts w:ascii="XO Thames" w:hAnsi="XO Thames"/>
          <w:b w:val="0"/>
          <w:color w:val="000000"/>
          <w:spacing w:val="0"/>
          <w:sz w:val="28"/>
          <w:u w:val="single"/>
        </w:rPr>
      </w:pPr>
      <w:r>
        <w:rPr>
          <w:rStyle w:val="Style_3_ch"/>
          <w:rFonts w:ascii="XO Thames" w:hAnsi="XO Thames"/>
          <w:b w:val="0"/>
          <w:color w:val="000000"/>
          <w:spacing w:val="0"/>
          <w:sz w:val="28"/>
          <w:u w:val="single"/>
        </w:rPr>
        <w:t>Тюменская область:</w:t>
      </w:r>
    </w:p>
    <w:p w14:paraId="26000000">
      <w:pPr>
        <w:pStyle w:val="Style_3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rFonts w:ascii="XO Thames" w:hAnsi="XO Thames"/>
          <w:b w:val="0"/>
          <w:color w:val="000000"/>
          <w:spacing w:val="0"/>
          <w:sz w:val="28"/>
        </w:rPr>
      </w:pPr>
      <w:r>
        <w:rPr>
          <w:rStyle w:val="Style_3_ch"/>
          <w:rFonts w:ascii="XO Thames" w:hAnsi="XO Thames"/>
          <w:b w:val="0"/>
          <w:color w:val="000000"/>
          <w:spacing w:val="0"/>
          <w:sz w:val="28"/>
        </w:rPr>
        <w:t xml:space="preserve">р. </w:t>
      </w:r>
      <w:r>
        <w:rPr>
          <w:rStyle w:val="Style_3_ch"/>
          <w:rFonts w:ascii="XO Thames" w:hAnsi="XO Thames"/>
          <w:b w:val="0"/>
          <w:color w:val="000000"/>
          <w:spacing w:val="0"/>
          <w:sz w:val="28"/>
        </w:rPr>
        <w:t>Иртыш  -</w:t>
      </w:r>
      <w:r>
        <w:rPr>
          <w:rStyle w:val="Style_3_ch"/>
          <w:rFonts w:ascii="XO Thames" w:hAnsi="XO Thames"/>
          <w:b w:val="0"/>
          <w:color w:val="000000"/>
          <w:spacing w:val="0"/>
          <w:sz w:val="28"/>
        </w:rPr>
        <w:t xml:space="preserve">  голова ледохода в н.п. </w:t>
      </w:r>
      <w:r>
        <w:rPr>
          <w:rStyle w:val="Style_3_ch"/>
          <w:rFonts w:ascii="XO Thames" w:hAnsi="XO Thames"/>
          <w:b w:val="0"/>
          <w:color w:val="000000"/>
          <w:spacing w:val="0"/>
          <w:sz w:val="28"/>
        </w:rPr>
        <w:t>Уват</w:t>
      </w:r>
      <w:r>
        <w:rPr>
          <w:rStyle w:val="Style_3_ch"/>
          <w:rFonts w:ascii="XO Thames" w:hAnsi="XO Thames"/>
          <w:b w:val="0"/>
          <w:color w:val="000000"/>
          <w:spacing w:val="0"/>
          <w:sz w:val="28"/>
        </w:rPr>
        <w:t xml:space="preserve"> Уватского</w:t>
      </w:r>
      <w:r>
        <w:rPr>
          <w:rStyle w:val="Style_3_ch"/>
          <w:rFonts w:ascii="XO Thames" w:hAnsi="XO Thames"/>
          <w:b w:val="0"/>
          <w:color w:val="000000"/>
          <w:spacing w:val="0"/>
          <w:sz w:val="28"/>
        </w:rPr>
        <w:t xml:space="preserve"> района. До границы ХМАО-Югры около 305 км (динамика за сутки 50 км).</w:t>
      </w:r>
    </w:p>
    <w:p w14:paraId="27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rFonts w:ascii="XO Thames" w:hAnsi="XO Thames"/>
          <w:b w:val="0"/>
          <w:color w:val="000000"/>
          <w:spacing w:val="0"/>
          <w:sz w:val="28"/>
        </w:rPr>
      </w:pPr>
      <w:r>
        <w:rPr>
          <w:rFonts w:ascii="XO Thames" w:hAnsi="XO Thames"/>
          <w:b w:val="0"/>
          <w:color w:val="000000"/>
          <w:spacing w:val="0"/>
          <w:sz w:val="28"/>
        </w:rPr>
        <w:t xml:space="preserve">2. Уровневый режим основных рек. </w:t>
      </w:r>
    </w:p>
    <w:p w14:paraId="28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Колебания уровней воды на реках автономного округа:</w:t>
      </w:r>
    </w:p>
    <w:p w14:paraId="29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Обь изменения уровней за сутки </w:t>
      </w:r>
      <w:r>
        <w:rPr>
          <w:b w:val="0"/>
          <w:color w:val="000000"/>
          <w:spacing w:val="0"/>
        </w:rPr>
        <w:t>от +2</w:t>
      </w:r>
      <w:r>
        <w:rPr>
          <w:b w:val="0"/>
          <w:color w:val="000000"/>
          <w:spacing w:val="0"/>
        </w:rPr>
        <w:t xml:space="preserve"> до +30</w:t>
      </w:r>
      <w:r>
        <w:rPr>
          <w:b w:val="0"/>
          <w:color w:val="000000"/>
          <w:spacing w:val="0"/>
        </w:rPr>
        <w:t xml:space="preserve"> см;</w:t>
      </w:r>
    </w:p>
    <w:p w14:paraId="2A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Иртыш изменения уровней за сутки от +23</w:t>
      </w:r>
      <w:r>
        <w:rPr>
          <w:b w:val="0"/>
          <w:color w:val="000000"/>
          <w:spacing w:val="0"/>
        </w:rPr>
        <w:t xml:space="preserve"> до +54</w:t>
      </w:r>
      <w:r>
        <w:rPr>
          <w:b w:val="0"/>
          <w:color w:val="000000"/>
          <w:spacing w:val="0"/>
        </w:rPr>
        <w:t xml:space="preserve"> см;</w:t>
      </w:r>
    </w:p>
    <w:p w14:paraId="2B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Конда изменения уровней за сутки от 0</w:t>
      </w:r>
      <w:r>
        <w:rPr>
          <w:b w:val="0"/>
          <w:color w:val="000000"/>
          <w:spacing w:val="0"/>
        </w:rPr>
        <w:t xml:space="preserve"> до +25</w:t>
      </w:r>
      <w:r>
        <w:rPr>
          <w:b w:val="0"/>
          <w:color w:val="000000"/>
          <w:spacing w:val="0"/>
        </w:rPr>
        <w:t xml:space="preserve"> см;</w:t>
      </w:r>
    </w:p>
    <w:p w14:paraId="2C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Северная Сосьва изменения уровней за сутки от +3</w:t>
      </w:r>
      <w:r>
        <w:rPr>
          <w:b w:val="0"/>
          <w:color w:val="000000"/>
          <w:spacing w:val="0"/>
        </w:rPr>
        <w:t xml:space="preserve"> </w:t>
      </w:r>
      <w:r>
        <w:rPr>
          <w:b w:val="0"/>
          <w:color w:val="000000"/>
          <w:spacing w:val="0"/>
        </w:rPr>
        <w:t>до +8</w:t>
      </w:r>
      <w:r>
        <w:rPr>
          <w:b w:val="0"/>
          <w:color w:val="000000"/>
          <w:spacing w:val="0"/>
        </w:rPr>
        <w:t xml:space="preserve"> см;</w:t>
      </w:r>
    </w:p>
    <w:p w14:paraId="2D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р. Большой Юган </w:t>
      </w:r>
      <w:r>
        <w:rPr>
          <w:b w:val="0"/>
          <w:color w:val="000000"/>
          <w:spacing w:val="0"/>
        </w:rPr>
        <w:t>изменения уровней за сутки от +41</w:t>
      </w:r>
      <w:r>
        <w:rPr>
          <w:b w:val="0"/>
          <w:color w:val="000000"/>
          <w:spacing w:val="0"/>
        </w:rPr>
        <w:t xml:space="preserve"> </w:t>
      </w:r>
      <w:r>
        <w:rPr>
          <w:b w:val="0"/>
          <w:color w:val="000000"/>
          <w:spacing w:val="0"/>
        </w:rPr>
        <w:t>до +56</w:t>
      </w:r>
      <w:r>
        <w:rPr>
          <w:b w:val="0"/>
          <w:color w:val="000000"/>
          <w:spacing w:val="0"/>
        </w:rPr>
        <w:t xml:space="preserve"> см;</w:t>
      </w:r>
    </w:p>
    <w:p w14:paraId="2E000000">
      <w:pPr>
        <w:pStyle w:val="Style_2"/>
        <w:spacing w:after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Вах изменения уровней за сутки от +1</w:t>
      </w:r>
      <w:r>
        <w:rPr>
          <w:b w:val="0"/>
          <w:color w:val="000000"/>
          <w:spacing w:val="0"/>
        </w:rPr>
        <w:t xml:space="preserve"> до +8</w:t>
      </w:r>
      <w:r>
        <w:rPr>
          <w:b w:val="0"/>
          <w:color w:val="000000"/>
          <w:spacing w:val="0"/>
        </w:rPr>
        <w:t xml:space="preserve"> см;</w:t>
      </w:r>
    </w:p>
    <w:p w14:paraId="2F000000">
      <w:pPr>
        <w:pStyle w:val="Style_2"/>
        <w:spacing w:after="0" w:before="0" w:line="240" w:lineRule="auto"/>
        <w:ind w:firstLine="425" w:left="284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р. Ляпин изменение уровня за сутки 0</w:t>
      </w:r>
      <w:r>
        <w:rPr>
          <w:b w:val="0"/>
          <w:color w:val="000000"/>
          <w:spacing w:val="0"/>
        </w:rPr>
        <w:t xml:space="preserve"> см.</w:t>
      </w:r>
    </w:p>
    <w:p w14:paraId="30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31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71"/>
        <w:gridCol w:w="1144"/>
        <w:gridCol w:w="1727"/>
        <w:gridCol w:w="1525"/>
        <w:gridCol w:w="1513"/>
        <w:gridCol w:w="2037"/>
      </w:tblGrid>
      <w:tr>
        <w:trPr>
          <w:trHeight w:hRule="atLeast" w:val="1240"/>
          <w:tblHeader/>
        </w:trPr>
        <w:tc>
          <w:tcPr>
            <w:tcW w:type="dxa" w:w="12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7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</w:tr>
      <w:tr>
        <w:trPr>
          <w:trHeight w:hRule="atLeast" w:val="208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82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73</w:t>
            </w:r>
          </w:p>
        </w:tc>
      </w:tr>
      <w:tr>
        <w:trPr>
          <w:trHeight w:hRule="atLeast" w:val="169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20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65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</w:tr>
      <w:tr>
        <w:trPr>
          <w:trHeight w:hRule="atLeast" w:val="132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80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</w:tr>
      <w:tr>
        <w:trPr>
          <w:trHeight w:hRule="atLeast" w:val="132"/>
        </w:trPr>
        <w:tc>
          <w:tcPr>
            <w:tcW w:type="dxa" w:w="127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52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53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54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 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55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A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</w:t>
            </w:r>
          </w:p>
        </w:tc>
      </w:tr>
    </w:tbl>
    <w:p w14:paraId="61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затопленных территориях.</w:t>
      </w:r>
    </w:p>
    <w:p w14:paraId="620000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Затопленные территории отсутствуют.</w:t>
      </w:r>
    </w:p>
    <w:p w14:paraId="63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themeColor="text1" w:val="000000"/>
          <w:spacing w:val="0"/>
        </w:rPr>
        <w:t>6. Обстановка на автозимниках, ледовых переправах и местах массового выхода людей</w:t>
      </w:r>
      <w:r>
        <w:rPr>
          <w:b w:val="0"/>
          <w:color w:val="000000"/>
          <w:spacing w:val="0"/>
        </w:rPr>
        <w:t xml:space="preserve"> на лёд: </w:t>
      </w:r>
    </w:p>
    <w:p w14:paraId="64000000">
      <w:pPr>
        <w:spacing w:after="0" w:line="240" w:lineRule="auto"/>
        <w:ind w:firstLine="567" w:right="-1"/>
        <w:jc w:val="both"/>
        <w:rPr>
          <w:rFonts w:ascii="Times New Roman" w:hAnsi="Times New Roman"/>
          <w:b w:val="1"/>
          <w:color w:val="FF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 состоянию на 1</w:t>
      </w:r>
      <w:r>
        <w:rPr>
          <w:rFonts w:ascii="Times New Roman" w:hAnsi="Times New Roman"/>
          <w:b w:val="1"/>
          <w:color w:val="000000"/>
          <w:sz w:val="28"/>
        </w:rPr>
        <w:t>9.04.2025 эксплуатируемых автозимников и ледовых переправ нет.</w:t>
      </w:r>
    </w:p>
    <w:p w14:paraId="65000000">
      <w:pPr>
        <w:spacing w:after="0" w:line="240" w:lineRule="auto"/>
        <w:ind w:firstLine="567" w:right="-1"/>
        <w:jc w:val="both"/>
        <w:rPr>
          <w:rFonts w:ascii="Times New Roman" w:hAnsi="Times New Roman"/>
          <w:b w:val="1"/>
          <w:color w:val="FF0000"/>
          <w:sz w:val="16"/>
        </w:rPr>
      </w:pPr>
    </w:p>
    <w:p w14:paraId="66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</w:t>
      </w:r>
      <w:r>
        <w:t xml:space="preserve"> </w:t>
      </w:r>
      <w:r>
        <w:rPr>
          <w:color w:val="000000"/>
          <w:spacing w:val="0"/>
        </w:rPr>
        <w:t>Лес</w:t>
      </w:r>
      <w:r>
        <w:rPr>
          <w:color w:themeColor="text1" w:val="000000"/>
          <w:spacing w:val="0"/>
        </w:rPr>
        <w:t>опожарная обстановка на территории Ханты-Мансийского автономного округа – Югры:</w:t>
      </w:r>
    </w:p>
    <w:p w14:paraId="67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themeColor="text1" w:val="000000"/>
          <w:spacing w:val="0"/>
        </w:rPr>
        <w:t>1</w:t>
      </w:r>
      <w:r>
        <w:rPr>
          <w:b w:val="0"/>
          <w:color w:val="000000"/>
          <w:spacing w:val="0"/>
        </w:rPr>
        <w:t>. Наиболее сложная лесопожарная обстановка.</w:t>
      </w:r>
    </w:p>
    <w:p w14:paraId="6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сложилась следующая обстановка:</w:t>
      </w:r>
    </w:p>
    <w:p w14:paraId="6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Кондинский,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Урай, МР Б</w:t>
      </w:r>
      <w:r>
        <w:rPr>
          <w:rFonts w:ascii="Times New Roman" w:hAnsi="Times New Roman"/>
          <w:sz w:val="28"/>
        </w:rPr>
        <w:t xml:space="preserve">ерезовский, МР Октябрьский, ГО Нягань, МР Нефтеюганский, ГО Пыть-Ях, МР Нижневартовский, ГО Мегион, ГО Нижневартовск, ГО Лангепас, МР Сургутский, ГО Сургут, МР Ханты – Мансийский, ГО Ханты – Мансийск, МР Белоярский, ГО Нефтеюганск, ГО Радужный, ГО Покачи,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Когалым.</w:t>
      </w:r>
    </w:p>
    <w:p w14:paraId="6A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sz w:val="24"/>
        </w:rPr>
      </w:pPr>
      <w:r>
        <w:rPr>
          <w:color w:val="000000"/>
          <w:sz w:val="24"/>
        </w:rPr>
        <w:t>Таблица 3. Классы пожарной опасности по МО (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"http://www.pushkino.aviales.ru" \o "http://www.pushkino.aviales.ru"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www.pushkino.aviales.ru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78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val="000000"/>
          <w:spacing w:val="0"/>
        </w:rPr>
        <w:t xml:space="preserve">2. Параметры пожарной опасности с нарастающим итогом с момента возникновения первых очагов природных пожаров на территории </w:t>
      </w:r>
      <w:r>
        <w:rPr>
          <w:b w:val="0"/>
          <w:color w:themeColor="text1" w:val="000000"/>
          <w:spacing w:val="0"/>
        </w:rPr>
        <w:t>Ханты-Мансийского автономного округа – Югры.</w:t>
      </w:r>
    </w:p>
    <w:p w14:paraId="7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Лесные пожары</w:t>
      </w:r>
    </w:p>
    <w:p w14:paraId="7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sz w:val="28"/>
        </w:rPr>
        <w:t xml:space="preserve"> очаг лесного пожара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очагов) на общей площади</w:t>
      </w:r>
      <w:r>
        <w:rPr>
          <w:rFonts w:ascii="Times New Roman" w:hAnsi="Times New Roman"/>
          <w:b w:val="1"/>
          <w:sz w:val="28"/>
        </w:rPr>
        <w:t xml:space="preserve"> 0,03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га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>).</w:t>
      </w:r>
    </w:p>
    <w:p w14:paraId="7B000000">
      <w:pPr>
        <w:tabs>
          <w:tab w:leader="none" w:pos="709" w:val="left"/>
        </w:tabs>
        <w:spacing w:after="0" w:before="24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 xml:space="preserve">Ландшафтные пожары </w:t>
      </w:r>
    </w:p>
    <w:p w14:paraId="7C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очага) на общей площади </w:t>
      </w:r>
      <w:r>
        <w:rPr>
          <w:rFonts w:ascii="Times New Roman" w:hAnsi="Times New Roman"/>
          <w:b w:val="1"/>
          <w:sz w:val="28"/>
        </w:rPr>
        <w:t>0,00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,20 </w:t>
      </w:r>
      <w:r>
        <w:rPr>
          <w:rFonts w:ascii="Times New Roman" w:hAnsi="Times New Roman"/>
          <w:b w:val="1"/>
          <w:sz w:val="28"/>
        </w:rPr>
        <w:t xml:space="preserve">га). </w:t>
      </w:r>
    </w:p>
    <w:p w14:paraId="7D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Статистические данные о количестве возникших очагов природных пожаров за прошедший период.</w:t>
      </w:r>
    </w:p>
    <w:p w14:paraId="7E000000">
      <w:pPr>
        <w:pStyle w:val="Style_2"/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>Лесные пожары</w:t>
      </w:r>
    </w:p>
    <w:p w14:paraId="7F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18</w:t>
      </w:r>
      <w:r>
        <w:rPr>
          <w:color w:val="000000"/>
          <w:spacing w:val="0"/>
        </w:rPr>
        <w:t>.04.2025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(по сравнению с аналогичным периодом прошлого года –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очагов) на площади </w:t>
      </w:r>
      <w:r>
        <w:rPr>
          <w:color w:val="000000"/>
          <w:spacing w:val="0"/>
        </w:rPr>
        <w:t xml:space="preserve">0,00 га </w:t>
      </w:r>
      <w:r>
        <w:rPr>
          <w:b w:val="0"/>
          <w:color w:val="000000"/>
          <w:spacing w:val="0"/>
        </w:rPr>
        <w:t xml:space="preserve">(по сравнению с аналогичным периодом прошлого года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)</w:t>
      </w:r>
      <w:r>
        <w:rPr>
          <w:color w:val="000000"/>
          <w:spacing w:val="0"/>
        </w:rPr>
        <w:t>,</w:t>
      </w:r>
      <w:r>
        <w:rPr>
          <w:b w:val="0"/>
          <w:color w:val="000000"/>
          <w:spacing w:val="0"/>
        </w:rPr>
        <w:t xml:space="preserve"> возникло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ликвидировано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. Продолжает действовать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</w:t>
      </w:r>
      <w:r>
        <w:rPr>
          <w:b w:val="0"/>
          <w:color w:val="000000"/>
          <w:spacing w:val="0"/>
        </w:rPr>
        <w:t xml:space="preserve"> </w:t>
      </w:r>
      <w:r>
        <w:rPr>
          <w:color w:val="000000"/>
          <w:spacing w:val="0"/>
        </w:rPr>
        <w:t>га</w:t>
      </w:r>
      <w:r>
        <w:rPr>
          <w:b w:val="0"/>
          <w:color w:val="000000"/>
          <w:spacing w:val="0"/>
        </w:rPr>
        <w:t xml:space="preserve">, из них локализован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лесных пожаров на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, площадь активного горения –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>.</w:t>
      </w:r>
    </w:p>
    <w:p w14:paraId="80000000">
      <w:pPr>
        <w:pStyle w:val="Style_2"/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b w:val="0"/>
          <w:color w:val="000000"/>
          <w:spacing w:val="0"/>
          <w:u w:val="single"/>
        </w:rPr>
      </w:pPr>
      <w:r>
        <w:rPr>
          <w:b w:val="0"/>
          <w:color w:val="000000"/>
          <w:spacing w:val="0"/>
          <w:u w:val="single"/>
        </w:rPr>
        <w:t xml:space="preserve">Ландшафтные пожары </w:t>
      </w:r>
    </w:p>
    <w:p w14:paraId="81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По состоянию на </w:t>
      </w:r>
      <w:r>
        <w:rPr>
          <w:color w:val="000000"/>
          <w:spacing w:val="0"/>
        </w:rPr>
        <w:t>24:00 18</w:t>
      </w:r>
      <w:r>
        <w:rPr>
          <w:color w:val="000000"/>
          <w:spacing w:val="0"/>
        </w:rPr>
        <w:t>.04.2025</w:t>
      </w:r>
      <w:r>
        <w:rPr>
          <w:b w:val="0"/>
          <w:color w:val="000000"/>
          <w:spacing w:val="0"/>
        </w:rPr>
        <w:t xml:space="preserve"> года на территории ХМАО-Югры за сутки зарегистрировано </w:t>
      </w:r>
      <w:r>
        <w:rPr>
          <w:color w:val="000000"/>
          <w:spacing w:val="0"/>
        </w:rPr>
        <w:t>0</w:t>
      </w:r>
      <w:r>
        <w:rPr>
          <w:b w:val="0"/>
          <w:color w:val="000000"/>
          <w:spacing w:val="0"/>
        </w:rPr>
        <w:t xml:space="preserve"> очагов ландшафтных пожаров (по сравнению с аналогичным периодом прошлого года – </w:t>
      </w:r>
      <w:r>
        <w:rPr>
          <w:b w:val="1"/>
          <w:color w:val="000000"/>
          <w:spacing w:val="0"/>
        </w:rPr>
        <w:t>2</w:t>
      </w:r>
      <w:r>
        <w:rPr>
          <w:b w:val="0"/>
          <w:color w:val="000000"/>
          <w:spacing w:val="0"/>
        </w:rPr>
        <w:t xml:space="preserve"> очага) на общей площади </w:t>
      </w:r>
      <w:r>
        <w:rPr>
          <w:color w:val="000000"/>
          <w:spacing w:val="0"/>
        </w:rPr>
        <w:t>0,00 га</w:t>
      </w:r>
      <w:r>
        <w:rPr>
          <w:b w:val="0"/>
          <w:color w:val="000000"/>
          <w:spacing w:val="0"/>
        </w:rPr>
        <w:t xml:space="preserve"> (по сравнению с аналогичным периодом прошлого года –</w:t>
      </w:r>
      <w:r>
        <w:rPr>
          <w:b w:val="1"/>
          <w:color w:val="000000"/>
          <w:spacing w:val="0"/>
        </w:rPr>
        <w:t xml:space="preserve"> 3</w:t>
      </w:r>
      <w:r>
        <w:rPr>
          <w:b w:val="1"/>
          <w:color w:val="000000"/>
          <w:spacing w:val="0"/>
        </w:rPr>
        <w:t>,2</w:t>
      </w:r>
      <w:r>
        <w:rPr>
          <w:b w:val="1"/>
          <w:color w:val="000000"/>
          <w:spacing w:val="0"/>
        </w:rPr>
        <w:t>0</w:t>
      </w:r>
      <w:r>
        <w:rPr>
          <w:color w:val="000000"/>
          <w:spacing w:val="0"/>
        </w:rPr>
        <w:t xml:space="preserve"> га</w:t>
      </w:r>
      <w:r>
        <w:rPr>
          <w:b w:val="0"/>
          <w:color w:val="000000"/>
          <w:spacing w:val="0"/>
        </w:rPr>
        <w:t>).</w:t>
      </w:r>
    </w:p>
    <w:p w14:paraId="8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Экологическая обстановка, связанная с задымлением населенных пунктов от действующих природных пожаров. </w:t>
      </w:r>
    </w:p>
    <w:p w14:paraId="8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Населенные пункты задымлению от действующих лесных пожаров не подвергаются.</w:t>
      </w:r>
    </w:p>
    <w:p w14:paraId="8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18"/>
        </w:rPr>
      </w:pPr>
    </w:p>
    <w:p w14:paraId="85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V. Параметры прогноза возможных ЧС на территории Ханты-Мансийского автономного округа - Югры на предстоящие сутки:</w:t>
      </w:r>
    </w:p>
    <w:p w14:paraId="86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87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color w:themeColor="text1" w:val="000000"/>
          <w:sz w:val="28"/>
        </w:rPr>
        <w:t>преимущественно спокойной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8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</w:t>
      </w:r>
      <w:r>
        <w:rPr>
          <w:rFonts w:ascii="Times New Roman" w:hAnsi="Times New Roman"/>
          <w:color w:themeColor="text1" w:val="000000"/>
          <w:sz w:val="28"/>
        </w:rPr>
        <w:t>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весеннего половодья и активного снеготаяния.</w:t>
      </w:r>
    </w:p>
    <w:p w14:paraId="8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8B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связанных с затоплением населенных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</w:t>
      </w:r>
    </w:p>
    <w:p w14:paraId="8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8E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происшествий, обусловленных провалами людей и техники под лед водоемов.</w:t>
      </w:r>
    </w:p>
    <w:p w14:paraId="8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низкая.</w:t>
      </w:r>
    </w:p>
    <w:p w14:paraId="9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5. </w:t>
      </w:r>
      <w:r>
        <w:rPr>
          <w:rFonts w:ascii="Times New Roman" w:hAnsi="Times New Roman"/>
          <w:sz w:val="28"/>
        </w:rPr>
        <w:t>Прогноз наиболее сложной лесопожарной обстановки в текущем прогнозируемом периоде.</w:t>
      </w:r>
    </w:p>
    <w:p w14:paraId="91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прогнозируется:</w:t>
      </w:r>
    </w:p>
    <w:p w14:paraId="9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Первый класс: МР Советский, ГО Югорск, МР Кондинский, ГО Урай,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МР Березовский, МР Октябрьский, ГО Нягань, МР Нефтеюганский,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 Пыть-Ях, МР Нижневартовский, ГО Мегион, ГО Нижневартовск,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ГО Лангепас, МР Сургутский, ГО Сургут, МР Ханты – Мансийский, ГО Ханты – Мансийск, МР Белоярский, ГО Нефтеюганск, ГО Радужный, ГО Покачи,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ГО Когалым.</w:t>
      </w:r>
    </w:p>
    <w:p w14:paraId="93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Таблица 4. Прогнозируемые классы пожарной опасности по МО </w:t>
      </w:r>
    </w:p>
    <w:p w14:paraId="94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(</w:t>
      </w:r>
      <w:r>
        <w:rPr>
          <w:color w:val="000000"/>
          <w:sz w:val="24"/>
        </w:rPr>
        <w:fldChar w:fldCharType="begin"/>
      </w:r>
      <w:r>
        <w:rPr>
          <w:color w:val="000000"/>
          <w:sz w:val="24"/>
        </w:rPr>
        <w:instrText>HYPERLINK "http://www.pushkino.aviales.ru" \o "http://www.pushkino.aviales.ru"</w:instrText>
      </w:r>
      <w:r>
        <w:rPr>
          <w:color w:val="000000"/>
          <w:sz w:val="24"/>
        </w:rPr>
        <w:fldChar w:fldCharType="separate"/>
      </w:r>
      <w:r>
        <w:rPr>
          <w:color w:val="000000"/>
          <w:sz w:val="24"/>
        </w:rPr>
        <w:t>www.pushkino.aviales.ru</w:t>
      </w:r>
      <w:r>
        <w:rPr>
          <w:color w:val="000000"/>
          <w:sz w:val="24"/>
        </w:rPr>
        <w:fldChar w:fldCharType="end"/>
      </w:r>
      <w:r>
        <w:rPr>
          <w:color w:val="000000"/>
          <w:sz w:val="24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474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12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6. </w:t>
      </w:r>
      <w:r>
        <w:rPr>
          <w:rFonts w:ascii="Times New Roman" w:hAnsi="Times New Roman"/>
          <w:sz w:val="28"/>
        </w:rPr>
        <w:t>Прогноз ухудшения параметров пожарной обстановки.</w:t>
      </w:r>
    </w:p>
    <w:p w14:paraId="A3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погоды, </w:t>
      </w:r>
      <w:r>
        <w:rPr>
          <w:rFonts w:ascii="Times New Roman" w:hAnsi="Times New Roman"/>
          <w:sz w:val="28"/>
        </w:rPr>
        <w:t>ухудшение параметров пожарной обстановки</w:t>
      </w:r>
      <w:r>
        <w:rPr>
          <w:rFonts w:ascii="Times New Roman" w:hAnsi="Times New Roman"/>
          <w:color w:themeColor="text1" w:val="000000"/>
          <w:sz w:val="28"/>
        </w:rPr>
        <w:t xml:space="preserve"> не прогнозируется.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sz w:val="28"/>
        </w:rPr>
        <w:t>Прогноз возникновения природных пожаров, в том числе палов сухой растительности и единичных очагов торфяных пожаров.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Возникновения природных пожаров, в том числе палов сухой растительности и единичных очагов торфяных пожаров не прогнозируется.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Прогноз рисков возникновения ЧС и 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 экологической обстановки и задымления населенных пунктов из-за дымовых шлейфов от действующих природных пожаров.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пожаров через границу с сопредельными областями.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2 </w:t>
      </w:r>
      <w:r>
        <w:rPr>
          <w:rFonts w:ascii="Times New Roman" w:hAnsi="Times New Roman"/>
          <w:color w:themeColor="text1" w:val="000000"/>
          <w:sz w:val="28"/>
        </w:rPr>
        <w:t>происшествий,</w:t>
      </w:r>
      <w:r>
        <w:rPr>
          <w:rFonts w:ascii="Times New Roman" w:hAnsi="Times New Roman"/>
          <w:color w:themeColor="text1" w:val="000000"/>
          <w:sz w:val="28"/>
        </w:rPr>
        <w:t xml:space="preserve"> связанных с отключением элек</w:t>
      </w:r>
      <w:r>
        <w:rPr>
          <w:rFonts w:ascii="Times New Roman" w:hAnsi="Times New Roman"/>
          <w:color w:themeColor="text1" w:val="000000"/>
          <w:sz w:val="28"/>
        </w:rPr>
        <w:t>троэнергии. Вероятность – повы</w:t>
      </w:r>
      <w:r>
        <w:rPr>
          <w:rFonts w:ascii="Times New Roman" w:hAnsi="Times New Roman"/>
          <w:color w:themeColor="text1" w:val="000000"/>
          <w:sz w:val="28"/>
        </w:rPr>
        <w:t>шенная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в Березовском и Октябрьском районах ожидается ветер порывами 15 – 20 м/с.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повышенная</w:t>
      </w:r>
      <w:r>
        <w:rPr>
          <w:rFonts w:ascii="Times New Roman" w:hAnsi="Times New Roman"/>
          <w:color w:val="000000"/>
          <w:sz w:val="28"/>
        </w:rPr>
        <w:t>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5 пожаров, вероятность – высокая.</w:t>
      </w:r>
    </w:p>
    <w:p w14:paraId="B8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themeColor="text1" w:val="000000"/>
        </w:rPr>
      </w:pPr>
      <w:r>
        <w:rPr>
          <w:color w:val="000000"/>
          <w:sz w:val="24"/>
        </w:rPr>
        <w:t>Таблица 5. 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B9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B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B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BE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C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C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C3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C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C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C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C8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14. Прогноз рисков возникновения ЧС и происшествий, обусловленных обрушением конструкций зданий и сооружений.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CA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Происшествия не прогнозируются, вероятность – </w:t>
      </w:r>
      <w:r>
        <w:rPr>
          <w:rFonts w:ascii="Times New Roman" w:hAnsi="Times New Roman"/>
          <w:color w:val="000000"/>
          <w:sz w:val="28"/>
        </w:rPr>
        <w:t>повышенная</w:t>
      </w:r>
      <w:r>
        <w:rPr>
          <w:rFonts w:ascii="Times New Roman" w:hAnsi="Times New Roman"/>
          <w:color w:val="000000"/>
          <w:sz w:val="28"/>
        </w:rPr>
        <w:t>.</w:t>
      </w:r>
    </w:p>
    <w:p w14:paraId="CB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XO Thames" w:hAnsi="XO Thames"/>
          <w:color w:val="FF0000"/>
          <w:sz w:val="28"/>
        </w:rPr>
      </w:pPr>
      <w:r>
        <w:rPr>
          <w:rFonts w:ascii="XO Thames" w:hAnsi="XO Thames"/>
          <w:color w:val="000000"/>
          <w:sz w:val="28"/>
        </w:rPr>
        <w:t>В связи с п</w:t>
      </w:r>
      <w:r>
        <w:rPr>
          <w:rFonts w:ascii="XO Thames" w:hAnsi="XO Thames"/>
          <w:color w:val="000000"/>
          <w:sz w:val="28"/>
        </w:rPr>
        <w:t xml:space="preserve">остоянными перепадами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</w:t>
      </w:r>
      <w:r>
        <w:rPr>
          <w:rFonts w:ascii="XO Thames" w:hAnsi="XO Thames"/>
          <w:color w:val="000000"/>
          <w:sz w:val="28"/>
        </w:rPr>
        <w:t xml:space="preserve">в целях снижения риска травмирования и гибели людей, а также повреждения припаркованных транспортных средств за сутки очищено 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0</w:t>
      </w:r>
      <w:r>
        <w:rPr>
          <w:rFonts w:ascii="XO Thames" w:hAnsi="XO Thames"/>
          <w:color w:val="000000"/>
          <w:sz w:val="28"/>
        </w:rPr>
        <w:t xml:space="preserve"> </w:t>
      </w:r>
      <w:r>
        <w:rPr>
          <w:rFonts w:ascii="XO Thames" w:hAnsi="XO Thames"/>
          <w:color w:val="000000"/>
          <w:sz w:val="28"/>
        </w:rPr>
        <w:t>крыш, вывезено с придомовых территорий 26</w:t>
      </w:r>
      <w:r>
        <w:rPr>
          <w:rFonts w:ascii="XO Thames" w:hAnsi="XO Thames"/>
          <w:color w:val="000000"/>
          <w:sz w:val="28"/>
        </w:rPr>
        <w:t>0 м3 снега</w:t>
      </w:r>
      <w:r>
        <w:rPr>
          <w:rFonts w:ascii="XO Thames" w:hAnsi="XO Thames"/>
          <w:color w:val="000000"/>
          <w:sz w:val="28"/>
        </w:rPr>
        <w:t>, всего с начала сезона очищено 19 201 крыша и вывезено 1 282 814 м3 снега.</w:t>
      </w:r>
    </w:p>
    <w:p w14:paraId="C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15.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C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C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CF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color w:val="000000"/>
          <w:sz w:val="24"/>
        </w:rPr>
      </w:pPr>
      <w:r>
        <w:rPr>
          <w:color w:val="000000"/>
          <w:sz w:val="24"/>
        </w:rPr>
        <w:t>Таблица 6.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D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D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D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D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D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D6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D7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D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D9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</w:tbl>
    <w:p w14:paraId="D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D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</w:t>
      </w:r>
      <w:r>
        <w:rPr>
          <w:rFonts w:ascii="Times New Roman" w:hAnsi="Times New Roman"/>
          <w:color w:themeColor="text1" w:val="000000"/>
          <w:sz w:val="28"/>
        </w:rPr>
        <w:t>С не прогнозируется.</w:t>
      </w:r>
    </w:p>
    <w:p w14:paraId="D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увеличение количества ДТП в утренние и вечерние часы, вероятность – 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DD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D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D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E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18. Прогноз рисков возникновения ЧС и происшествий, связанных с авариями на авиационном транспорте.</w:t>
      </w:r>
    </w:p>
    <w:p w14:paraId="E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E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 повыше</w:t>
      </w:r>
      <w:r>
        <w:rPr>
          <w:rFonts w:ascii="Times New Roman" w:hAnsi="Times New Roman"/>
          <w:color w:themeColor="text1" w:val="000000"/>
          <w:sz w:val="28"/>
        </w:rPr>
        <w:t>нная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в Березовском и  Октябрьском районах </w:t>
      </w:r>
      <w:r>
        <w:rPr>
          <w:rFonts w:ascii="Times New Roman" w:hAnsi="Times New Roman"/>
          <w:color w:themeColor="text1"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порывы ветра 15-20 м/с</w:t>
      </w:r>
      <w:r>
        <w:rPr>
          <w:rFonts w:ascii="Times New Roman" w:hAnsi="Times New Roman"/>
          <w:color w:val="000000"/>
          <w:sz w:val="28"/>
        </w:rPr>
        <w:t>).</w:t>
      </w:r>
    </w:p>
    <w:p w14:paraId="E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19. Прогноз рисков возникновения ЧС и происшествий, связанных с авариями на объектах нефтегазодобычи и переработки.</w:t>
      </w:r>
    </w:p>
    <w:p w14:paraId="E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E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E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E7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VI. Рекомендации по реагированию на прогноз.</w:t>
      </w:r>
    </w:p>
    <w:p w14:paraId="E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E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</w:t>
      </w:r>
      <w:r>
        <w:rPr>
          <w:rFonts w:ascii="Times New Roman" w:hAnsi="Times New Roman"/>
          <w:color w:themeColor="text1" w:val="000000"/>
          <w:sz w:val="28"/>
        </w:rPr>
        <w:t>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E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</w:t>
      </w:r>
      <w:r>
        <w:rPr>
          <w:rFonts w:ascii="Times New Roman" w:hAnsi="Times New Roman"/>
          <w:color w:themeColor="text1" w:val="000000"/>
          <w:sz w:val="28"/>
        </w:rPr>
        <w:t>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Продолжать работу по о</w:t>
      </w:r>
      <w:r>
        <w:rPr>
          <w:rFonts w:ascii="Times New Roman" w:hAnsi="Times New Roman"/>
          <w:color w:themeColor="text1" w:val="000000"/>
          <w:sz w:val="28"/>
        </w:rPr>
        <w:t xml:space="preserve">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</w:t>
      </w:r>
      <w:r>
        <w:rPr>
          <w:rFonts w:ascii="Times New Roman" w:hAnsi="Times New Roman"/>
          <w:color w:themeColor="text1" w:val="000000"/>
          <w:sz w:val="28"/>
        </w:rPr>
        <w:t>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</w:t>
      </w:r>
      <w:r>
        <w:rPr>
          <w:rFonts w:ascii="Times New Roman" w:hAnsi="Times New Roman"/>
          <w:color w:themeColor="text1" w:val="000000"/>
          <w:sz w:val="28"/>
        </w:rPr>
        <w:t>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</w:t>
      </w:r>
      <w:r>
        <w:rPr>
          <w:rFonts w:ascii="Times New Roman" w:hAnsi="Times New Roman"/>
          <w:color w:themeColor="text1" w:val="000000"/>
          <w:sz w:val="28"/>
        </w:rPr>
        <w:t>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</w:t>
      </w:r>
      <w:r>
        <w:rPr>
          <w:rFonts w:ascii="Times New Roman" w:hAnsi="Times New Roman"/>
          <w:color w:themeColor="text1" w:val="000000"/>
          <w:sz w:val="28"/>
        </w:rPr>
        <w:t>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0A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0E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0F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1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1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1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16"/>
        </w:rPr>
      </w:pPr>
    </w:p>
    <w:p w14:paraId="1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1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</w:t>
      </w:r>
      <w:r>
        <w:rPr>
          <w:rFonts w:ascii="Times New Roman" w:hAnsi="Times New Roman"/>
          <w:color w:themeColor="text1" w:val="000000"/>
          <w:sz w:val="28"/>
        </w:rPr>
        <w:t xml:space="preserve">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запрету выхода на лед и оказанию первой медицинской помощи пострадавшим.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Размещать на сайтах муниципальных образований информацию о закрытых ледовых переправах и автозимниках, информировать население об опасности несанкционированного выхода людей на лед и выезда транспорта на закрытые ледовые переправы.</w:t>
      </w:r>
    </w:p>
    <w:p w14:paraId="1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1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</w:p>
    <w:p w14:paraId="1801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Старший оперативный дежурный</w:t>
      </w:r>
    </w:p>
    <w:p w14:paraId="19010000">
      <w:pPr>
        <w:spacing w:after="0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ЦУКС Главного управления МЧС России по ХМАО-Югре  </w:t>
      </w:r>
      <w:r>
        <w:rPr>
          <w:rFonts w:ascii="XO Thames" w:hAnsi="XO Thames"/>
          <w:sz w:val="28"/>
        </w:rPr>
        <w:t xml:space="preserve"> </w:t>
      </w:r>
    </w:p>
    <w:p w14:paraId="1A010000">
      <w:pPr>
        <w:spacing w:after="0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подполковник внутренней службы          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3038157</wp:posOffset>
            </wp:positionH>
            <wp:positionV relativeFrom="page">
              <wp:posOffset>2706990</wp:posOffset>
            </wp:positionV>
            <wp:extent cx="1278304" cy="56270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1278304" cy="56270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                  Д.С. Кузнецов</w:t>
      </w:r>
    </w:p>
    <w:sectPr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52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6" w:type="paragraph">
    <w:name w:val="Знак концевой сноски1"/>
    <w:basedOn w:val="Style_7"/>
    <w:link w:val="Style_6_ch"/>
    <w:rPr>
      <w:vertAlign w:val="superscript"/>
    </w:rPr>
  </w:style>
  <w:style w:styleId="Style_6_ch" w:type="character">
    <w:name w:val="Знак концевой сноски1"/>
    <w:basedOn w:val="Style_7_ch"/>
    <w:link w:val="Style_6"/>
    <w:rPr>
      <w:vertAlign w:val="superscript"/>
    </w:rPr>
  </w:style>
  <w:style w:styleId="Style_8" w:type="paragraph">
    <w:name w:val="toc 2"/>
    <w:next w:val="Style_3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toc 4"/>
    <w:next w:val="Style_3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heading 7"/>
    <w:basedOn w:val="Style_3"/>
    <w:next w:val="Style_3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0_ch" w:type="character">
    <w:name w:val="heading 7"/>
    <w:basedOn w:val="Style_3_ch"/>
    <w:link w:val="Style_10"/>
    <w:rPr>
      <w:rFonts w:ascii="Arial" w:hAnsi="Arial"/>
      <w:b w:val="1"/>
      <w:i w:val="1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Текст1"/>
    <w:link w:val="Style_12_ch"/>
    <w:pPr>
      <w:spacing w:after="0" w:line="240" w:lineRule="auto"/>
      <w:ind/>
    </w:pPr>
    <w:rPr>
      <w:rFonts w:ascii="Consolas" w:hAnsi="Consolas"/>
      <w:color w:val="000000"/>
      <w:sz w:val="21"/>
    </w:rPr>
  </w:style>
  <w:style w:styleId="Style_12_ch" w:type="character">
    <w:name w:val="Текст1"/>
    <w:link w:val="Style_12"/>
    <w:rPr>
      <w:rFonts w:ascii="Consolas" w:hAnsi="Consolas"/>
      <w:color w:val="000000"/>
      <w:sz w:val="21"/>
    </w:rPr>
  </w:style>
  <w:style w:styleId="Style_13" w:type="paragraph">
    <w:name w:val="toc 6"/>
    <w:next w:val="Style_3"/>
    <w:link w:val="Style_13_ch"/>
    <w:uiPriority w:val="39"/>
    <w:pPr>
      <w:ind w:firstLine="0" w:left="1000"/>
    </w:pPr>
  </w:style>
  <w:style w:styleId="Style_13_ch" w:type="character">
    <w:name w:val="toc 6"/>
    <w:link w:val="Style_13"/>
  </w:style>
  <w:style w:styleId="Style_1" w:type="paragraph">
    <w:name w:val="Body Text 3"/>
    <w:basedOn w:val="Style_3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3_ch"/>
    <w:link w:val="Style_1"/>
    <w:rPr>
      <w:rFonts w:ascii="Times New Roman" w:hAnsi="Times New Roman"/>
      <w:sz w:val="16"/>
    </w:rPr>
  </w:style>
  <w:style w:styleId="Style_14" w:type="paragraph">
    <w:name w:val="toc 7"/>
    <w:next w:val="Style_3"/>
    <w:link w:val="Style_14_ch"/>
    <w:uiPriority w:val="39"/>
    <w:pPr>
      <w:ind w:firstLine="0" w:left="1200"/>
    </w:pPr>
  </w:style>
  <w:style w:styleId="Style_14_ch" w:type="character">
    <w:name w:val="toc 7"/>
    <w:link w:val="Style_14"/>
  </w:style>
  <w:style w:styleId="Style_15" w:type="paragraph">
    <w:name w:val="Знак сноски1"/>
    <w:basedOn w:val="Style_7"/>
    <w:link w:val="Style_15_ch"/>
    <w:rPr>
      <w:vertAlign w:val="superscript"/>
    </w:rPr>
  </w:style>
  <w:style w:styleId="Style_15_ch" w:type="character">
    <w:name w:val="Знак сноски1"/>
    <w:basedOn w:val="Style_7_ch"/>
    <w:link w:val="Style_15"/>
    <w:rPr>
      <w:vertAlign w:val="superscript"/>
    </w:rPr>
  </w:style>
  <w:style w:styleId="Style_16" w:type="paragraph">
    <w:name w:val="heading 3"/>
    <w:next w:val="Style_3"/>
    <w:link w:val="Style_16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6_ch" w:type="character">
    <w:name w:val="heading 3"/>
    <w:link w:val="Style_16"/>
    <w:rPr>
      <w:rFonts w:ascii="XO Thames" w:hAnsi="XO Thames"/>
      <w:b w:val="1"/>
      <w:i w:val="1"/>
    </w:rPr>
  </w:style>
  <w:style w:styleId="Style_17" w:type="paragraph">
    <w:name w:val="Caption Char"/>
    <w:link w:val="Style_17_ch"/>
  </w:style>
  <w:style w:styleId="Style_17_ch" w:type="character">
    <w:name w:val="Caption Char"/>
    <w:link w:val="Style_17"/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heading 9"/>
    <w:basedOn w:val="Style_3"/>
    <w:next w:val="Style_3"/>
    <w:link w:val="Style_19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9_ch" w:type="character">
    <w:name w:val="heading 9"/>
    <w:basedOn w:val="Style_3_ch"/>
    <w:link w:val="Style_19"/>
    <w:rPr>
      <w:rFonts w:ascii="Arial" w:hAnsi="Arial"/>
      <w:i w:val="1"/>
      <w:sz w:val="21"/>
    </w:rPr>
  </w:style>
  <w:style w:styleId="Style_20" w:type="paragraph">
    <w:name w:val="Subtitle Char"/>
    <w:basedOn w:val="Style_7"/>
    <w:link w:val="Style_20_ch"/>
    <w:rPr>
      <w:sz w:val="24"/>
    </w:rPr>
  </w:style>
  <w:style w:styleId="Style_20_ch" w:type="character">
    <w:name w:val="Subtitle Char"/>
    <w:basedOn w:val="Style_7_ch"/>
    <w:link w:val="Style_20"/>
    <w:rPr>
      <w:sz w:val="24"/>
    </w:rPr>
  </w:style>
  <w:style w:styleId="Style_21" w:type="paragraph">
    <w:name w:val="Balloon Text"/>
    <w:basedOn w:val="Style_3"/>
    <w:link w:val="Style_21_ch"/>
    <w:pPr>
      <w:spacing w:after="0" w:line="240" w:lineRule="auto"/>
      <w:ind/>
    </w:pPr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Heading 8 Char"/>
    <w:basedOn w:val="Style_18"/>
    <w:link w:val="Style_22_ch"/>
    <w:rPr>
      <w:rFonts w:ascii="Arial" w:hAnsi="Arial"/>
      <w:i w:val="1"/>
      <w:sz w:val="22"/>
    </w:rPr>
  </w:style>
  <w:style w:styleId="Style_22_ch" w:type="character">
    <w:name w:val="Heading 8 Char"/>
    <w:basedOn w:val="Style_18_ch"/>
    <w:link w:val="Style_22"/>
    <w:rPr>
      <w:rFonts w:ascii="Arial" w:hAnsi="Arial"/>
      <w:i w:val="1"/>
      <w:sz w:val="22"/>
    </w:rPr>
  </w:style>
  <w:style w:styleId="Style_23" w:type="paragraph">
    <w:name w:val="Heading 1 Char"/>
    <w:basedOn w:val="Style_7"/>
    <w:link w:val="Style_23_ch"/>
    <w:rPr>
      <w:rFonts w:ascii="Arial" w:hAnsi="Arial"/>
      <w:sz w:val="40"/>
    </w:rPr>
  </w:style>
  <w:style w:styleId="Style_23_ch" w:type="character">
    <w:name w:val="Heading 1 Char"/>
    <w:basedOn w:val="Style_7_ch"/>
    <w:link w:val="Style_23"/>
    <w:rPr>
      <w:rFonts w:ascii="Arial" w:hAnsi="Arial"/>
      <w:sz w:val="40"/>
    </w:rPr>
  </w:style>
  <w:style w:styleId="Style_5" w:type="paragraph">
    <w:name w:val="List Paragraph"/>
    <w:basedOn w:val="Style_3"/>
    <w:link w:val="Style_5_ch"/>
    <w:pPr>
      <w:ind w:firstLine="0" w:left="720"/>
      <w:contextualSpacing w:val="1"/>
    </w:pPr>
  </w:style>
  <w:style w:styleId="Style_5_ch" w:type="character">
    <w:name w:val="List Paragraph"/>
    <w:basedOn w:val="Style_3_ch"/>
    <w:link w:val="Style_5"/>
  </w:style>
  <w:style w:styleId="Style_24" w:type="paragraph">
    <w:name w:val="Heading 7 Char"/>
    <w:basedOn w:val="Style_18"/>
    <w:link w:val="Style_24_ch"/>
    <w:rPr>
      <w:rFonts w:ascii="Arial" w:hAnsi="Arial"/>
      <w:b w:val="1"/>
      <w:i w:val="1"/>
      <w:sz w:val="22"/>
    </w:rPr>
  </w:style>
  <w:style w:styleId="Style_24_ch" w:type="character">
    <w:name w:val="Heading 7 Char"/>
    <w:basedOn w:val="Style_18_ch"/>
    <w:link w:val="Style_24"/>
    <w:rPr>
      <w:rFonts w:ascii="Arial" w:hAnsi="Arial"/>
      <w:b w:val="1"/>
      <w:i w:val="1"/>
      <w:sz w:val="22"/>
    </w:rPr>
  </w:style>
  <w:style w:styleId="Style_25" w:type="paragraph">
    <w:name w:val="Heading 2 Char"/>
    <w:basedOn w:val="Style_7"/>
    <w:link w:val="Style_25_ch"/>
    <w:rPr>
      <w:rFonts w:ascii="Arial" w:hAnsi="Arial"/>
      <w:sz w:val="34"/>
    </w:rPr>
  </w:style>
  <w:style w:styleId="Style_25_ch" w:type="character">
    <w:name w:val="Heading 2 Char"/>
    <w:basedOn w:val="Style_7_ch"/>
    <w:link w:val="Style_25"/>
    <w:rPr>
      <w:rFonts w:ascii="Arial" w:hAnsi="Arial"/>
      <w:sz w:val="34"/>
    </w:rPr>
  </w:style>
  <w:style w:styleId="Style_26" w:type="paragraph">
    <w:name w:val="Основной шрифт абзаца2"/>
    <w:link w:val="Style_26_ch"/>
  </w:style>
  <w:style w:styleId="Style_26_ch" w:type="character">
    <w:name w:val="Основной шрифт абзаца2"/>
    <w:link w:val="Style_26"/>
  </w:style>
  <w:style w:styleId="Style_27" w:type="paragraph">
    <w:name w:val="TOC Heading"/>
    <w:link w:val="Style_27_ch"/>
  </w:style>
  <w:style w:styleId="Style_27_ch" w:type="character">
    <w:name w:val="TOC Heading"/>
    <w:link w:val="Style_27"/>
  </w:style>
  <w:style w:styleId="Style_28" w:type="paragraph">
    <w:name w:val="Title Char"/>
    <w:basedOn w:val="Style_7"/>
    <w:link w:val="Style_28_ch"/>
    <w:rPr>
      <w:sz w:val="48"/>
    </w:rPr>
  </w:style>
  <w:style w:styleId="Style_28_ch" w:type="character">
    <w:name w:val="Title Char"/>
    <w:basedOn w:val="Style_7_ch"/>
    <w:link w:val="Style_28"/>
    <w:rPr>
      <w:sz w:val="48"/>
    </w:rPr>
  </w:style>
  <w:style w:styleId="Style_29" w:type="paragraph">
    <w:name w:val="toc 3"/>
    <w:next w:val="Style_3"/>
    <w:link w:val="Style_29_ch"/>
    <w:uiPriority w:val="39"/>
    <w:pPr>
      <w:ind w:firstLine="0" w:left="400"/>
    </w:pPr>
  </w:style>
  <w:style w:styleId="Style_29_ch" w:type="character">
    <w:name w:val="toc 3"/>
    <w:link w:val="Style_29"/>
  </w:style>
  <w:style w:styleId="Style_30" w:type="paragraph">
    <w:name w:val="Quote Char"/>
    <w:link w:val="Style_30_ch"/>
    <w:rPr>
      <w:i w:val="1"/>
    </w:rPr>
  </w:style>
  <w:style w:styleId="Style_30_ch" w:type="character">
    <w:name w:val="Quote Char"/>
    <w:link w:val="Style_30"/>
    <w:rPr>
      <w:i w:val="1"/>
    </w:rPr>
  </w:style>
  <w:style w:styleId="Style_31" w:type="paragraph">
    <w:name w:val="Гиперссылка1"/>
    <w:link w:val="Style_31_ch"/>
    <w:rPr>
      <w:color w:val="0000FF"/>
      <w:u w:val="single"/>
    </w:rPr>
  </w:style>
  <w:style w:styleId="Style_31_ch" w:type="character">
    <w:name w:val="Гиперссылка1"/>
    <w:link w:val="Style_31"/>
    <w:rPr>
      <w:color w:val="0000FF"/>
      <w:u w:val="single"/>
    </w:rPr>
  </w:style>
  <w:style w:styleId="Style_32" w:type="paragraph">
    <w:name w:val="Гиперссылка2"/>
    <w:link w:val="Style_32_ch"/>
    <w:rPr>
      <w:color w:val="0000FF"/>
      <w:u w:val="single"/>
    </w:rPr>
  </w:style>
  <w:style w:styleId="Style_32_ch" w:type="character">
    <w:name w:val="Гиперссылка2"/>
    <w:link w:val="Style_32"/>
    <w:rPr>
      <w:color w:val="0000FF"/>
      <w:u w:val="single"/>
    </w:rPr>
  </w:style>
  <w:style w:styleId="Style_33" w:type="paragraph">
    <w:name w:val="Footnote Text Char"/>
    <w:link w:val="Style_33_ch"/>
    <w:rPr>
      <w:sz w:val="18"/>
    </w:rPr>
  </w:style>
  <w:style w:styleId="Style_33_ch" w:type="character">
    <w:name w:val="Footnote Text Char"/>
    <w:link w:val="Style_33"/>
    <w:rPr>
      <w:sz w:val="18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Heading 9 Char"/>
    <w:basedOn w:val="Style_18"/>
    <w:link w:val="Style_35_ch"/>
    <w:rPr>
      <w:rFonts w:ascii="Arial" w:hAnsi="Arial"/>
      <w:i w:val="1"/>
      <w:sz w:val="21"/>
    </w:rPr>
  </w:style>
  <w:style w:styleId="Style_35_ch" w:type="character">
    <w:name w:val="Heading 9 Char"/>
    <w:basedOn w:val="Style_18_ch"/>
    <w:link w:val="Style_35"/>
    <w:rPr>
      <w:rFonts w:ascii="Arial" w:hAnsi="Arial"/>
      <w:i w:val="1"/>
      <w:sz w:val="21"/>
    </w:rPr>
  </w:style>
  <w:style w:styleId="Style_36" w:type="paragraph">
    <w:name w:val="Гиперссылка3"/>
    <w:link w:val="Style_36_ch"/>
    <w:rPr>
      <w:color w:val="0000FF"/>
      <w:u w:val="single"/>
    </w:rPr>
  </w:style>
  <w:style w:styleId="Style_36_ch" w:type="character">
    <w:name w:val="Гиперссылка3"/>
    <w:link w:val="Style_36"/>
    <w:rPr>
      <w:color w:val="0000FF"/>
      <w:u w:val="single"/>
    </w:rPr>
  </w:style>
  <w:style w:styleId="Style_37" w:type="paragraph">
    <w:name w:val="table of figures"/>
    <w:basedOn w:val="Style_3"/>
    <w:next w:val="Style_3"/>
    <w:link w:val="Style_37_ch"/>
    <w:pPr>
      <w:spacing w:after="0"/>
      <w:ind/>
    </w:pPr>
  </w:style>
  <w:style w:styleId="Style_37_ch" w:type="character">
    <w:name w:val="table of figures"/>
    <w:basedOn w:val="Style_3_ch"/>
    <w:link w:val="Style_37"/>
  </w:style>
  <w:style w:styleId="Style_38" w:type="paragraph">
    <w:name w:val="Heading 5 Char"/>
    <w:basedOn w:val="Style_7"/>
    <w:link w:val="Style_38_ch"/>
    <w:rPr>
      <w:rFonts w:ascii="Arial" w:hAnsi="Arial"/>
      <w:b w:val="1"/>
      <w:sz w:val="24"/>
    </w:rPr>
  </w:style>
  <w:style w:styleId="Style_38_ch" w:type="character">
    <w:name w:val="Heading 5 Char"/>
    <w:basedOn w:val="Style_7_ch"/>
    <w:link w:val="Style_38"/>
    <w:rPr>
      <w:rFonts w:ascii="Arial" w:hAnsi="Arial"/>
      <w:b w:val="1"/>
      <w:sz w:val="24"/>
    </w:rPr>
  </w:style>
  <w:style w:styleId="Style_39" w:type="paragraph">
    <w:name w:val="docdata"/>
    <w:basedOn w:val="Style_7"/>
    <w:link w:val="Style_39_ch"/>
  </w:style>
  <w:style w:styleId="Style_39_ch" w:type="character">
    <w:name w:val="docdata"/>
    <w:basedOn w:val="Style_7_ch"/>
    <w:link w:val="Style_39"/>
  </w:style>
  <w:style w:styleId="Style_40" w:type="paragraph">
    <w:name w:val="heading 5"/>
    <w:next w:val="Style_3"/>
    <w:link w:val="Style_40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0_ch" w:type="character">
    <w:name w:val="heading 5"/>
    <w:link w:val="Style_40"/>
    <w:rPr>
      <w:rFonts w:ascii="XO Thames" w:hAnsi="XO Thames"/>
      <w:b w:val="1"/>
    </w:rPr>
  </w:style>
  <w:style w:styleId="Style_41" w:type="paragraph">
    <w:name w:val="Header"/>
    <w:basedOn w:val="Style_3"/>
    <w:link w:val="Style_4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1_ch" w:type="character">
    <w:name w:val="Header"/>
    <w:basedOn w:val="Style_3_ch"/>
    <w:link w:val="Style_41"/>
  </w:style>
  <w:style w:styleId="Style_42" w:type="paragraph">
    <w:name w:val="Гиперссылка1"/>
    <w:basedOn w:val="Style_43"/>
    <w:link w:val="Style_42_ch"/>
    <w:rPr>
      <w:color w:themeColor="hyperlink" w:val="0563C1"/>
      <w:u w:val="single"/>
    </w:rPr>
  </w:style>
  <w:style w:styleId="Style_42_ch" w:type="character">
    <w:name w:val="Гиперссылка1"/>
    <w:basedOn w:val="Style_43_ch"/>
    <w:link w:val="Style_42"/>
    <w:rPr>
      <w:color w:themeColor="hyperlink" w:val="0563C1"/>
      <w:u w:val="single"/>
    </w:rPr>
  </w:style>
  <w:style w:styleId="Style_44" w:type="paragraph">
    <w:name w:val="Caption"/>
    <w:basedOn w:val="Style_3"/>
    <w:next w:val="Style_3"/>
    <w:link w:val="Style_44_ch"/>
    <w:pPr>
      <w:spacing w:line="276" w:lineRule="auto"/>
      <w:ind/>
    </w:pPr>
    <w:rPr>
      <w:b w:val="1"/>
      <w:color w:themeColor="accent1" w:val="5B9BD5"/>
      <w:sz w:val="18"/>
    </w:rPr>
  </w:style>
  <w:style w:styleId="Style_44_ch" w:type="character">
    <w:name w:val="Caption"/>
    <w:basedOn w:val="Style_3_ch"/>
    <w:link w:val="Style_44"/>
    <w:rPr>
      <w:b w:val="1"/>
      <w:color w:themeColor="accent1" w:val="5B9BD5"/>
      <w:sz w:val="18"/>
    </w:rPr>
  </w:style>
  <w:style w:styleId="Style_45" w:type="paragraph">
    <w:name w:val="heading 1"/>
    <w:basedOn w:val="Style_3"/>
    <w:next w:val="Style_3"/>
    <w:link w:val="Style_45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5_ch" w:type="character">
    <w:name w:val="heading 1"/>
    <w:basedOn w:val="Style_3_ch"/>
    <w:link w:val="Style_45"/>
    <w:rPr>
      <w:rFonts w:asciiTheme="majorAscii" w:hAnsiTheme="majorHAnsi"/>
      <w:color w:themeColor="accent1" w:themeShade="BF" w:val="2E75B5"/>
      <w:sz w:val="32"/>
    </w:rPr>
  </w:style>
  <w:style w:styleId="Style_46" w:type="paragraph">
    <w:name w:val="Hyperlink"/>
    <w:link w:val="Style_46_ch"/>
    <w:rPr>
      <w:color w:val="0000FF"/>
      <w:u w:val="single"/>
    </w:rPr>
  </w:style>
  <w:style w:styleId="Style_46_ch" w:type="character">
    <w:name w:val="Hyperlink"/>
    <w:link w:val="Style_46"/>
    <w:rPr>
      <w:color w:val="0000FF"/>
      <w:u w:val="single"/>
    </w:rPr>
  </w:style>
  <w:style w:styleId="Style_47" w:type="paragraph">
    <w:name w:val="Footnote"/>
    <w:link w:val="Style_47_ch"/>
    <w:rPr>
      <w:rFonts w:ascii="XO Thames" w:hAnsi="XO Thames"/>
    </w:rPr>
  </w:style>
  <w:style w:styleId="Style_47_ch" w:type="character">
    <w:name w:val="Footnote"/>
    <w:link w:val="Style_47"/>
    <w:rPr>
      <w:rFonts w:ascii="XO Thames" w:hAnsi="XO Thames"/>
    </w:rPr>
  </w:style>
  <w:style w:styleId="Style_48" w:type="paragraph">
    <w:name w:val="heading 8"/>
    <w:basedOn w:val="Style_3"/>
    <w:next w:val="Style_3"/>
    <w:link w:val="Style_4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8_ch" w:type="character">
    <w:name w:val="heading 8"/>
    <w:basedOn w:val="Style_3_ch"/>
    <w:link w:val="Style_48"/>
    <w:rPr>
      <w:rFonts w:ascii="Arial" w:hAnsi="Arial"/>
      <w:i w:val="1"/>
    </w:rPr>
  </w:style>
  <w:style w:styleId="Style_49" w:type="paragraph">
    <w:name w:val="Обычный1"/>
    <w:link w:val="Style_49_ch"/>
  </w:style>
  <w:style w:styleId="Style_49_ch" w:type="character">
    <w:name w:val="Обычный1"/>
    <w:link w:val="Style_49"/>
  </w:style>
  <w:style w:styleId="Style_50" w:type="paragraph">
    <w:name w:val="toc 1"/>
    <w:next w:val="Style_3"/>
    <w:link w:val="Style_50_ch"/>
    <w:uiPriority w:val="39"/>
    <w:rPr>
      <w:rFonts w:ascii="XO Thames" w:hAnsi="XO Thames"/>
      <w:b w:val="1"/>
    </w:rPr>
  </w:style>
  <w:style w:styleId="Style_50_ch" w:type="character">
    <w:name w:val="toc 1"/>
    <w:link w:val="Style_50"/>
    <w:rPr>
      <w:rFonts w:ascii="XO Thames" w:hAnsi="XO Thames"/>
      <w:b w:val="1"/>
    </w:rPr>
  </w:style>
  <w:style w:styleId="Style_51" w:type="paragraph">
    <w:name w:val="Основной шрифт абзаца1"/>
    <w:link w:val="Style_51_ch"/>
  </w:style>
  <w:style w:styleId="Style_51_ch" w:type="character">
    <w:name w:val="Основной шрифт абзаца1"/>
    <w:link w:val="Style_51"/>
  </w:style>
  <w:style w:styleId="Style_52" w:type="paragraph">
    <w:name w:val="Для оглавления"/>
    <w:basedOn w:val="Style_45"/>
    <w:link w:val="Style_52_ch"/>
    <w:pPr>
      <w:numPr>
        <w:ilvl w:val="0"/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52_ch" w:type="character">
    <w:name w:val="Для оглавления"/>
    <w:basedOn w:val="Style_45_ch"/>
    <w:link w:val="Style_52"/>
    <w:rPr>
      <w:rFonts w:ascii="Times New Roman" w:hAnsi="Times New Roman"/>
      <w:b w:val="1"/>
      <w:color w:val="000000"/>
      <w:sz w:val="28"/>
    </w:rPr>
  </w:style>
  <w:style w:styleId="Style_53" w:type="paragraph">
    <w:name w:val="Intense Quote Char"/>
    <w:link w:val="Style_53_ch"/>
    <w:rPr>
      <w:i w:val="1"/>
    </w:rPr>
  </w:style>
  <w:style w:styleId="Style_53_ch" w:type="character">
    <w:name w:val="Intense Quote Char"/>
    <w:link w:val="Style_53"/>
    <w:rPr>
      <w:i w:val="1"/>
    </w:rPr>
  </w:style>
  <w:style w:styleId="Style_54" w:type="paragraph">
    <w:name w:val="Header and Footer"/>
    <w:link w:val="Style_54_ch"/>
    <w:pPr>
      <w:spacing w:line="360" w:lineRule="auto"/>
      <w:ind/>
    </w:pPr>
    <w:rPr>
      <w:rFonts w:ascii="XO Thames" w:hAnsi="XO Thames"/>
      <w:sz w:val="20"/>
    </w:rPr>
  </w:style>
  <w:style w:styleId="Style_54_ch" w:type="character">
    <w:name w:val="Header and Footer"/>
    <w:link w:val="Style_54"/>
    <w:rPr>
      <w:rFonts w:ascii="XO Thames" w:hAnsi="XO Thames"/>
      <w:sz w:val="20"/>
    </w:rPr>
  </w:style>
  <w:style w:styleId="Style_55" w:type="paragraph">
    <w:name w:val="Гиперссылка1"/>
    <w:link w:val="Style_55_ch"/>
    <w:rPr>
      <w:color w:val="0000FF"/>
      <w:u w:val="single"/>
    </w:rPr>
  </w:style>
  <w:style w:styleId="Style_55_ch" w:type="character">
    <w:name w:val="Гиперссылка1"/>
    <w:link w:val="Style_55"/>
    <w:rPr>
      <w:color w:val="0000FF"/>
      <w:u w:val="single"/>
    </w:rPr>
  </w:style>
  <w:style w:styleId="Style_56" w:type="paragraph">
    <w:name w:val="Intense Quote"/>
    <w:basedOn w:val="Style_3"/>
    <w:next w:val="Style_3"/>
    <w:link w:val="Style_56_ch"/>
    <w:pPr>
      <w:ind w:firstLine="0" w:left="720" w:right="720"/>
    </w:pPr>
    <w:rPr>
      <w:i w:val="1"/>
    </w:rPr>
  </w:style>
  <w:style w:styleId="Style_56_ch" w:type="character">
    <w:name w:val="Intense Quote"/>
    <w:basedOn w:val="Style_3_ch"/>
    <w:link w:val="Style_56"/>
    <w:rPr>
      <w:i w:val="1"/>
    </w:rPr>
  </w:style>
  <w:style w:styleId="Style_57" w:type="paragraph">
    <w:name w:val="Footnote"/>
    <w:basedOn w:val="Style_3"/>
    <w:link w:val="Style_57_ch"/>
    <w:pPr>
      <w:spacing w:after="40" w:line="240" w:lineRule="auto"/>
      <w:ind/>
    </w:pPr>
    <w:rPr>
      <w:sz w:val="18"/>
    </w:rPr>
  </w:style>
  <w:style w:styleId="Style_57_ch" w:type="character">
    <w:name w:val="Footnote"/>
    <w:basedOn w:val="Style_3_ch"/>
    <w:link w:val="Style_57"/>
    <w:rPr>
      <w:sz w:val="18"/>
    </w:rPr>
  </w:style>
  <w:style w:styleId="Style_58" w:type="paragraph">
    <w:name w:val="Plain Text"/>
    <w:basedOn w:val="Style_3"/>
    <w:link w:val="Style_58_ch"/>
    <w:pPr>
      <w:spacing w:after="0" w:line="240" w:lineRule="auto"/>
      <w:ind/>
    </w:pPr>
    <w:rPr>
      <w:rFonts w:ascii="Consolas" w:hAnsi="Consolas"/>
      <w:sz w:val="21"/>
    </w:rPr>
  </w:style>
  <w:style w:styleId="Style_58_ch" w:type="character">
    <w:name w:val="Plain Text"/>
    <w:basedOn w:val="Style_3_ch"/>
    <w:link w:val="Style_58"/>
    <w:rPr>
      <w:rFonts w:ascii="Consolas" w:hAnsi="Consolas"/>
      <w:sz w:val="21"/>
    </w:rPr>
  </w:style>
  <w:style w:styleId="Style_59" w:type="paragraph">
    <w:name w:val="toc 9"/>
    <w:next w:val="Style_3"/>
    <w:link w:val="Style_59_ch"/>
    <w:uiPriority w:val="39"/>
    <w:pPr>
      <w:ind w:firstLine="0" w:left="1600"/>
    </w:pPr>
  </w:style>
  <w:style w:styleId="Style_59_ch" w:type="character">
    <w:name w:val="toc 9"/>
    <w:link w:val="Style_59"/>
  </w:style>
  <w:style w:styleId="Style_60" w:type="paragraph">
    <w:name w:val="Гиперссылка2"/>
    <w:link w:val="Style_60_ch"/>
    <w:rPr>
      <w:color w:val="0000FF"/>
      <w:u w:val="single"/>
    </w:rPr>
  </w:style>
  <w:style w:styleId="Style_60_ch" w:type="character">
    <w:name w:val="Гиперссылка2"/>
    <w:link w:val="Style_60"/>
    <w:rPr>
      <w:color w:val="0000FF"/>
      <w:u w:val="single"/>
    </w:rPr>
  </w:style>
  <w:style w:styleId="Style_61" w:type="paragraph">
    <w:name w:val="Footer"/>
    <w:basedOn w:val="Style_3"/>
    <w:link w:val="Style_6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61_ch" w:type="character">
    <w:name w:val="Footer"/>
    <w:basedOn w:val="Style_3_ch"/>
    <w:link w:val="Style_61"/>
  </w:style>
  <w:style w:styleId="Style_7" w:type="paragraph">
    <w:name w:val="Основной шрифт абзаца3"/>
    <w:link w:val="Style_7_ch"/>
  </w:style>
  <w:style w:styleId="Style_7_ch" w:type="character">
    <w:name w:val="Основной шрифт абзаца3"/>
    <w:link w:val="Style_7"/>
  </w:style>
  <w:style w:styleId="Style_62" w:type="paragraph">
    <w:name w:val="Endnote Text Char"/>
    <w:link w:val="Style_62_ch"/>
    <w:rPr>
      <w:sz w:val="20"/>
    </w:rPr>
  </w:style>
  <w:style w:styleId="Style_62_ch" w:type="character">
    <w:name w:val="Endnote Text Char"/>
    <w:link w:val="Style_62"/>
    <w:rPr>
      <w:sz w:val="20"/>
    </w:rPr>
  </w:style>
  <w:style w:styleId="Style_63" w:type="paragraph">
    <w:name w:val="Header Char"/>
    <w:basedOn w:val="Style_18"/>
    <w:link w:val="Style_63_ch"/>
  </w:style>
  <w:style w:styleId="Style_63_ch" w:type="character">
    <w:name w:val="Header Char"/>
    <w:basedOn w:val="Style_18_ch"/>
    <w:link w:val="Style_63"/>
  </w:style>
  <w:style w:styleId="Style_2" w:type="paragraph">
    <w:name w:val="Для оглавления2"/>
    <w:basedOn w:val="Style_64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64_ch"/>
    <w:link w:val="Style_2"/>
    <w:rPr>
      <w:rFonts w:ascii="Times New Roman" w:hAnsi="Times New Roman"/>
      <w:b w:val="1"/>
      <w:sz w:val="28"/>
    </w:rPr>
  </w:style>
  <w:style w:styleId="Style_65" w:type="paragraph">
    <w:name w:val="Основной шрифт абзаца1"/>
    <w:link w:val="Style_65_ch"/>
  </w:style>
  <w:style w:styleId="Style_65_ch" w:type="character">
    <w:name w:val="Основной шрифт абзаца1"/>
    <w:link w:val="Style_65"/>
  </w:style>
  <w:style w:styleId="Style_66" w:type="paragraph">
    <w:name w:val="toc 8"/>
    <w:next w:val="Style_3"/>
    <w:link w:val="Style_66_ch"/>
    <w:uiPriority w:val="39"/>
    <w:pPr>
      <w:ind w:firstLine="0" w:left="1400"/>
    </w:pPr>
  </w:style>
  <w:style w:styleId="Style_66_ch" w:type="character">
    <w:name w:val="toc 8"/>
    <w:link w:val="Style_66"/>
  </w:style>
  <w:style w:styleId="Style_67" w:type="paragraph">
    <w:name w:val="Обычный1"/>
    <w:link w:val="Style_67_ch"/>
  </w:style>
  <w:style w:styleId="Style_67_ch" w:type="character">
    <w:name w:val="Обычный1"/>
    <w:link w:val="Style_67"/>
  </w:style>
  <w:style w:styleId="Style_68" w:type="paragraph">
    <w:name w:val="Обычный1"/>
    <w:link w:val="Style_68_ch"/>
  </w:style>
  <w:style w:styleId="Style_68_ch" w:type="character">
    <w:name w:val="Обычный1"/>
    <w:link w:val="Style_68"/>
  </w:style>
  <w:style w:styleId="Style_69" w:type="paragraph">
    <w:name w:val="Heading 6 Char"/>
    <w:basedOn w:val="Style_18"/>
    <w:link w:val="Style_69_ch"/>
    <w:rPr>
      <w:rFonts w:ascii="Arial" w:hAnsi="Arial"/>
      <w:b w:val="1"/>
      <w:sz w:val="22"/>
    </w:rPr>
  </w:style>
  <w:style w:styleId="Style_69_ch" w:type="character">
    <w:name w:val="Heading 6 Char"/>
    <w:basedOn w:val="Style_18_ch"/>
    <w:link w:val="Style_69"/>
    <w:rPr>
      <w:rFonts w:ascii="Arial" w:hAnsi="Arial"/>
      <w:b w:val="1"/>
      <w:sz w:val="22"/>
    </w:rPr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70" w:type="paragraph">
    <w:name w:val="endnote text"/>
    <w:basedOn w:val="Style_3"/>
    <w:link w:val="Style_70_ch"/>
    <w:pPr>
      <w:spacing w:after="0" w:line="240" w:lineRule="auto"/>
      <w:ind/>
    </w:pPr>
    <w:rPr>
      <w:sz w:val="20"/>
    </w:rPr>
  </w:style>
  <w:style w:styleId="Style_70_ch" w:type="character">
    <w:name w:val="endnote text"/>
    <w:basedOn w:val="Style_3_ch"/>
    <w:link w:val="Style_70"/>
    <w:rPr>
      <w:sz w:val="20"/>
    </w:rPr>
  </w:style>
  <w:style w:styleId="Style_71" w:type="paragraph">
    <w:name w:val="Heading 3 Char"/>
    <w:basedOn w:val="Style_7"/>
    <w:link w:val="Style_71_ch"/>
    <w:rPr>
      <w:rFonts w:ascii="Arial" w:hAnsi="Arial"/>
      <w:sz w:val="30"/>
    </w:rPr>
  </w:style>
  <w:style w:styleId="Style_71_ch" w:type="character">
    <w:name w:val="Heading 3 Char"/>
    <w:basedOn w:val="Style_7_ch"/>
    <w:link w:val="Style_71"/>
    <w:rPr>
      <w:rFonts w:ascii="Arial" w:hAnsi="Arial"/>
      <w:sz w:val="30"/>
    </w:rPr>
  </w:style>
  <w:style w:styleId="Style_72" w:type="paragraph">
    <w:name w:val="toc 5"/>
    <w:next w:val="Style_3"/>
    <w:link w:val="Style_72_ch"/>
    <w:uiPriority w:val="39"/>
    <w:pPr>
      <w:ind w:firstLine="0" w:left="800"/>
    </w:pPr>
  </w:style>
  <w:style w:styleId="Style_72_ch" w:type="character">
    <w:name w:val="toc 5"/>
    <w:link w:val="Style_72"/>
  </w:style>
  <w:style w:styleId="Style_73" w:type="paragraph">
    <w:name w:val="Основной шрифт абзаца2"/>
    <w:link w:val="Style_73_ch"/>
  </w:style>
  <w:style w:styleId="Style_73_ch" w:type="character">
    <w:name w:val="Основной шрифт абзаца2"/>
    <w:link w:val="Style_73"/>
  </w:style>
  <w:style w:styleId="Style_74" w:type="paragraph">
    <w:name w:val="Quote"/>
    <w:basedOn w:val="Style_3"/>
    <w:next w:val="Style_3"/>
    <w:link w:val="Style_74_ch"/>
    <w:pPr>
      <w:ind w:firstLine="0" w:left="720" w:right="720"/>
    </w:pPr>
    <w:rPr>
      <w:i w:val="1"/>
    </w:rPr>
  </w:style>
  <w:style w:styleId="Style_74_ch" w:type="character">
    <w:name w:val="Quote"/>
    <w:basedOn w:val="Style_3_ch"/>
    <w:link w:val="Style_74"/>
    <w:rPr>
      <w:i w:val="1"/>
    </w:rPr>
  </w:style>
  <w:style w:styleId="Style_75" w:type="paragraph">
    <w:name w:val="Footnote"/>
    <w:basedOn w:val="Style_3"/>
    <w:link w:val="Style_75_ch"/>
    <w:pPr>
      <w:spacing w:after="40" w:line="240" w:lineRule="auto"/>
      <w:ind/>
    </w:pPr>
    <w:rPr>
      <w:sz w:val="18"/>
    </w:rPr>
  </w:style>
  <w:style w:styleId="Style_75_ch" w:type="character">
    <w:name w:val="Footnote"/>
    <w:basedOn w:val="Style_3_ch"/>
    <w:link w:val="Style_75"/>
    <w:rPr>
      <w:sz w:val="18"/>
    </w:rPr>
  </w:style>
  <w:style w:styleId="Style_64" w:type="paragraph">
    <w:name w:val="Subtitle"/>
    <w:basedOn w:val="Style_3"/>
    <w:next w:val="Style_3"/>
    <w:link w:val="Style_64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64_ch" w:type="character">
    <w:name w:val="Subtitle"/>
    <w:basedOn w:val="Style_3_ch"/>
    <w:link w:val="Style_64"/>
    <w:rPr>
      <w:color w:themeColor="text1" w:themeTint="A5" w:val="595959"/>
      <w:spacing w:val="15"/>
    </w:rPr>
  </w:style>
  <w:style w:styleId="Style_76" w:type="paragraph">
    <w:name w:val="Heading 4 Char"/>
    <w:basedOn w:val="Style_7"/>
    <w:link w:val="Style_76_ch"/>
    <w:rPr>
      <w:rFonts w:ascii="Arial" w:hAnsi="Arial"/>
      <w:b w:val="1"/>
      <w:sz w:val="26"/>
    </w:rPr>
  </w:style>
  <w:style w:styleId="Style_76_ch" w:type="character">
    <w:name w:val="Heading 4 Char"/>
    <w:basedOn w:val="Style_7_ch"/>
    <w:link w:val="Style_76"/>
    <w:rPr>
      <w:rFonts w:ascii="Arial" w:hAnsi="Arial"/>
      <w:b w:val="1"/>
      <w:sz w:val="26"/>
    </w:rPr>
  </w:style>
  <w:style w:styleId="Style_77" w:type="paragraph">
    <w:name w:val="toc 10"/>
    <w:next w:val="Style_3"/>
    <w:link w:val="Style_77_ch"/>
    <w:uiPriority w:val="39"/>
    <w:pPr>
      <w:ind w:firstLine="0" w:left="1800"/>
    </w:pPr>
  </w:style>
  <w:style w:styleId="Style_77_ch" w:type="character">
    <w:name w:val="toc 10"/>
    <w:link w:val="Style_77"/>
  </w:style>
  <w:style w:styleId="Style_78" w:type="paragraph">
    <w:name w:val="Title"/>
    <w:next w:val="Style_3"/>
    <w:link w:val="Style_78_ch"/>
    <w:uiPriority w:val="10"/>
    <w:qFormat/>
    <w:rPr>
      <w:rFonts w:ascii="XO Thames" w:hAnsi="XO Thames"/>
      <w:b w:val="1"/>
      <w:sz w:val="52"/>
    </w:rPr>
  </w:style>
  <w:style w:styleId="Style_78_ch" w:type="character">
    <w:name w:val="Title"/>
    <w:link w:val="Style_78"/>
    <w:rPr>
      <w:rFonts w:ascii="XO Thames" w:hAnsi="XO Thames"/>
      <w:b w:val="1"/>
      <w:sz w:val="52"/>
    </w:rPr>
  </w:style>
  <w:style w:styleId="Style_79" w:type="paragraph">
    <w:name w:val="heading 4"/>
    <w:next w:val="Style_3"/>
    <w:link w:val="Style_7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9_ch" w:type="character">
    <w:name w:val="heading 4"/>
    <w:link w:val="Style_79"/>
    <w:rPr>
      <w:rFonts w:ascii="XO Thames" w:hAnsi="XO Thames"/>
      <w:b w:val="1"/>
      <w:color w:val="595959"/>
      <w:sz w:val="26"/>
    </w:rPr>
  </w:style>
  <w:style w:styleId="Style_80" w:type="paragraph">
    <w:name w:val="Обычный1"/>
    <w:link w:val="Style_80_ch"/>
  </w:style>
  <w:style w:styleId="Style_80_ch" w:type="character">
    <w:name w:val="Обычный1"/>
    <w:link w:val="Style_80"/>
  </w:style>
  <w:style w:styleId="Style_81" w:type="paragraph">
    <w:name w:val="No Spacing"/>
    <w:link w:val="Style_81_ch"/>
    <w:pPr>
      <w:spacing w:after="0" w:line="240" w:lineRule="auto"/>
      <w:ind/>
    </w:pPr>
  </w:style>
  <w:style w:styleId="Style_81_ch" w:type="character">
    <w:name w:val="No Spacing"/>
    <w:link w:val="Style_81"/>
  </w:style>
  <w:style w:styleId="Style_82" w:type="paragraph">
    <w:name w:val="Footer Char"/>
    <w:basedOn w:val="Style_7"/>
    <w:link w:val="Style_82_ch"/>
  </w:style>
  <w:style w:styleId="Style_82_ch" w:type="character">
    <w:name w:val="Footer Char"/>
    <w:basedOn w:val="Style_7_ch"/>
    <w:link w:val="Style_82"/>
  </w:style>
  <w:style w:styleId="Style_83" w:type="paragraph">
    <w:name w:val="Гиперссылка5"/>
    <w:link w:val="Style_83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83_ch" w:type="character">
    <w:name w:val="Гиперссылка5"/>
    <w:link w:val="Style_83"/>
    <w:rPr>
      <w:rFonts w:ascii="XO Thames" w:hAnsi="XO Thames"/>
      <w:color w:val="0000FF"/>
      <w:sz w:val="24"/>
      <w:u w:val="single"/>
    </w:rPr>
  </w:style>
  <w:style w:styleId="Style_84" w:type="paragraph">
    <w:name w:val="heading 2"/>
    <w:next w:val="Style_3"/>
    <w:link w:val="Style_8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4_ch" w:type="character">
    <w:name w:val="heading 2"/>
    <w:link w:val="Style_84"/>
    <w:rPr>
      <w:rFonts w:ascii="XO Thames" w:hAnsi="XO Thames"/>
      <w:b w:val="1"/>
      <w:color w:val="00A0FF"/>
      <w:sz w:val="26"/>
    </w:rPr>
  </w:style>
  <w:style w:styleId="Style_85" w:type="paragraph">
    <w:name w:val="2337"/>
    <w:basedOn w:val="Style_3"/>
    <w:link w:val="Style_85_ch"/>
    <w:pPr>
      <w:spacing w:afterAutospacing="on" w:beforeAutospacing="on" w:line="240" w:lineRule="auto"/>
      <w:ind/>
    </w:pPr>
    <w:rPr>
      <w:rFonts w:ascii="Times New Roman" w:hAnsi="Times New Roman"/>
      <w:color w:val="000000"/>
      <w:sz w:val="24"/>
    </w:rPr>
  </w:style>
  <w:style w:styleId="Style_85_ch" w:type="character">
    <w:name w:val="2337"/>
    <w:basedOn w:val="Style_3_ch"/>
    <w:link w:val="Style_85"/>
    <w:rPr>
      <w:rFonts w:ascii="Times New Roman" w:hAnsi="Times New Roman"/>
      <w:color w:val="000000"/>
      <w:sz w:val="24"/>
    </w:rPr>
  </w:style>
  <w:style w:styleId="Style_86" w:type="paragraph">
    <w:name w:val="Текст"/>
    <w:link w:val="Style_86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86_ch" w:type="character">
    <w:name w:val="Текст"/>
    <w:link w:val="Style_86"/>
    <w:rPr>
      <w:rFonts w:ascii="Consolas" w:hAnsi="Consolas"/>
      <w:b w:val="0"/>
      <w:i w:val="0"/>
      <w:caps w:val="0"/>
      <w:smallCaps w:val="0"/>
      <w:strike w:val="0"/>
      <w:color w:val="000000"/>
      <w:spacing w:val="0"/>
      <w:sz w:val="21"/>
      <w:u w:val="none"/>
    </w:rPr>
  </w:style>
  <w:style w:styleId="Style_87" w:type="paragraph">
    <w:name w:val="heading 6"/>
    <w:basedOn w:val="Style_3"/>
    <w:next w:val="Style_3"/>
    <w:link w:val="Style_87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7_ch" w:type="character">
    <w:name w:val="heading 6"/>
    <w:basedOn w:val="Style_3_ch"/>
    <w:link w:val="Style_87"/>
    <w:rPr>
      <w:rFonts w:ascii="Arial" w:hAnsi="Arial"/>
      <w:b w:val="1"/>
    </w:rPr>
  </w:style>
  <w:style w:styleId="Style_88" w:type="table">
    <w:name w:val="Lined - Accent 5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List Table 2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Bordered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5 Dark - Accent 3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2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7 Colorful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2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4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ned - Accent 2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Plain Table 1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Bordered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2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ned - Accent 4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3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Bordered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1 Light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7 Colorful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2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3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5 Dark - Accent 6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3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5 Dark - Accent 5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3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4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7 Colorful - Accent 5"/>
    <w:basedOn w:val="Style_4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7 Colorful"/>
    <w:basedOn w:val="Style_4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5 Dark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7 Colorful - Accent 4"/>
    <w:basedOn w:val="Style_4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3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Plain Table 4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Bordered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6 Colorful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ned - Accent 3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5 Dark - Accent 6"/>
    <w:basedOn w:val="Style_4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5 Dark - Accent 3"/>
    <w:basedOn w:val="Style_4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7 Colorful - Accent 6"/>
    <w:basedOn w:val="Style_4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5 Dark"/>
    <w:basedOn w:val="Style_4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7 Colorful"/>
    <w:basedOn w:val="Style_4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Grid Table 2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7 Colorful - Accent 4"/>
    <w:basedOn w:val="Style_4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1 Light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7 Colorful - Accent 1"/>
    <w:basedOn w:val="Style_4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3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1 Light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5 Dark- Accent 1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7 Colorful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3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1 Light - Accent 1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1 Light - Accent 5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7 Colorful - Accent 3"/>
    <w:basedOn w:val="Style_4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7 Colorful - Accent 5"/>
    <w:basedOn w:val="Style_4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2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Grid Table 2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7 Colorful - Accent 2"/>
    <w:basedOn w:val="Style_4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3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6 Colorful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Table Grid"/>
    <w:basedOn w:val="Style_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3 - Accent 5"/>
    <w:basedOn w:val="Style_4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Bordered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2 - Accent 3"/>
    <w:basedOn w:val="Style_4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Bordered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5 Dark - Accent 5"/>
    <w:basedOn w:val="Style_4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5 Dark- Accent 4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ned - Accent 6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4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6 Colorful"/>
    <w:basedOn w:val="Style_4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st Table 5 Dark - Accent 1"/>
    <w:basedOn w:val="Style_4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6 Colorful - Accent 5"/>
    <w:basedOn w:val="Style_4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Plain Table 3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Grid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5 Dark - Accent 2"/>
    <w:basedOn w:val="Style_4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st Table 5 Dark - Accent 4"/>
    <w:basedOn w:val="Style_4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3 - Accent 1"/>
    <w:basedOn w:val="Style_4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st Table 1 Light - Accent 2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3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2 - Accent 6"/>
    <w:basedOn w:val="Style_4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1 Light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6 Colorful - Accent 3"/>
    <w:basedOn w:val="Style_4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Grid Table 5 Dark - Accent 2"/>
    <w:basedOn w:val="Style_4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ned - Accent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4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Grid Table 2"/>
    <w:basedOn w:val="Style_4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List Table 2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1 Light - Accent 6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Plain Table 2"/>
    <w:basedOn w:val="Style_4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Grid Table 3 - Accent 2"/>
    <w:basedOn w:val="Style_4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st Table 2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4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List Table 2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List Table 1 Light - Accent 4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Table Grid Light"/>
    <w:basedOn w:val="Style_4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4 - Accent 2"/>
    <w:basedOn w:val="Style_4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6 Colorful - Accent 6"/>
    <w:basedOn w:val="Style_4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4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4"/>
    <w:basedOn w:val="Style_4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1 Light - Accent 3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st Table 3 - Accent 6"/>
    <w:basedOn w:val="Style_4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1 Light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List Table 3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Grid Table 1 Light - Accent 4"/>
    <w:basedOn w:val="Style_4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Grid Table 1 Light - Accent 5"/>
    <w:basedOn w:val="Style_4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Bordered"/>
    <w:basedOn w:val="Style_4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List Table 7 Colorful - Accent 6"/>
    <w:basedOn w:val="Style_4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0" w:type="table">
    <w:name w:val="Grid Table 1 Light"/>
    <w:basedOn w:val="Style_4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Lined - Accent 1"/>
    <w:basedOn w:val="Style_4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2" w:type="table">
    <w:name w:val="Grid Table 6 Colorful - Accent 1"/>
    <w:basedOn w:val="Style_4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13" w:type="table">
    <w:name w:val="Plain Table 5"/>
    <w:basedOn w:val="Style_4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2025-04-19T08:58:31Z</dcterms:modified>
</cp:coreProperties>
</file>