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7" w:rsidRDefault="00F35A9C">
      <w:pPr>
        <w:framePr w:wrap="none" w:vAnchor="page" w:hAnchor="page" w:x="5856" w:y="1262"/>
        <w:rPr>
          <w:sz w:val="2"/>
          <w:szCs w:val="2"/>
        </w:rPr>
      </w:pPr>
      <w:r>
        <w:fldChar w:fldCharType="begin"/>
      </w:r>
      <w:r>
        <w:instrText xml:space="preserve"> INCLUDEPICTURE  "C:\\Users\\pojilovao\\Desktop\\media\\image1.jpeg" \* MERGEFORMATINET </w:instrText>
      </w:r>
      <w:r>
        <w:fldChar w:fldCharType="separate"/>
      </w:r>
      <w:r w:rsidR="00900E03">
        <w:fldChar w:fldCharType="begin"/>
      </w:r>
      <w:r w:rsidR="00900E03">
        <w:instrText xml:space="preserve"> INCLUDEPICTURE  "C:\\Users\\pojilovao\\Desktop\\media\\image1.jpeg" \* MERGEFORMATINET </w:instrText>
      </w:r>
      <w:r w:rsidR="00900E03">
        <w:fldChar w:fldCharType="separate"/>
      </w:r>
      <w:r w:rsidR="00F236B2">
        <w:fldChar w:fldCharType="begin"/>
      </w:r>
      <w:r w:rsidR="00F236B2">
        <w:instrText xml:space="preserve"> </w:instrText>
      </w:r>
      <w:r w:rsidR="00F236B2">
        <w:instrText>INCLUDEPICTURE  "\\\\server\\Обмен данными\\УОД\\Информационно аналитический отдел\\Голдобин\\!НА САЙТ\\ООБИПП\\Антинаркотическая комиссия\\АНК 123\\Положение и состав\\media\\image1.jpeg" \* MERGEFORMATINET</w:instrText>
      </w:r>
      <w:r w:rsidR="00F236B2">
        <w:instrText xml:space="preserve"> </w:instrText>
      </w:r>
      <w:r w:rsidR="00F236B2">
        <w:fldChar w:fldCharType="separate"/>
      </w:r>
      <w:r w:rsidR="00F236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9.2pt">
            <v:imagedata r:id="rId8" r:href="rId9"/>
          </v:shape>
        </w:pict>
      </w:r>
      <w:r w:rsidR="00F236B2">
        <w:fldChar w:fldCharType="end"/>
      </w:r>
      <w:r w:rsidR="00900E03">
        <w:fldChar w:fldCharType="end"/>
      </w:r>
      <w:r>
        <w:fldChar w:fldCharType="end"/>
      </w:r>
    </w:p>
    <w:p w:rsidR="005361E7" w:rsidRDefault="00F35A9C">
      <w:pPr>
        <w:pStyle w:val="20"/>
        <w:framePr w:w="9629" w:h="1482" w:hRule="exact" w:wrap="none" w:vAnchor="page" w:hAnchor="page" w:x="1671" w:y="3021"/>
        <w:shd w:val="clear" w:color="auto" w:fill="auto"/>
        <w:spacing w:before="0"/>
        <w:ind w:left="20"/>
      </w:pPr>
      <w:r>
        <w:t>Муниципальное образование</w:t>
      </w:r>
      <w:r>
        <w:br/>
        <w:t>Советский район</w:t>
      </w:r>
    </w:p>
    <w:p w:rsidR="005361E7" w:rsidRDefault="00F35A9C">
      <w:pPr>
        <w:pStyle w:val="20"/>
        <w:framePr w:w="9629" w:h="1482" w:hRule="exact" w:wrap="none" w:vAnchor="page" w:hAnchor="page" w:x="1671" w:y="3021"/>
        <w:shd w:val="clear" w:color="auto" w:fill="auto"/>
        <w:spacing w:before="0" w:after="203"/>
        <w:ind w:left="20"/>
      </w:pPr>
      <w:r>
        <w:t>Ханты-Мансийский автономный округ - Югра</w:t>
      </w:r>
    </w:p>
    <w:p w:rsidR="005361E7" w:rsidRDefault="00F35A9C">
      <w:pPr>
        <w:pStyle w:val="30"/>
        <w:framePr w:w="9629" w:h="1482" w:hRule="exact" w:wrap="none" w:vAnchor="page" w:hAnchor="page" w:x="1671" w:y="3021"/>
        <w:shd w:val="clear" w:color="auto" w:fill="auto"/>
        <w:spacing w:before="0" w:after="0" w:line="320" w:lineRule="exact"/>
        <w:ind w:left="20"/>
      </w:pPr>
      <w:r>
        <w:t>АДМИНИСТРАЦИЯ СОВЕТСКОГО РАЙОНА</w:t>
      </w:r>
    </w:p>
    <w:p w:rsidR="005361E7" w:rsidRDefault="00F35A9C" w:rsidP="00A10F5A">
      <w:pPr>
        <w:pStyle w:val="10"/>
        <w:framePr w:w="9629" w:h="1345" w:hRule="exact" w:wrap="none" w:vAnchor="page" w:hAnchor="page" w:x="1671" w:y="5353"/>
        <w:shd w:val="clear" w:color="auto" w:fill="auto"/>
        <w:spacing w:before="0" w:after="0" w:line="520" w:lineRule="exact"/>
        <w:ind w:left="20"/>
      </w:pPr>
      <w:bookmarkStart w:id="0" w:name="bookmark0"/>
      <w:proofErr w:type="gramStart"/>
      <w:r>
        <w:t>П</w:t>
      </w:r>
      <w:proofErr w:type="gramEnd"/>
      <w:r>
        <w:t xml:space="preserve"> О С Т А Н О В Л Е Н И Е</w:t>
      </w:r>
      <w:bookmarkEnd w:id="0"/>
    </w:p>
    <w:p w:rsidR="005361E7" w:rsidRDefault="00F35A9C" w:rsidP="00A10F5A">
      <w:pPr>
        <w:pStyle w:val="40"/>
        <w:framePr w:w="9629" w:h="1345" w:hRule="exact" w:wrap="none" w:vAnchor="page" w:hAnchor="page" w:x="1671" w:y="5353"/>
        <w:shd w:val="clear" w:color="auto" w:fill="auto"/>
        <w:spacing w:before="0" w:after="0"/>
        <w:ind w:left="20"/>
      </w:pPr>
      <w:r>
        <w:t>(с изменениями от 23.01.2017 № 69, от 17.02.2017 № 245, от 20.02.2020 № 299, от</w:t>
      </w:r>
      <w:r>
        <w:br/>
        <w:t xml:space="preserve">09.11.2020 № 2312, от 04.04.2022 № 890, </w:t>
      </w:r>
      <w:proofErr w:type="gramStart"/>
      <w:r>
        <w:t>от</w:t>
      </w:r>
      <w:proofErr w:type="gramEnd"/>
      <w:r>
        <w:t xml:space="preserve"> 28.04.2023 № 656, от 07.11.2023 № 1777</w:t>
      </w:r>
      <w:r w:rsidR="00A10F5A">
        <w:t xml:space="preserve">,                        </w:t>
      </w:r>
      <w:r w:rsidR="00F272A9">
        <w:t xml:space="preserve">от 13.06.2024 №952, </w:t>
      </w:r>
      <w:r w:rsidR="00A10F5A">
        <w:t>от 26.11.2024 № 1915</w:t>
      </w:r>
      <w:r>
        <w:t>)</w:t>
      </w:r>
    </w:p>
    <w:p w:rsidR="005361E7" w:rsidRDefault="00F35A9C">
      <w:pPr>
        <w:pStyle w:val="20"/>
        <w:framePr w:w="9629" w:h="605" w:hRule="exact" w:wrap="none" w:vAnchor="page" w:hAnchor="page" w:x="1671" w:y="7038"/>
        <w:shd w:val="clear" w:color="auto" w:fill="auto"/>
        <w:tabs>
          <w:tab w:val="left" w:pos="8808"/>
        </w:tabs>
        <w:spacing w:before="0"/>
        <w:jc w:val="both"/>
      </w:pPr>
      <w:r>
        <w:t xml:space="preserve">от «12» </w:t>
      </w:r>
      <w:r>
        <w:rPr>
          <w:rStyle w:val="21"/>
        </w:rPr>
        <w:t>сентября</w:t>
      </w:r>
      <w:r>
        <w:t xml:space="preserve"> 2016 г.</w:t>
      </w:r>
      <w:r>
        <w:tab/>
        <w:t>№1737</w:t>
      </w:r>
    </w:p>
    <w:p w:rsidR="005361E7" w:rsidRDefault="00F35A9C">
      <w:pPr>
        <w:pStyle w:val="20"/>
        <w:framePr w:w="9629" w:h="605" w:hRule="exact" w:wrap="none" w:vAnchor="page" w:hAnchor="page" w:x="1671" w:y="7038"/>
        <w:shd w:val="clear" w:color="auto" w:fill="auto"/>
        <w:spacing w:before="0"/>
        <w:jc w:val="both"/>
      </w:pPr>
      <w:r>
        <w:t>г. Советский</w:t>
      </w:r>
    </w:p>
    <w:p w:rsidR="005361E7" w:rsidRDefault="00F35A9C">
      <w:pPr>
        <w:pStyle w:val="20"/>
        <w:framePr w:w="9629" w:h="700" w:hRule="exact" w:wrap="none" w:vAnchor="page" w:hAnchor="page" w:x="1671" w:y="8378"/>
        <w:shd w:val="clear" w:color="auto" w:fill="auto"/>
        <w:spacing w:before="0" w:line="322" w:lineRule="exact"/>
        <w:ind w:right="6140"/>
        <w:jc w:val="left"/>
      </w:pPr>
      <w:r>
        <w:t>Об Антинаркотической комиссии Советского района</w:t>
      </w:r>
    </w:p>
    <w:p w:rsidR="005361E7" w:rsidRDefault="00F35A9C">
      <w:pPr>
        <w:pStyle w:val="20"/>
        <w:framePr w:w="9629" w:h="5573" w:hRule="exact" w:wrap="none" w:vAnchor="page" w:hAnchor="page" w:x="1671" w:y="10004"/>
        <w:shd w:val="clear" w:color="auto" w:fill="auto"/>
        <w:spacing w:before="0"/>
        <w:ind w:firstLine="600"/>
        <w:jc w:val="both"/>
      </w:pPr>
      <w:proofErr w:type="gramStart"/>
      <w:r>
        <w:t xml:space="preserve">В соответствии с Федеральным законом от 08.01.98 № 3-ФЗ «О наркотических средствах и психотропных веществах»,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», постановлением Губернатора Ханты-Мансийского автономного округа - Югры от 06.03.2008 № 24 «Об исполнении Указа Президента Российской Федерации от 18.10.2007 № 1374 «О дополнительных мерах по противодействию незаконному обороту</w:t>
      </w:r>
      <w:proofErr w:type="gramEnd"/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», Уставом Советского района: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1358"/>
          <w:tab w:val="left" w:pos="5438"/>
        </w:tabs>
        <w:spacing w:before="0"/>
        <w:ind w:firstLine="600"/>
        <w:jc w:val="both"/>
      </w:pPr>
      <w:r>
        <w:t>Создать Антинаркотическую</w:t>
      </w:r>
      <w:r>
        <w:tab/>
        <w:t>комиссию Советского района</w:t>
      </w:r>
    </w:p>
    <w:p w:rsidR="005361E7" w:rsidRDefault="00F35A9C">
      <w:pPr>
        <w:pStyle w:val="20"/>
        <w:framePr w:w="9629" w:h="5573" w:hRule="exact" w:wrap="none" w:vAnchor="page" w:hAnchor="page" w:x="1671" w:y="10004"/>
        <w:shd w:val="clear" w:color="auto" w:fill="auto"/>
        <w:spacing w:before="0"/>
        <w:jc w:val="both"/>
      </w:pPr>
      <w:r>
        <w:t>(далее Антинаркотическая комиссия).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973"/>
        </w:tabs>
        <w:spacing w:before="0"/>
        <w:ind w:firstLine="600"/>
        <w:jc w:val="both"/>
      </w:pPr>
      <w:r>
        <w:t>Утвердить Положение о деятельности Антинаркотической комиссии Советского района (приложение 1).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973"/>
        </w:tabs>
        <w:spacing w:before="0"/>
        <w:ind w:firstLine="600"/>
        <w:jc w:val="both"/>
      </w:pPr>
      <w:r>
        <w:t>Утвердить регламент Антинаркотической комиссии Советского района (приложение 2).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954"/>
        </w:tabs>
        <w:spacing w:before="0"/>
        <w:ind w:firstLine="600"/>
        <w:jc w:val="both"/>
      </w:pPr>
      <w:r>
        <w:t>Утвердить состав Антинаркотической комиссии Советского района (приложение 3).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954"/>
        </w:tabs>
        <w:spacing w:before="0"/>
        <w:ind w:firstLine="600"/>
        <w:jc w:val="both"/>
      </w:pPr>
      <w:r>
        <w:t>Утвердить бланк Антинаркотической комиссии Советского района (приложение 4).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973"/>
        </w:tabs>
        <w:spacing w:before="0"/>
        <w:ind w:firstLine="600"/>
        <w:jc w:val="both"/>
      </w:pPr>
      <w:r>
        <w:t>Реализацию мероприятий по обеспечению деятельности Антинаркотической комиссии возложить на отдел общественной безопасности и профилактики правонарушений администрации Советского района.</w:t>
      </w:r>
    </w:p>
    <w:p w:rsidR="005361E7" w:rsidRDefault="00F35A9C">
      <w:pPr>
        <w:pStyle w:val="20"/>
        <w:framePr w:w="9629" w:h="5573" w:hRule="exact" w:wrap="none" w:vAnchor="page" w:hAnchor="page" w:x="1671" w:y="10004"/>
        <w:numPr>
          <w:ilvl w:val="0"/>
          <w:numId w:val="1"/>
        </w:numPr>
        <w:shd w:val="clear" w:color="auto" w:fill="auto"/>
        <w:tabs>
          <w:tab w:val="left" w:pos="949"/>
        </w:tabs>
        <w:spacing w:before="0"/>
        <w:ind w:firstLine="600"/>
        <w:jc w:val="both"/>
      </w:pPr>
      <w:r>
        <w:t>Признать утратившим силу: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19" w:h="3917" w:hRule="exact" w:wrap="none" w:vAnchor="page" w:hAnchor="page" w:x="1676" w:y="1206"/>
        <w:numPr>
          <w:ilvl w:val="1"/>
          <w:numId w:val="1"/>
        </w:numPr>
        <w:shd w:val="clear" w:color="auto" w:fill="auto"/>
        <w:tabs>
          <w:tab w:val="left" w:pos="1126"/>
          <w:tab w:val="right" w:pos="4502"/>
          <w:tab w:val="center" w:pos="5266"/>
          <w:tab w:val="left" w:pos="6042"/>
          <w:tab w:val="left" w:pos="6958"/>
          <w:tab w:val="left" w:pos="7390"/>
          <w:tab w:val="left" w:pos="8667"/>
          <w:tab w:val="right" w:pos="9580"/>
        </w:tabs>
        <w:spacing w:before="0"/>
        <w:ind w:left="600"/>
        <w:jc w:val="both"/>
      </w:pPr>
      <w:r>
        <w:lastRenderedPageBreak/>
        <w:t>постановление</w:t>
      </w:r>
      <w:r>
        <w:tab/>
        <w:t>администрации</w:t>
      </w:r>
      <w:r>
        <w:tab/>
        <w:t>Советского</w:t>
      </w:r>
      <w:r>
        <w:tab/>
        <w:t>района</w:t>
      </w:r>
      <w:r>
        <w:tab/>
        <w:t>от</w:t>
      </w:r>
      <w:r>
        <w:tab/>
        <w:t>21.06.2012</w:t>
      </w:r>
      <w:r>
        <w:tab/>
        <w:t>№</w:t>
      </w:r>
      <w:r>
        <w:tab/>
        <w:t>1930</w:t>
      </w:r>
    </w:p>
    <w:p w:rsidR="005361E7" w:rsidRDefault="00F35A9C">
      <w:pPr>
        <w:pStyle w:val="20"/>
        <w:framePr w:w="9619" w:h="3917" w:hRule="exact" w:wrap="none" w:vAnchor="page" w:hAnchor="page" w:x="1676" w:y="1206"/>
        <w:shd w:val="clear" w:color="auto" w:fill="auto"/>
        <w:spacing w:before="0"/>
        <w:jc w:val="both"/>
      </w:pPr>
      <w:r>
        <w:t>«Об Антинаркотической комиссии Советского района»;</w:t>
      </w:r>
    </w:p>
    <w:p w:rsidR="005361E7" w:rsidRDefault="00F35A9C">
      <w:pPr>
        <w:pStyle w:val="20"/>
        <w:framePr w:w="9619" w:h="3917" w:hRule="exact" w:wrap="none" w:vAnchor="page" w:hAnchor="page" w:x="1676" w:y="1206"/>
        <w:numPr>
          <w:ilvl w:val="1"/>
          <w:numId w:val="1"/>
        </w:numPr>
        <w:shd w:val="clear" w:color="auto" w:fill="auto"/>
        <w:tabs>
          <w:tab w:val="left" w:pos="1126"/>
          <w:tab w:val="right" w:pos="4502"/>
          <w:tab w:val="center" w:pos="5266"/>
          <w:tab w:val="left" w:pos="6085"/>
          <w:tab w:val="left" w:pos="7021"/>
          <w:tab w:val="right" w:pos="9580"/>
        </w:tabs>
        <w:spacing w:before="0"/>
        <w:ind w:left="600"/>
        <w:jc w:val="both"/>
      </w:pPr>
      <w:r>
        <w:t>постановление</w:t>
      </w:r>
      <w:r>
        <w:tab/>
        <w:t>администрации</w:t>
      </w:r>
      <w:r>
        <w:tab/>
        <w:t>Советского</w:t>
      </w:r>
      <w:r>
        <w:tab/>
        <w:t>района</w:t>
      </w:r>
      <w:r>
        <w:tab/>
        <w:t>от 04.03.2014 №</w:t>
      </w:r>
      <w:r>
        <w:tab/>
        <w:t>603</w:t>
      </w:r>
    </w:p>
    <w:p w:rsidR="005361E7" w:rsidRDefault="00F35A9C">
      <w:pPr>
        <w:pStyle w:val="20"/>
        <w:framePr w:w="9619" w:h="3917" w:hRule="exact" w:wrap="none" w:vAnchor="page" w:hAnchor="page" w:x="1676" w:y="1206"/>
        <w:shd w:val="clear" w:color="auto" w:fill="auto"/>
        <w:spacing w:before="0"/>
        <w:jc w:val="both"/>
      </w:pPr>
      <w:r>
        <w:t>«О внесении изменений в постановление администрации Советского района от 21.06.2012 № 1930»;</w:t>
      </w:r>
    </w:p>
    <w:p w:rsidR="005361E7" w:rsidRDefault="00F35A9C">
      <w:pPr>
        <w:pStyle w:val="20"/>
        <w:framePr w:w="9619" w:h="3917" w:hRule="exact" w:wrap="none" w:vAnchor="page" w:hAnchor="page" w:x="1676" w:y="1206"/>
        <w:numPr>
          <w:ilvl w:val="1"/>
          <w:numId w:val="1"/>
        </w:numPr>
        <w:shd w:val="clear" w:color="auto" w:fill="auto"/>
        <w:tabs>
          <w:tab w:val="left" w:pos="1116"/>
        </w:tabs>
        <w:spacing w:before="0"/>
        <w:ind w:firstLine="600"/>
        <w:jc w:val="left"/>
      </w:pPr>
      <w:r>
        <w:t>постановление администрации Советского района от 14.01.2015 № 35 «О внесении изменений в постановление администрации Советского района от 21.06.2012 № 1930»;</w:t>
      </w:r>
    </w:p>
    <w:p w:rsidR="005361E7" w:rsidRDefault="00F35A9C">
      <w:pPr>
        <w:pStyle w:val="20"/>
        <w:framePr w:w="9619" w:h="3917" w:hRule="exact" w:wrap="none" w:vAnchor="page" w:hAnchor="page" w:x="1676" w:y="1206"/>
        <w:numPr>
          <w:ilvl w:val="0"/>
          <w:numId w:val="2"/>
        </w:numPr>
        <w:shd w:val="clear" w:color="auto" w:fill="auto"/>
        <w:tabs>
          <w:tab w:val="left" w:pos="1116"/>
          <w:tab w:val="right" w:pos="4502"/>
          <w:tab w:val="center" w:pos="5266"/>
          <w:tab w:val="left" w:pos="6003"/>
          <w:tab w:val="left" w:pos="6930"/>
          <w:tab w:val="left" w:pos="7366"/>
          <w:tab w:val="left" w:pos="8643"/>
          <w:tab w:val="right" w:pos="9580"/>
        </w:tabs>
        <w:spacing w:before="0"/>
        <w:ind w:left="600"/>
        <w:jc w:val="both"/>
      </w:pPr>
      <w:r>
        <w:t>постановление</w:t>
      </w:r>
      <w:r>
        <w:tab/>
        <w:t>администрации</w:t>
      </w:r>
      <w:r>
        <w:tab/>
        <w:t>Советского</w:t>
      </w:r>
      <w:r>
        <w:tab/>
        <w:t>района</w:t>
      </w:r>
      <w:r>
        <w:tab/>
        <w:t>от</w:t>
      </w:r>
      <w:r>
        <w:tab/>
        <w:t>23.11.2015</w:t>
      </w:r>
      <w:r>
        <w:tab/>
        <w:t>№</w:t>
      </w:r>
      <w:r>
        <w:tab/>
        <w:t>2920</w:t>
      </w:r>
    </w:p>
    <w:p w:rsidR="005361E7" w:rsidRDefault="00F35A9C">
      <w:pPr>
        <w:pStyle w:val="20"/>
        <w:framePr w:w="9619" w:h="3917" w:hRule="exact" w:wrap="none" w:vAnchor="page" w:hAnchor="page" w:x="1676" w:y="1206"/>
        <w:shd w:val="clear" w:color="auto" w:fill="auto"/>
        <w:spacing w:before="0"/>
        <w:jc w:val="both"/>
      </w:pPr>
      <w:r>
        <w:t>«О внесении изменений в постановление администрации Советского района от 21.06.2012 № 1930»;</w:t>
      </w:r>
    </w:p>
    <w:p w:rsidR="005361E7" w:rsidRDefault="00F35A9C">
      <w:pPr>
        <w:pStyle w:val="20"/>
        <w:framePr w:w="9619" w:h="3917" w:hRule="exact" w:wrap="none" w:vAnchor="page" w:hAnchor="page" w:x="1676" w:y="1206"/>
        <w:numPr>
          <w:ilvl w:val="0"/>
          <w:numId w:val="2"/>
        </w:numPr>
        <w:shd w:val="clear" w:color="auto" w:fill="auto"/>
        <w:tabs>
          <w:tab w:val="left" w:pos="1116"/>
          <w:tab w:val="right" w:pos="4502"/>
          <w:tab w:val="center" w:pos="5266"/>
          <w:tab w:val="left" w:pos="6046"/>
          <w:tab w:val="left" w:pos="6987"/>
          <w:tab w:val="left" w:pos="7443"/>
          <w:tab w:val="right" w:pos="9580"/>
        </w:tabs>
        <w:spacing w:before="0"/>
        <w:ind w:left="600"/>
        <w:jc w:val="both"/>
      </w:pPr>
      <w:r>
        <w:t>постановление</w:t>
      </w:r>
      <w:r>
        <w:tab/>
        <w:t>администрации</w:t>
      </w:r>
      <w:r>
        <w:tab/>
        <w:t>Советского</w:t>
      </w:r>
      <w:r>
        <w:tab/>
        <w:t>района</w:t>
      </w:r>
      <w:r>
        <w:tab/>
        <w:t>от</w:t>
      </w:r>
      <w:r>
        <w:tab/>
        <w:t>22.03.2016 №</w:t>
      </w:r>
      <w:r>
        <w:tab/>
        <w:t>387</w:t>
      </w:r>
    </w:p>
    <w:p w:rsidR="005361E7" w:rsidRDefault="00F35A9C">
      <w:pPr>
        <w:pStyle w:val="20"/>
        <w:framePr w:w="9619" w:h="3917" w:hRule="exact" w:wrap="none" w:vAnchor="page" w:hAnchor="page" w:x="1676" w:y="1206"/>
        <w:shd w:val="clear" w:color="auto" w:fill="auto"/>
        <w:spacing w:before="0"/>
        <w:jc w:val="both"/>
      </w:pPr>
      <w:r>
        <w:t>«О внесении изменений в постановление администрации Советского района от 21.06.2012 № 1930».</w:t>
      </w:r>
    </w:p>
    <w:p w:rsidR="005361E7" w:rsidRDefault="00F35A9C">
      <w:pPr>
        <w:pStyle w:val="20"/>
        <w:framePr w:w="9619" w:h="3917" w:hRule="exact" w:wrap="none" w:vAnchor="page" w:hAnchor="page" w:x="1676" w:y="1206"/>
        <w:numPr>
          <w:ilvl w:val="0"/>
          <w:numId w:val="1"/>
        </w:numPr>
        <w:shd w:val="clear" w:color="auto" w:fill="auto"/>
        <w:tabs>
          <w:tab w:val="left" w:pos="944"/>
        </w:tabs>
        <w:spacing w:before="0"/>
        <w:ind w:left="600"/>
        <w:jc w:val="both"/>
      </w:pPr>
      <w:r>
        <w:t>Контроль исполнения настоящего постановления оставляю за собой.</w:t>
      </w:r>
    </w:p>
    <w:p w:rsidR="005361E7" w:rsidRDefault="00F35A9C">
      <w:pPr>
        <w:pStyle w:val="20"/>
        <w:framePr w:wrap="none" w:vAnchor="page" w:hAnchor="page" w:x="1676" w:y="6163"/>
        <w:shd w:val="clear" w:color="auto" w:fill="auto"/>
        <w:spacing w:before="0" w:line="240" w:lineRule="exact"/>
        <w:ind w:right="6494"/>
        <w:jc w:val="both"/>
      </w:pPr>
      <w:proofErr w:type="spellStart"/>
      <w:r>
        <w:t>И.о</w:t>
      </w:r>
      <w:proofErr w:type="spellEnd"/>
      <w:r>
        <w:t>. главы Советского района</w:t>
      </w:r>
    </w:p>
    <w:p w:rsidR="005361E7" w:rsidRDefault="00F35A9C">
      <w:pPr>
        <w:pStyle w:val="20"/>
        <w:framePr w:wrap="none" w:vAnchor="page" w:hAnchor="page" w:x="9840" w:y="6158"/>
        <w:shd w:val="clear" w:color="auto" w:fill="auto"/>
        <w:spacing w:before="0" w:line="240" w:lineRule="exact"/>
        <w:jc w:val="left"/>
      </w:pPr>
      <w:r>
        <w:t>А.Т. Кулагин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34" w:h="884" w:hRule="exact" w:wrap="none" w:vAnchor="page" w:hAnchor="page" w:x="1672" w:y="1117"/>
        <w:shd w:val="clear" w:color="auto" w:fill="auto"/>
        <w:spacing w:before="0"/>
        <w:ind w:left="6040"/>
        <w:jc w:val="right"/>
      </w:pPr>
      <w:r>
        <w:lastRenderedPageBreak/>
        <w:t>Приложение 1 к постановлению администрации Советского района</w:t>
      </w:r>
    </w:p>
    <w:p w:rsidR="005361E7" w:rsidRDefault="00F35A9C">
      <w:pPr>
        <w:pStyle w:val="20"/>
        <w:framePr w:w="9634" w:h="298" w:hRule="exact" w:wrap="none" w:vAnchor="page" w:hAnchor="page" w:x="1672" w:y="1965"/>
        <w:shd w:val="clear" w:color="auto" w:fill="auto"/>
        <w:spacing w:before="0" w:line="240" w:lineRule="exact"/>
        <w:jc w:val="right"/>
      </w:pPr>
      <w:r>
        <w:t>от 12.09.2016 № 1737</w:t>
      </w:r>
    </w:p>
    <w:p w:rsidR="005361E7" w:rsidRDefault="00F35A9C">
      <w:pPr>
        <w:pStyle w:val="40"/>
        <w:framePr w:w="9634" w:h="7508" w:hRule="exact" w:wrap="none" w:vAnchor="page" w:hAnchor="page" w:x="1672" w:y="3047"/>
        <w:shd w:val="clear" w:color="auto" w:fill="auto"/>
        <w:spacing w:before="0" w:after="267" w:line="274" w:lineRule="exact"/>
      </w:pPr>
      <w:r>
        <w:t>Положение о деятельности</w:t>
      </w:r>
      <w:r>
        <w:br/>
        <w:t>Антинаркотической комиссии Советского района</w:t>
      </w:r>
      <w:r>
        <w:br/>
        <w:t>(далее Положение)</w:t>
      </w:r>
    </w:p>
    <w:p w:rsidR="005361E7" w:rsidRDefault="00F35A9C">
      <w:pPr>
        <w:pStyle w:val="32"/>
        <w:framePr w:w="9634" w:h="7508" w:hRule="exact" w:wrap="none" w:vAnchor="page" w:hAnchor="page" w:x="1672" w:y="3047"/>
        <w:numPr>
          <w:ilvl w:val="0"/>
          <w:numId w:val="3"/>
        </w:numPr>
        <w:shd w:val="clear" w:color="auto" w:fill="auto"/>
        <w:tabs>
          <w:tab w:val="left" w:pos="4009"/>
        </w:tabs>
        <w:spacing w:before="0" w:after="261" w:line="240" w:lineRule="exact"/>
        <w:ind w:left="3720"/>
      </w:pPr>
      <w:bookmarkStart w:id="1" w:name="bookmark1"/>
      <w:r>
        <w:t>Общие положения</w:t>
      </w:r>
      <w:bookmarkEnd w:id="1"/>
    </w:p>
    <w:p w:rsidR="005361E7" w:rsidRDefault="00F35A9C">
      <w:pPr>
        <w:pStyle w:val="20"/>
        <w:framePr w:w="9634" w:h="7508" w:hRule="exact" w:wrap="none" w:vAnchor="page" w:hAnchor="page" w:x="1672" w:y="3047"/>
        <w:numPr>
          <w:ilvl w:val="1"/>
          <w:numId w:val="3"/>
        </w:numPr>
        <w:shd w:val="clear" w:color="auto" w:fill="auto"/>
        <w:tabs>
          <w:tab w:val="left" w:pos="1067"/>
        </w:tabs>
        <w:spacing w:before="0"/>
        <w:ind w:firstLine="620"/>
        <w:jc w:val="both"/>
      </w:pPr>
      <w:r>
        <w:t>Антинаркотическая комиссия Советского района (далее Комиссия) создана в целях</w:t>
      </w:r>
    </w:p>
    <w:p w:rsidR="005361E7" w:rsidRDefault="00F35A9C">
      <w:pPr>
        <w:pStyle w:val="20"/>
        <w:framePr w:w="9634" w:h="7508" w:hRule="exact" w:wrap="none" w:vAnchor="page" w:hAnchor="page" w:x="1672" w:y="3047"/>
        <w:shd w:val="clear" w:color="auto" w:fill="auto"/>
        <w:tabs>
          <w:tab w:val="left" w:pos="5350"/>
        </w:tabs>
        <w:spacing w:before="0"/>
        <w:jc w:val="both"/>
      </w:pPr>
      <w:r>
        <w:t>осуществления координации деятельности</w:t>
      </w:r>
      <w:r>
        <w:tab/>
        <w:t>органов местного самоуправления</w:t>
      </w:r>
    </w:p>
    <w:p w:rsidR="005361E7" w:rsidRDefault="00F35A9C">
      <w:pPr>
        <w:pStyle w:val="20"/>
        <w:framePr w:w="9634" w:h="7508" w:hRule="exact" w:wrap="none" w:vAnchor="page" w:hAnchor="page" w:x="1672" w:y="3047"/>
        <w:shd w:val="clear" w:color="auto" w:fill="auto"/>
        <w:spacing w:before="0"/>
        <w:jc w:val="both"/>
      </w:pPr>
      <w:r>
        <w:t xml:space="preserve">Советского района, а также других государственных органов и заинтересованных организаций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аналогов наркотических средств и психотропных веществ на территории Советского района (далее заинтересованные организации).</w:t>
      </w:r>
    </w:p>
    <w:p w:rsidR="005361E7" w:rsidRDefault="00F35A9C">
      <w:pPr>
        <w:pStyle w:val="20"/>
        <w:framePr w:w="9634" w:h="7508" w:hRule="exact" w:wrap="none" w:vAnchor="page" w:hAnchor="page" w:x="1672" w:y="3047"/>
        <w:numPr>
          <w:ilvl w:val="1"/>
          <w:numId w:val="3"/>
        </w:numPr>
        <w:shd w:val="clear" w:color="auto" w:fill="auto"/>
        <w:tabs>
          <w:tab w:val="left" w:pos="1067"/>
        </w:tabs>
        <w:spacing w:before="0"/>
        <w:ind w:firstLine="620"/>
        <w:jc w:val="both"/>
      </w:pPr>
      <w:r>
        <w:t>Комиссия в своей деятельности руководствуется Конституцией Российской</w:t>
      </w:r>
    </w:p>
    <w:p w:rsidR="005361E7" w:rsidRDefault="00F35A9C">
      <w:pPr>
        <w:pStyle w:val="20"/>
        <w:framePr w:w="9634" w:h="7508" w:hRule="exact" w:wrap="none" w:vAnchor="page" w:hAnchor="page" w:x="1672" w:y="3047"/>
        <w:shd w:val="clear" w:color="auto" w:fill="auto"/>
        <w:tabs>
          <w:tab w:val="left" w:pos="5350"/>
        </w:tabs>
        <w:spacing w:before="0"/>
        <w:jc w:val="both"/>
      </w:pPr>
      <w:r>
        <w:t>Федерации, Федеральными Конституционными Законами, Федеральными законами, Указами и распоряжениями Президента</w:t>
      </w:r>
      <w:r>
        <w:tab/>
        <w:t>Российской Федерации, Законами</w:t>
      </w:r>
    </w:p>
    <w:p w:rsidR="005361E7" w:rsidRDefault="00F35A9C">
      <w:pPr>
        <w:pStyle w:val="20"/>
        <w:framePr w:w="9634" w:h="7508" w:hRule="exact" w:wrap="none" w:vAnchor="page" w:hAnchor="page" w:x="1672" w:y="3047"/>
        <w:shd w:val="clear" w:color="auto" w:fill="auto"/>
        <w:spacing w:before="0"/>
        <w:jc w:val="both"/>
      </w:pPr>
      <w:r>
        <w:t>Ханты-Мансийского автономного округа - Югры, постановлениями и распоряжениями Правительства Российской Федерации и Губернатора Ханты-Мансийского автономного округа - Югры, Правительства Ханты-Мансийского автономного округа - Югры, Уставом Советского района, постановлениями и распоряжениями главы Советского района, постановлениями и распоряжениями администрации Советского района, а также настоящим Положением.</w:t>
      </w:r>
    </w:p>
    <w:p w:rsidR="005361E7" w:rsidRDefault="00F35A9C">
      <w:pPr>
        <w:pStyle w:val="20"/>
        <w:framePr w:w="9634" w:h="7508" w:hRule="exact" w:wrap="none" w:vAnchor="page" w:hAnchor="page" w:x="1672" w:y="3047"/>
        <w:numPr>
          <w:ilvl w:val="1"/>
          <w:numId w:val="3"/>
        </w:numPr>
        <w:shd w:val="clear" w:color="auto" w:fill="auto"/>
        <w:tabs>
          <w:tab w:val="left" w:pos="1061"/>
        </w:tabs>
        <w:spacing w:before="0"/>
        <w:ind w:firstLine="620"/>
        <w:jc w:val="both"/>
      </w:pPr>
      <w:r>
        <w:t>Комиссия осуществляет свою деятельность на плановой основе в соответствии с регламентом, утвержденным постановлением администрации Советского района.</w:t>
      </w:r>
    </w:p>
    <w:p w:rsidR="005361E7" w:rsidRDefault="00F35A9C">
      <w:pPr>
        <w:pStyle w:val="20"/>
        <w:framePr w:w="9634" w:h="7508" w:hRule="exact" w:wrap="none" w:vAnchor="page" w:hAnchor="page" w:x="1672" w:y="3047"/>
        <w:numPr>
          <w:ilvl w:val="1"/>
          <w:numId w:val="3"/>
        </w:numPr>
        <w:shd w:val="clear" w:color="auto" w:fill="auto"/>
        <w:tabs>
          <w:tab w:val="left" w:pos="1061"/>
        </w:tabs>
        <w:spacing w:before="0"/>
        <w:ind w:firstLine="620"/>
        <w:jc w:val="both"/>
      </w:pPr>
      <w:r>
        <w:t>Комиссия осуществляет свою деятельность во взаимодействии с органами местного самоуправления Советского района, государственными органами, общественными объединениями и организациями, органами государственной власти Ханты-Мансийского автономного округа - Югры.</w:t>
      </w:r>
    </w:p>
    <w:p w:rsidR="005361E7" w:rsidRDefault="00F35A9C">
      <w:pPr>
        <w:pStyle w:val="32"/>
        <w:framePr w:w="9634" w:h="4721" w:hRule="exact" w:wrap="none" w:vAnchor="page" w:hAnchor="page" w:x="1672" w:y="10797"/>
        <w:numPr>
          <w:ilvl w:val="0"/>
          <w:numId w:val="3"/>
        </w:numPr>
        <w:shd w:val="clear" w:color="auto" w:fill="auto"/>
        <w:tabs>
          <w:tab w:val="left" w:pos="4343"/>
        </w:tabs>
        <w:spacing w:before="0" w:after="256" w:line="240" w:lineRule="exact"/>
        <w:ind w:left="4040"/>
      </w:pPr>
      <w:bookmarkStart w:id="2" w:name="bookmark2"/>
      <w:r>
        <w:t>Задачи Комиссии</w:t>
      </w:r>
      <w:bookmarkEnd w:id="2"/>
    </w:p>
    <w:p w:rsidR="005361E7" w:rsidRDefault="00F35A9C">
      <w:pPr>
        <w:pStyle w:val="20"/>
        <w:framePr w:w="9634" w:h="4721" w:hRule="exact" w:wrap="none" w:vAnchor="page" w:hAnchor="page" w:x="1672" w:y="10797"/>
        <w:numPr>
          <w:ilvl w:val="1"/>
          <w:numId w:val="3"/>
        </w:numPr>
        <w:shd w:val="clear" w:color="auto" w:fill="auto"/>
        <w:tabs>
          <w:tab w:val="left" w:pos="1091"/>
        </w:tabs>
        <w:spacing w:before="0"/>
        <w:ind w:firstLine="620"/>
        <w:jc w:val="both"/>
      </w:pPr>
      <w:r>
        <w:t>Основными задачами Комиссии являются:</w:t>
      </w:r>
    </w:p>
    <w:p w:rsidR="005361E7" w:rsidRDefault="00F35A9C">
      <w:pPr>
        <w:pStyle w:val="20"/>
        <w:framePr w:w="9634" w:h="4721" w:hRule="exact" w:wrap="none" w:vAnchor="page" w:hAnchor="page" w:x="1672" w:y="10797"/>
        <w:numPr>
          <w:ilvl w:val="2"/>
          <w:numId w:val="3"/>
        </w:numPr>
        <w:shd w:val="clear" w:color="auto" w:fill="auto"/>
        <w:tabs>
          <w:tab w:val="left" w:pos="1278"/>
        </w:tabs>
        <w:spacing w:before="0"/>
        <w:ind w:firstLine="620"/>
        <w:jc w:val="both"/>
      </w:pPr>
      <w:r>
        <w:t xml:space="preserve">Участие в формировании и проведении государственной политики в сфере незаконного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аналогов наркотических средств и психотропных веществ на территории Советского района.</w:t>
      </w:r>
    </w:p>
    <w:p w:rsidR="005361E7" w:rsidRDefault="00F35A9C">
      <w:pPr>
        <w:pStyle w:val="20"/>
        <w:framePr w:w="9634" w:h="4721" w:hRule="exact" w:wrap="none" w:vAnchor="page" w:hAnchor="page" w:x="1672" w:y="10797"/>
        <w:numPr>
          <w:ilvl w:val="2"/>
          <w:numId w:val="3"/>
        </w:numPr>
        <w:shd w:val="clear" w:color="auto" w:fill="auto"/>
        <w:tabs>
          <w:tab w:val="left" w:pos="1478"/>
        </w:tabs>
        <w:spacing w:before="0"/>
        <w:ind w:firstLine="620"/>
        <w:jc w:val="both"/>
      </w:pPr>
      <w:r>
        <w:t xml:space="preserve">Координация деятельности органов (структурных подразделений) администрации Советского района, учреждений и организаций, расположенных на территории Советского района, взаимодействие с органами государственной власти по вопросам противодействия злоупотреблению наркотическими средствами, психотропными веществами, </w:t>
      </w:r>
      <w:proofErr w:type="spellStart"/>
      <w:r>
        <w:t>прекурсорами</w:t>
      </w:r>
      <w:proofErr w:type="spellEnd"/>
      <w:r>
        <w:t xml:space="preserve"> наркотических средств и психотропных веществ, аналогами наркотических средств и их незаконному обороту.</w:t>
      </w:r>
    </w:p>
    <w:p w:rsidR="005361E7" w:rsidRDefault="00F35A9C">
      <w:pPr>
        <w:pStyle w:val="20"/>
        <w:framePr w:w="9634" w:h="4721" w:hRule="exact" w:wrap="none" w:vAnchor="page" w:hAnchor="page" w:x="1672" w:y="10797"/>
        <w:numPr>
          <w:ilvl w:val="2"/>
          <w:numId w:val="3"/>
        </w:numPr>
        <w:shd w:val="clear" w:color="auto" w:fill="auto"/>
        <w:tabs>
          <w:tab w:val="left" w:pos="1278"/>
        </w:tabs>
        <w:spacing w:before="0"/>
        <w:ind w:firstLine="620"/>
        <w:jc w:val="both"/>
      </w:pPr>
      <w:r>
        <w:t xml:space="preserve">Обеспечение разработки и реализации районных планов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организация</w:t>
      </w:r>
      <w:proofErr w:type="gramEnd"/>
      <w:r>
        <w:t xml:space="preserve"> профилактики незаконного потребления наркотических средств и психотропных веществ, наркомании.</w:t>
      </w:r>
    </w:p>
    <w:p w:rsidR="005361E7" w:rsidRDefault="00F35A9C">
      <w:pPr>
        <w:pStyle w:val="20"/>
        <w:framePr w:w="9634" w:h="4721" w:hRule="exact" w:wrap="none" w:vAnchor="page" w:hAnchor="page" w:x="1672" w:y="10797"/>
        <w:numPr>
          <w:ilvl w:val="2"/>
          <w:numId w:val="3"/>
        </w:numPr>
        <w:shd w:val="clear" w:color="auto" w:fill="auto"/>
        <w:tabs>
          <w:tab w:val="left" w:pos="1278"/>
        </w:tabs>
        <w:spacing w:before="0"/>
        <w:ind w:firstLine="620"/>
        <w:jc w:val="both"/>
      </w:pPr>
      <w:r>
        <w:t xml:space="preserve">Разработка мер по повышению эффективности участия администрации Советского района, а также заинтересованных организаций в </w:t>
      </w:r>
      <w:proofErr w:type="gramStart"/>
      <w:r>
        <w:t>окружном</w:t>
      </w:r>
      <w:proofErr w:type="gramEnd"/>
      <w:r>
        <w:t xml:space="preserve"> и региональном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29" w:h="12468" w:hRule="exact" w:wrap="none" w:vAnchor="page" w:hAnchor="page" w:x="1674" w:y="1112"/>
        <w:shd w:val="clear" w:color="auto" w:fill="auto"/>
        <w:tabs>
          <w:tab w:val="left" w:pos="1278"/>
        </w:tabs>
        <w:spacing w:before="0"/>
        <w:jc w:val="both"/>
      </w:pPr>
      <w:proofErr w:type="gramStart"/>
      <w:r>
        <w:lastRenderedPageBreak/>
        <w:t>сотрудничестве</w:t>
      </w:r>
      <w:proofErr w:type="gramEnd"/>
      <w:r>
        <w:t xml:space="preserve"> в борьбе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аналогов наркотических средств и психотропных веществ.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469"/>
        </w:tabs>
        <w:spacing w:before="0"/>
        <w:ind w:firstLine="600"/>
        <w:jc w:val="both"/>
      </w:pPr>
      <w:r>
        <w:t xml:space="preserve">Подготовка и внесение в установленном порядке предложений по совершенствованию муниципальных правовых актов Советского района и Ханты-Мансийского автономного округа - Югры по вопросам противодействия злоупотреблению наркотическими средствами, психотропными веществами, </w:t>
      </w:r>
      <w:proofErr w:type="spellStart"/>
      <w:r>
        <w:t>прекурсорами</w:t>
      </w:r>
      <w:proofErr w:type="spellEnd"/>
      <w:r>
        <w:t xml:space="preserve"> наркотических средств и психотропных веществ, аналогами наркотических средств и психотропных веществ и их незаконному обороту.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280"/>
        </w:tabs>
        <w:spacing w:before="0" w:after="267"/>
        <w:ind w:firstLine="600"/>
        <w:jc w:val="both"/>
      </w:pPr>
      <w:r>
        <w:t>Решение иных задач, предусмотренных законодательством Российской Федерации, Указами и распоряжениями Президента Российской Федерации, Законами Ханты-Мансийского автономного округа - Югры, постановлениями и распоряжениями Правительства Российской Федерации и Губернатора Ханты-Мансийского автономного округа - Югры, Правительства Ханты-Мансийского автономного округа - Югры, Уставом Советского района, постановлениями и распоряжениями главы Советского района, постановлениями и распоряжениями администрации Советского района.</w:t>
      </w:r>
    </w:p>
    <w:p w:rsidR="005361E7" w:rsidRDefault="00F35A9C">
      <w:pPr>
        <w:pStyle w:val="32"/>
        <w:framePr w:w="9629" w:h="12468" w:hRule="exact" w:wrap="none" w:vAnchor="page" w:hAnchor="page" w:x="1674" w:y="1112"/>
        <w:numPr>
          <w:ilvl w:val="0"/>
          <w:numId w:val="3"/>
        </w:numPr>
        <w:shd w:val="clear" w:color="auto" w:fill="auto"/>
        <w:tabs>
          <w:tab w:val="left" w:pos="4203"/>
        </w:tabs>
        <w:spacing w:before="0" w:after="251" w:line="240" w:lineRule="exact"/>
        <w:ind w:left="3900"/>
      </w:pPr>
      <w:bookmarkStart w:id="3" w:name="bookmark3"/>
      <w:r>
        <w:t>Функции Комиссии</w:t>
      </w:r>
      <w:bookmarkEnd w:id="3"/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1"/>
          <w:numId w:val="3"/>
        </w:numPr>
        <w:shd w:val="clear" w:color="auto" w:fill="auto"/>
        <w:tabs>
          <w:tab w:val="left" w:pos="1033"/>
        </w:tabs>
        <w:spacing w:before="0"/>
        <w:ind w:firstLine="600"/>
        <w:jc w:val="both"/>
      </w:pPr>
      <w:r>
        <w:t>Комиссия для выполнения возложенных на неё задач осуществляет следующие функции: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280"/>
        </w:tabs>
        <w:spacing w:before="0"/>
        <w:ind w:firstLine="600"/>
        <w:jc w:val="both"/>
      </w:pPr>
      <w:r>
        <w:t xml:space="preserve">Разрабатывает меры по реализации государственной политики в сфере незаконного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аналогов наркотических средств и психотропных веществ на территории Советского района.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280"/>
        </w:tabs>
        <w:spacing w:before="0"/>
        <w:ind w:firstLine="600"/>
        <w:jc w:val="both"/>
      </w:pPr>
      <w:r>
        <w:t>.1.2. Принимает участие в разработке мер по повышению эффективности реализации окружных программ и планов Советского района по организации мероприятий по профилактике незаконного потребления наркотических средств и психотропных веществ, наркомании.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280"/>
        </w:tabs>
        <w:spacing w:before="0"/>
        <w:ind w:firstLine="600"/>
        <w:jc w:val="both"/>
      </w:pPr>
      <w:r>
        <w:t xml:space="preserve">Осуществляет комплексный анализ ситуации, складывающийся на территории Советского района, в связи со злоупотреблением наркотическими средствами, психотропными веществами, их </w:t>
      </w:r>
      <w:proofErr w:type="spellStart"/>
      <w:r>
        <w:t>прекурсорами</w:t>
      </w:r>
      <w:proofErr w:type="spellEnd"/>
      <w:r>
        <w:t>, аналогами наркотических средств и психотропных веществ и их незаконным оборотом и разрабатывает меры, направленные на предотвращение таких явлений.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469"/>
        </w:tabs>
        <w:spacing w:before="0"/>
        <w:ind w:firstLine="600"/>
        <w:jc w:val="both"/>
      </w:pPr>
      <w:r>
        <w:t xml:space="preserve">Осуществляет взаимодействие с Антинаркотическими комиссиями муниципальных образований Ханты-Мансийского автономного округа - Югры, другими государственными органами и заинтересованными организациями по вопросам противодействия злоупотреблению наркотическими средствами, психотропными веществами, их </w:t>
      </w:r>
      <w:proofErr w:type="spellStart"/>
      <w:r>
        <w:t>прекурсорами</w:t>
      </w:r>
      <w:proofErr w:type="spellEnd"/>
      <w:r>
        <w:t>, аналогами наркотических средств и психотропных веществ и их незаконному обороту.</w:t>
      </w:r>
    </w:p>
    <w:p w:rsidR="005361E7" w:rsidRDefault="00F35A9C">
      <w:pPr>
        <w:pStyle w:val="20"/>
        <w:framePr w:w="9629" w:h="12468" w:hRule="exact" w:wrap="none" w:vAnchor="page" w:hAnchor="page" w:x="1674" w:y="1112"/>
        <w:numPr>
          <w:ilvl w:val="2"/>
          <w:numId w:val="3"/>
        </w:numPr>
        <w:shd w:val="clear" w:color="auto" w:fill="auto"/>
        <w:tabs>
          <w:tab w:val="left" w:pos="1280"/>
        </w:tabs>
        <w:spacing w:before="0" w:after="267"/>
        <w:ind w:firstLine="600"/>
        <w:jc w:val="both"/>
      </w:pPr>
      <w:r>
        <w:t xml:space="preserve">Сотрудничает в установленном порядке с соответствующими международными, российскими, окружными организациями, участвует в работе конференций, совещаний, семинаров по проблемам противодействия злоупотреблению наркотическими средствами, психотропными веществами, их </w:t>
      </w:r>
      <w:proofErr w:type="spellStart"/>
      <w:r>
        <w:t>прекурсорами</w:t>
      </w:r>
      <w:proofErr w:type="spellEnd"/>
      <w:r>
        <w:t>, аналогами наркотических средств и психотропных веществ и их незаконному обороту.</w:t>
      </w:r>
    </w:p>
    <w:p w:rsidR="005361E7" w:rsidRDefault="00F35A9C">
      <w:pPr>
        <w:pStyle w:val="32"/>
        <w:framePr w:w="9629" w:h="12468" w:hRule="exact" w:wrap="none" w:vAnchor="page" w:hAnchor="page" w:x="1674" w:y="1112"/>
        <w:numPr>
          <w:ilvl w:val="0"/>
          <w:numId w:val="3"/>
        </w:numPr>
        <w:shd w:val="clear" w:color="auto" w:fill="auto"/>
        <w:tabs>
          <w:tab w:val="left" w:pos="3738"/>
        </w:tabs>
        <w:spacing w:before="0" w:after="0" w:line="240" w:lineRule="exact"/>
        <w:ind w:left="3440"/>
      </w:pPr>
      <w:bookmarkStart w:id="4" w:name="bookmark4"/>
      <w:r>
        <w:t>Полномочия Комиссии</w:t>
      </w:r>
      <w:bookmarkEnd w:id="4"/>
    </w:p>
    <w:p w:rsidR="005361E7" w:rsidRDefault="00F35A9C">
      <w:pPr>
        <w:pStyle w:val="20"/>
        <w:framePr w:w="9629" w:h="1709" w:hRule="exact" w:wrap="none" w:vAnchor="page" w:hAnchor="page" w:x="1674" w:y="13808"/>
        <w:numPr>
          <w:ilvl w:val="1"/>
          <w:numId w:val="3"/>
        </w:numPr>
        <w:shd w:val="clear" w:color="auto" w:fill="auto"/>
        <w:tabs>
          <w:tab w:val="left" w:pos="1071"/>
        </w:tabs>
        <w:spacing w:before="0"/>
        <w:ind w:firstLine="600"/>
        <w:jc w:val="both"/>
      </w:pPr>
      <w:r>
        <w:t>Комиссия имеет право:</w:t>
      </w:r>
    </w:p>
    <w:p w:rsidR="005361E7" w:rsidRDefault="00F35A9C">
      <w:pPr>
        <w:pStyle w:val="20"/>
        <w:framePr w:w="9629" w:h="1709" w:hRule="exact" w:wrap="none" w:vAnchor="page" w:hAnchor="page" w:x="1674" w:y="13808"/>
        <w:numPr>
          <w:ilvl w:val="2"/>
          <w:numId w:val="3"/>
        </w:numPr>
        <w:shd w:val="clear" w:color="auto" w:fill="auto"/>
        <w:tabs>
          <w:tab w:val="left" w:pos="1280"/>
        </w:tabs>
        <w:spacing w:before="0"/>
        <w:ind w:firstLine="600"/>
        <w:jc w:val="both"/>
      </w:pPr>
      <w:r>
        <w:t>Принимать в пределах своей компетенции решения, касающиеся организации, координации, совершенствования и оценки эффективности деятельности органов (структурных подразделений) администрации Советского района по вопросам профилактики незаконного потребления наркотических средств и психотропных веществ, наркомании.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29" w:h="6682" w:hRule="exact" w:wrap="none" w:vAnchor="page" w:hAnchor="page" w:x="1674" w:y="1343"/>
        <w:numPr>
          <w:ilvl w:val="2"/>
          <w:numId w:val="3"/>
        </w:numPr>
        <w:shd w:val="clear" w:color="auto" w:fill="auto"/>
        <w:tabs>
          <w:tab w:val="left" w:pos="1269"/>
        </w:tabs>
        <w:spacing w:before="0"/>
        <w:ind w:firstLine="600"/>
        <w:jc w:val="both"/>
      </w:pPr>
      <w:r>
        <w:lastRenderedPageBreak/>
        <w:t>Запрашивать у органов (структурных подразделений) администрации Советского района, общественных объединений, государственных органов и иных организаций необходимые для её деятельности документы и информацию, если представление такой информации не противоречит законодательству Российской Федерации.</w:t>
      </w:r>
    </w:p>
    <w:p w:rsidR="005361E7" w:rsidRDefault="00F35A9C">
      <w:pPr>
        <w:pStyle w:val="20"/>
        <w:framePr w:w="9629" w:h="6682" w:hRule="exact" w:wrap="none" w:vAnchor="page" w:hAnchor="page" w:x="1674" w:y="1343"/>
        <w:numPr>
          <w:ilvl w:val="2"/>
          <w:numId w:val="3"/>
        </w:numPr>
        <w:shd w:val="clear" w:color="auto" w:fill="auto"/>
        <w:spacing w:before="0"/>
        <w:ind w:firstLine="600"/>
        <w:jc w:val="both"/>
      </w:pPr>
      <w:r>
        <w:t xml:space="preserve"> Заслушивать на своих заседаниях руководителей органов (структурных подразделений) администрации Советского района, руководителей учреждений, организаций, расположенных на территории Советского района, по вопросам, отнесенным к её компетенции.</w:t>
      </w:r>
    </w:p>
    <w:p w:rsidR="005361E7" w:rsidRDefault="00F35A9C">
      <w:pPr>
        <w:pStyle w:val="20"/>
        <w:framePr w:w="9629" w:h="6682" w:hRule="exact" w:wrap="none" w:vAnchor="page" w:hAnchor="page" w:x="1674" w:y="1343"/>
        <w:numPr>
          <w:ilvl w:val="2"/>
          <w:numId w:val="3"/>
        </w:numPr>
        <w:shd w:val="clear" w:color="auto" w:fill="auto"/>
        <w:tabs>
          <w:tab w:val="left" w:pos="1269"/>
        </w:tabs>
        <w:spacing w:before="0"/>
        <w:ind w:firstLine="600"/>
        <w:jc w:val="both"/>
      </w:pPr>
      <w:r>
        <w:t>Создавать при необходимости рабочие группы из представителей органов (структурных подразделений) администрации Советского района, а также по согласованию из представителей органов государственной власти, представителей заинтересованных организаций.</w:t>
      </w:r>
    </w:p>
    <w:p w:rsidR="005361E7" w:rsidRDefault="00F35A9C">
      <w:pPr>
        <w:pStyle w:val="20"/>
        <w:framePr w:w="9629" w:h="6682" w:hRule="exact" w:wrap="none" w:vAnchor="page" w:hAnchor="page" w:x="1674" w:y="1343"/>
        <w:numPr>
          <w:ilvl w:val="2"/>
          <w:numId w:val="3"/>
        </w:numPr>
        <w:shd w:val="clear" w:color="auto" w:fill="auto"/>
        <w:tabs>
          <w:tab w:val="left" w:pos="1269"/>
        </w:tabs>
        <w:spacing w:before="0"/>
        <w:ind w:firstLine="600"/>
        <w:jc w:val="both"/>
      </w:pPr>
      <w:proofErr w:type="gramStart"/>
      <w:r>
        <w:t xml:space="preserve">Привлекать для участия в работе Комиссии должностных лиц и специалистов территориальных органов исполнительной власти, представителей общественных объединений и организаций (по согласованию)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аналогов наркотических средств и психотропных веществ, а также для оперативной и качественной подготовки документов и проектов решений Комиссии.</w:t>
      </w:r>
      <w:proofErr w:type="gramEnd"/>
    </w:p>
    <w:p w:rsidR="005361E7" w:rsidRDefault="00F35A9C">
      <w:pPr>
        <w:pStyle w:val="20"/>
        <w:framePr w:w="9629" w:h="6682" w:hRule="exact" w:wrap="none" w:vAnchor="page" w:hAnchor="page" w:x="1674" w:y="1343"/>
        <w:numPr>
          <w:ilvl w:val="2"/>
          <w:numId w:val="3"/>
        </w:numPr>
        <w:shd w:val="clear" w:color="auto" w:fill="auto"/>
        <w:tabs>
          <w:tab w:val="left" w:pos="1269"/>
        </w:tabs>
        <w:spacing w:before="0"/>
        <w:ind w:firstLine="600"/>
        <w:jc w:val="both"/>
      </w:pPr>
      <w:r>
        <w:t>Вносить в установленном порядке предложения по вопросам, отнесенным к компетенции Комиссии, на рабочие совещания администрации Советского района.</w:t>
      </w:r>
    </w:p>
    <w:p w:rsidR="005361E7" w:rsidRDefault="00F35A9C">
      <w:pPr>
        <w:pStyle w:val="20"/>
        <w:framePr w:w="9629" w:h="6682" w:hRule="exact" w:wrap="none" w:vAnchor="page" w:hAnchor="page" w:x="1674" w:y="1343"/>
        <w:numPr>
          <w:ilvl w:val="2"/>
          <w:numId w:val="3"/>
        </w:numPr>
        <w:shd w:val="clear" w:color="auto" w:fill="auto"/>
        <w:tabs>
          <w:tab w:val="left" w:pos="1269"/>
        </w:tabs>
        <w:spacing w:before="0"/>
        <w:ind w:firstLine="600"/>
        <w:jc w:val="both"/>
      </w:pPr>
      <w:r>
        <w:t>Комиссия имеет бланк со своим наименованием. При ведении переписки, связанной с деятельностью Комиссии, письма подписываются председателем Комиссии, заместителем председателя Комиссии.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34" w:h="884" w:hRule="exact" w:wrap="none" w:vAnchor="page" w:hAnchor="page" w:x="1671" w:y="1117"/>
        <w:shd w:val="clear" w:color="auto" w:fill="auto"/>
        <w:spacing w:before="0"/>
        <w:ind w:left="6040"/>
        <w:jc w:val="right"/>
      </w:pPr>
      <w:r>
        <w:lastRenderedPageBreak/>
        <w:t>Приложение 2 к постановлению администрации Советского района</w:t>
      </w:r>
    </w:p>
    <w:p w:rsidR="005361E7" w:rsidRDefault="00F35A9C">
      <w:pPr>
        <w:pStyle w:val="20"/>
        <w:framePr w:w="9634" w:h="298" w:hRule="exact" w:wrap="none" w:vAnchor="page" w:hAnchor="page" w:x="1671" w:y="1965"/>
        <w:shd w:val="clear" w:color="auto" w:fill="auto"/>
        <w:spacing w:before="0" w:line="240" w:lineRule="exact"/>
        <w:jc w:val="right"/>
      </w:pPr>
      <w:r>
        <w:t>от 12.09.2016 № 1737</w:t>
      </w:r>
    </w:p>
    <w:p w:rsidR="005361E7" w:rsidRDefault="00F35A9C">
      <w:pPr>
        <w:pStyle w:val="32"/>
        <w:framePr w:w="9634" w:h="12449" w:hRule="exact" w:wrap="none" w:vAnchor="page" w:hAnchor="page" w:x="1671" w:y="3069"/>
        <w:shd w:val="clear" w:color="auto" w:fill="auto"/>
        <w:spacing w:before="0" w:after="0" w:line="240" w:lineRule="exact"/>
        <w:jc w:val="center"/>
      </w:pPr>
      <w:bookmarkStart w:id="5" w:name="bookmark5"/>
      <w:r>
        <w:t>Регламент Антинаркотической комиссии Советского района</w:t>
      </w:r>
      <w:bookmarkEnd w:id="5"/>
    </w:p>
    <w:p w:rsidR="005361E7" w:rsidRDefault="00F35A9C">
      <w:pPr>
        <w:pStyle w:val="32"/>
        <w:framePr w:w="9634" w:h="12449" w:hRule="exact" w:wrap="none" w:vAnchor="page" w:hAnchor="page" w:x="1671" w:y="3069"/>
        <w:shd w:val="clear" w:color="auto" w:fill="auto"/>
        <w:spacing w:before="0" w:after="288" w:line="240" w:lineRule="exact"/>
        <w:jc w:val="center"/>
      </w:pPr>
      <w:bookmarkStart w:id="6" w:name="bookmark6"/>
      <w:r>
        <w:t>(далее Регламент)</w:t>
      </w:r>
      <w:bookmarkEnd w:id="6"/>
    </w:p>
    <w:p w:rsidR="005361E7" w:rsidRDefault="00F35A9C">
      <w:pPr>
        <w:pStyle w:val="32"/>
        <w:framePr w:w="9634" w:h="12449" w:hRule="exact" w:wrap="none" w:vAnchor="page" w:hAnchor="page" w:x="1671" w:y="3069"/>
        <w:numPr>
          <w:ilvl w:val="0"/>
          <w:numId w:val="4"/>
        </w:numPr>
        <w:shd w:val="clear" w:color="auto" w:fill="auto"/>
        <w:tabs>
          <w:tab w:val="left" w:pos="4026"/>
        </w:tabs>
        <w:spacing w:before="0" w:after="261" w:line="240" w:lineRule="exact"/>
        <w:ind w:left="3720"/>
      </w:pPr>
      <w:bookmarkStart w:id="7" w:name="bookmark7"/>
      <w:r>
        <w:t>Общие положения</w:t>
      </w:r>
      <w:bookmarkEnd w:id="7"/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Настоящий Регламент устанавливает общие правила организации деятельности Антинаркотической комиссии Советского района (далее Комиссия) по реализации её полномочий, закрепленных в Положении о деятельности Антинаркотической комиссии Советского района (далее Положение).</w:t>
      </w:r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267"/>
        <w:ind w:firstLine="600"/>
        <w:jc w:val="both"/>
      </w:pPr>
      <w:r>
        <w:t>Руководителем (председателем) Комиссии является глава Советского района.</w:t>
      </w:r>
    </w:p>
    <w:p w:rsidR="005361E7" w:rsidRDefault="00F35A9C">
      <w:pPr>
        <w:pStyle w:val="32"/>
        <w:framePr w:w="9634" w:h="12449" w:hRule="exact" w:wrap="none" w:vAnchor="page" w:hAnchor="page" w:x="1671" w:y="3069"/>
        <w:numPr>
          <w:ilvl w:val="0"/>
          <w:numId w:val="4"/>
        </w:numPr>
        <w:shd w:val="clear" w:color="auto" w:fill="auto"/>
        <w:tabs>
          <w:tab w:val="left" w:pos="2501"/>
        </w:tabs>
        <w:spacing w:before="0" w:after="251" w:line="240" w:lineRule="exact"/>
        <w:ind w:left="2180"/>
      </w:pPr>
      <w:bookmarkStart w:id="8" w:name="bookmark8"/>
      <w:r>
        <w:t>Полномочия председателя и членов Комиссии</w:t>
      </w:r>
      <w:bookmarkEnd w:id="8"/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60"/>
        </w:tabs>
        <w:spacing w:before="0"/>
        <w:ind w:firstLine="600"/>
        <w:jc w:val="both"/>
      </w:pPr>
      <w:r>
        <w:t>Комиссия состоит из председателя, заместителей председателя, секретаря и членов Комиссии.</w:t>
      </w:r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89"/>
        </w:tabs>
        <w:spacing w:before="0"/>
        <w:ind w:firstLine="600"/>
        <w:jc w:val="both"/>
      </w:pPr>
      <w:r>
        <w:t>Председатель Комиссии утверждает состав Комиссии.</w:t>
      </w:r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60"/>
        </w:tabs>
        <w:spacing w:before="0"/>
        <w:ind w:firstLine="600"/>
        <w:jc w:val="both"/>
      </w:pPr>
      <w:r>
        <w:t>Председатель Комиссии осуществляет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и постановления заседаний Комиссии, принимает решения, связанные с деятельностью Комиссии.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both"/>
      </w:pPr>
      <w:r>
        <w:t>Председатель Комиссии представляет Комиссию по вопросам, отнесенным к её компетенции на всех уровнях власти.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both"/>
      </w:pPr>
      <w:r>
        <w:t>Председатель Комиссии информирует председателя Антинаркотической комиссии Ханты-Мансийского автономного округа - Югры о результатах деятельности по итогам года.</w:t>
      </w:r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60"/>
        </w:tabs>
        <w:spacing w:before="0"/>
        <w:ind w:firstLine="600"/>
        <w:jc w:val="both"/>
      </w:pPr>
      <w:r>
        <w:t>Заместители председателя Комиссии в отсутствие председателя Комиссии по его поручению выполняют все функции председателя Комиссии, указанные в п. 2.3. данного Регламента.</w:t>
      </w:r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89"/>
        </w:tabs>
        <w:spacing w:before="0"/>
        <w:ind w:firstLine="600"/>
        <w:jc w:val="both"/>
      </w:pPr>
      <w:r>
        <w:t>Секретарь Комиссии: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both"/>
      </w:pPr>
      <w:r>
        <w:t>разрабатывает проект плана работы Комиссии;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left="600" w:right="960"/>
        <w:jc w:val="left"/>
      </w:pPr>
      <w:r>
        <w:t>организует оповещение членов Комиссии о проведении очередного заседания; обеспечивает подготовку и проведение заседания Комиссии; ведет протоколы заседаний Комиссии;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both"/>
      </w:pPr>
      <w:r>
        <w:t>оформляет и рассылает решения Комиссии и выписки из них, а также выполняет поручения, связанные с их реализацией;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left"/>
      </w:pPr>
      <w:r>
        <w:t>осуществляет контроль над исполнением решений Комиссии; организует и координирует деятельность рабочих групп Комиссии; обеспечивает взаимодействия Комиссии с Антинаркотической комиссией Ханты-Мансийского автономного округа - Югры;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left"/>
      </w:pPr>
      <w:r>
        <w:t>обеспечивает связь с органами (структурными подразделениями) администрации Советского района, органами государственной власти, учреждениями, организациями; голосует на заседании Комиссии.</w:t>
      </w:r>
    </w:p>
    <w:p w:rsidR="005361E7" w:rsidRDefault="00F35A9C">
      <w:pPr>
        <w:pStyle w:val="20"/>
        <w:framePr w:w="9634" w:h="12449" w:hRule="exact" w:wrap="none" w:vAnchor="page" w:hAnchor="page" w:x="1671" w:y="3069"/>
        <w:numPr>
          <w:ilvl w:val="1"/>
          <w:numId w:val="4"/>
        </w:numPr>
        <w:shd w:val="clear" w:color="auto" w:fill="auto"/>
        <w:tabs>
          <w:tab w:val="left" w:pos="1089"/>
        </w:tabs>
        <w:spacing w:before="0"/>
        <w:ind w:firstLine="600"/>
        <w:jc w:val="both"/>
      </w:pPr>
      <w:r>
        <w:t>Члены Комиссии имеют право:</w:t>
      </w:r>
    </w:p>
    <w:p w:rsidR="005361E7" w:rsidRDefault="00F35A9C">
      <w:pPr>
        <w:pStyle w:val="20"/>
        <w:framePr w:w="9634" w:h="12449" w:hRule="exact" w:wrap="none" w:vAnchor="page" w:hAnchor="page" w:x="1671" w:y="3069"/>
        <w:shd w:val="clear" w:color="auto" w:fill="auto"/>
        <w:spacing w:before="0"/>
        <w:ind w:firstLine="600"/>
        <w:jc w:val="both"/>
      </w:pPr>
      <w:r>
        <w:t>знакомиться с документами и материалами Комиссии, непосредственно касающимися деятельности Комиссии;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lastRenderedPageBreak/>
        <w:t>выступать на заседаниях Комиссии, вносить предложения по вопросам, входящим в компетенцию Комиссии;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привлекать, по согласованию с председателем Комиссии (или его заместителями), в установленном порядке сотрудников и специалистов других организаций, ведомств, учреждений к аналитической и иной работе, связанной с деятельностью Комиссии;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излагать, в случае несогласия с решением Комиссии, в письменной форме особое мнение.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/>
        <w:ind w:firstLine="600"/>
        <w:jc w:val="both"/>
      </w:pPr>
      <w:r>
        <w:t>Члены Комиссии обладают равными правами при подготовке и обсуждении рассматриваемых на заседании вопросов.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/>
        <w:ind w:firstLine="600"/>
        <w:jc w:val="both"/>
      </w:pPr>
      <w:r>
        <w:t>Члены Комиссии обязаны: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организовывать подготовку вопросов, выносимых на рассмотрение Комиссии в соответствии с планом заседаний Комиссии, решениями Комиссии, решениями председателя Комиссии или по предложениям членов Комиссии, внесенных в протокол в виде решения;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 xml:space="preserve">присутствовать на заседаниях Комиссии. Члены Комиссии не </w:t>
      </w:r>
      <w:proofErr w:type="gramStart"/>
      <w:r>
        <w:t>в праве</w:t>
      </w:r>
      <w:proofErr w:type="gramEnd"/>
      <w:r>
        <w:t xml:space="preserve"> делегировать свои полномочия иным лицам.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 и секретаря Комиссии. Лицо, исполняющее его обязанности по должности, после согласования с председателем Комиссии и секретарем Комиссии может присутствовать на заседании с правом совещательного голоса. В случае отсутствия члена Комиссии на заседании, свое мнение по рассматриваемым вопросам представить в письменной форме, которое может быть принято к сведению;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организовывать в рамках своих должностных полномочий выполнение решений Комиссии.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 w:after="267"/>
        <w:ind w:firstLine="600"/>
        <w:jc w:val="both"/>
      </w:pPr>
      <w: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5361E7" w:rsidRDefault="00F35A9C">
      <w:pPr>
        <w:pStyle w:val="32"/>
        <w:framePr w:w="9634" w:h="14405" w:hRule="exact" w:wrap="none" w:vAnchor="page" w:hAnchor="page" w:x="1671" w:y="1112"/>
        <w:numPr>
          <w:ilvl w:val="0"/>
          <w:numId w:val="4"/>
        </w:numPr>
        <w:shd w:val="clear" w:color="auto" w:fill="auto"/>
        <w:tabs>
          <w:tab w:val="left" w:pos="2383"/>
        </w:tabs>
        <w:spacing w:before="0" w:after="256" w:line="240" w:lineRule="exact"/>
        <w:ind w:left="2080"/>
      </w:pPr>
      <w:bookmarkStart w:id="9" w:name="bookmark9"/>
      <w:r>
        <w:t>Планирование и организация работы Комиссии</w:t>
      </w:r>
      <w:bookmarkEnd w:id="9"/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/>
        <w:ind w:firstLine="600"/>
        <w:jc w:val="both"/>
      </w:pPr>
      <w:r>
        <w:t>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/>
        <w:ind w:firstLine="600"/>
        <w:jc w:val="both"/>
      </w:pPr>
      <w: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/>
        <w:ind w:firstLine="600"/>
        <w:jc w:val="both"/>
      </w:pPr>
      <w:r>
        <w:t>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 Комиссии. В случае проведения выездных заседаний Комиссии указывается место проведения заседания (городское поселение, учреждение), секретарём Комиссии.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1"/>
          <w:numId w:val="4"/>
        </w:numPr>
        <w:shd w:val="clear" w:color="auto" w:fill="auto"/>
        <w:tabs>
          <w:tab w:val="left" w:pos="1096"/>
        </w:tabs>
        <w:spacing w:before="0"/>
        <w:ind w:firstLine="600"/>
        <w:jc w:val="both"/>
      </w:pPr>
      <w:r>
        <w:t>Предложения в план заседаний Комиссии предоставляются в письменной форме членами Комиссии, секретарю Комиссии не позднее, чем за месяц до начала планируемого периода, либо в сроки, определенные председателем Комиссии.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2"/>
          <w:numId w:val="4"/>
        </w:numPr>
        <w:shd w:val="clear" w:color="auto" w:fill="auto"/>
        <w:tabs>
          <w:tab w:val="left" w:pos="1249"/>
        </w:tabs>
        <w:spacing w:before="0"/>
        <w:ind w:firstLine="600"/>
        <w:jc w:val="both"/>
      </w:pPr>
      <w:r>
        <w:t>Предложения должны содержать: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наименование вопроса и краткое обоснование необходимости его рассмотрения на заседании Комиссии;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вариант предлагаемого решения;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наименование органа, ответственного за подготовку вопроса;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перечень соисполнителей;</w:t>
      </w:r>
    </w:p>
    <w:p w:rsidR="005361E7" w:rsidRDefault="00F35A9C">
      <w:pPr>
        <w:pStyle w:val="20"/>
        <w:framePr w:w="9634" w:h="14405" w:hRule="exact" w:wrap="none" w:vAnchor="page" w:hAnchor="page" w:x="1671" w:y="1112"/>
        <w:shd w:val="clear" w:color="auto" w:fill="auto"/>
        <w:spacing w:before="0"/>
        <w:ind w:firstLine="600"/>
        <w:jc w:val="both"/>
      </w:pPr>
      <w:r>
        <w:t>срок рассмотрения на заседании Комиссии и, при необходимости, место проведения заседания Комиссии.</w:t>
      </w:r>
    </w:p>
    <w:p w:rsidR="005361E7" w:rsidRDefault="00F35A9C">
      <w:pPr>
        <w:pStyle w:val="20"/>
        <w:framePr w:w="9634" w:h="14405" w:hRule="exact" w:wrap="none" w:vAnchor="page" w:hAnchor="page" w:x="1671" w:y="1112"/>
        <w:numPr>
          <w:ilvl w:val="2"/>
          <w:numId w:val="4"/>
        </w:numPr>
        <w:shd w:val="clear" w:color="auto" w:fill="auto"/>
        <w:tabs>
          <w:tab w:val="left" w:pos="1215"/>
        </w:tabs>
        <w:spacing w:before="0"/>
        <w:ind w:firstLine="600"/>
        <w:jc w:val="both"/>
      </w:pPr>
      <w:r>
        <w:t>В случае если предлагается внести вопрос в план заседания Комиссии, решение которого не относится к компетенции предлагающего его органа, инициатору необходимо провести процедуру согласования предложения с органами местного самоуправления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jc w:val="both"/>
      </w:pPr>
      <w:r>
        <w:lastRenderedPageBreak/>
        <w:t>Советского района, государственными органами, общественными объединениями и организациями, органами государственной власти Ханты-Мансийского автономного округа - Югры, в пределы компетенции которого входит рассмотрение вопроса.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2"/>
          <w:numId w:val="4"/>
        </w:numPr>
        <w:shd w:val="clear" w:color="auto" w:fill="auto"/>
        <w:tabs>
          <w:tab w:val="left" w:pos="1430"/>
        </w:tabs>
        <w:spacing w:before="0"/>
        <w:ind w:firstLine="600"/>
        <w:jc w:val="both"/>
      </w:pPr>
      <w:r>
        <w:t>Указанные предложения могут направляться секретарю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секретарю Комиссии не позднее 10 дней со дня получения предложений, если иное не оговорено в сопроводительном документе.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На основе предложений, поступивших секретарю Комиссии, формируется проект плана заседаний Комиссии на очередной период (на год), который выносится для обсуждения на последнем в текущем году заседании Комиссии.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Копии утвержденного плана заседаний Комиссии рассылаются секретарем Комиссии членам Комиссии для исполнения.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На заседаниях Комиссии могут рассматриваться вопросы, ранее не внесенные в план заседания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Для подготовки вопросов, вносимых на рассмотрение Комиссии, а также их реализации, решением председателя Комиссии могут создаваться рабочие группы из числа членов Комиссии, представителей заинтересованных органов, учреждений, ведомств, а также экспертов.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200"/>
        </w:tabs>
        <w:spacing w:before="0"/>
        <w:ind w:firstLine="600"/>
        <w:jc w:val="both"/>
      </w:pPr>
      <w: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 (или его заместителями).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200"/>
        </w:tabs>
        <w:spacing w:before="0" w:after="267"/>
        <w:ind w:firstLine="600"/>
        <w:jc w:val="both"/>
      </w:pPr>
      <w: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определяются председателем Комиссии (его заместителями и секретарем Комиссии) в соответствии с законодательством о порядке освещения в средствах массовой информации.</w:t>
      </w:r>
    </w:p>
    <w:p w:rsidR="005361E7" w:rsidRDefault="00F35A9C">
      <w:pPr>
        <w:pStyle w:val="32"/>
        <w:framePr w:w="9629" w:h="14405" w:hRule="exact" w:wrap="none" w:vAnchor="page" w:hAnchor="page" w:x="1674" w:y="1112"/>
        <w:numPr>
          <w:ilvl w:val="0"/>
          <w:numId w:val="4"/>
        </w:numPr>
        <w:shd w:val="clear" w:color="auto" w:fill="auto"/>
        <w:tabs>
          <w:tab w:val="left" w:pos="2738"/>
        </w:tabs>
        <w:spacing w:before="0" w:after="251" w:line="240" w:lineRule="exact"/>
        <w:ind w:left="2440"/>
      </w:pPr>
      <w:bookmarkStart w:id="10" w:name="bookmark10"/>
      <w:r>
        <w:t>Порядок подготовки заседаний Комиссии</w:t>
      </w:r>
      <w:bookmarkEnd w:id="10"/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Члены Комиссии,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Секретарь Комиссии организует проведение заседаний Комиссии, а также оказывает организационную и методическую помощь представителям органов участвующих в подготовке материалов к заседанию Комиссии.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  <w:jc w:val="both"/>
      </w:pPr>
      <w:r>
        <w:t>Члены Комиссии, на которых возложена подготовка соответствующих материалов для рассмотрения на заседании Комиссии не позднее, чем за две недели до даты проведения заседания представляют секретарю Комиссии следующие материалы: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аналитическую справку по рассматриваемому вопросу;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тезисы выступления основного докладчика;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тезисы выступлений содокладчиков (если таковые имеются);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проект решения по рассматриваемому вопросу с указанием исполнителей поручений и сроков исполнения;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lastRenderedPageBreak/>
        <w:t>материалы согласования проекта решения с заинтересованными органами местного самоуправления Советского района, государственными органами, общественными объединениями и организациями, органами государственной власти Ханты-Мансийского автономного округа - Югры;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особое мнение по представленному проекту (если таковое имеется);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предложения по составу приглашенных на заседание Комиссии лиц.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proofErr w:type="gramStart"/>
      <w:r>
        <w:t>Контроль за</w:t>
      </w:r>
      <w:proofErr w:type="gramEnd"/>
      <w: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В случае непредставления материалов, указанных в пункте 4.4. настоящего Регламента, в срок или их представления с нарушением настоящего Регламента, по решению председателя Комиссии вопрос может быть снят с рассмотрения, либо перенесен для рассмотрения на другом заседании.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Повестка предстоящего заседания Комиссии с соответствующими материалами утверждается председателем Комиссии.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Утвержденные председателем Комиссии повестка заседания Комиссии и соответствующие материалы рассылаются членам Комиссии и участникам заседания Комиссии не позднее, чем за 7 дней до даты проведения заседания.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Члены Комиссии и участники заседания, которым разослана повестка заседания и материалы к нему, при необходимости не позднее,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62"/>
        </w:tabs>
        <w:spacing w:before="0"/>
        <w:ind w:firstLine="600"/>
        <w:jc w:val="both"/>
      </w:pPr>
      <w:r>
        <w:t>Члены Комиссии не позднее, чем за 2 дня до даты проведения заседания Комиссии информируют председателя Комиссии и секретаря Комиссии о своем участии в заседании или причинах отсутствия.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53"/>
        </w:tabs>
        <w:spacing w:before="0"/>
        <w:ind w:firstLine="600"/>
        <w:jc w:val="both"/>
      </w:pPr>
      <w:r>
        <w:t>На заседания Комиссии могут быть приглашены руководители федеральных органов исполнительной власти, органов исполнительной власти субъекта Российской Федерации, а также руководители иных учреждений и организаций, имеющих непосредственное отношение к рассматриваемому вопросу.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58"/>
        </w:tabs>
        <w:spacing w:before="0" w:after="267"/>
        <w:ind w:firstLine="600"/>
        <w:jc w:val="both"/>
      </w:pPr>
      <w:r>
        <w:t>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 и заблаговременно докладывается председателю Комиссии.</w:t>
      </w:r>
    </w:p>
    <w:p w:rsidR="005361E7" w:rsidRDefault="00F35A9C">
      <w:pPr>
        <w:pStyle w:val="32"/>
        <w:framePr w:w="9629" w:h="14405" w:hRule="exact" w:wrap="none" w:vAnchor="page" w:hAnchor="page" w:x="1674" w:y="1112"/>
        <w:numPr>
          <w:ilvl w:val="0"/>
          <w:numId w:val="4"/>
        </w:numPr>
        <w:shd w:val="clear" w:color="auto" w:fill="auto"/>
        <w:tabs>
          <w:tab w:val="left" w:pos="2718"/>
        </w:tabs>
        <w:spacing w:before="0" w:after="256" w:line="240" w:lineRule="exact"/>
        <w:ind w:left="2420"/>
      </w:pPr>
      <w:bookmarkStart w:id="11" w:name="bookmark11"/>
      <w:r>
        <w:t>Порядок проведения заседаний Комиссии</w:t>
      </w:r>
      <w:bookmarkEnd w:id="11"/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Заседания Комиссии созываются председателем Комиссии.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Сведения о лицах, приглашенных для участия в заседании Комиссии, заносятся в протокол заседания с указанием фамилии, имя, отчества, должности и учреждения, которое он представляет.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Заседание Комиссии считается правомочным, если на нем присутствует более половины её членов.</w:t>
      </w:r>
    </w:p>
    <w:p w:rsidR="005361E7" w:rsidRDefault="00F35A9C">
      <w:pPr>
        <w:pStyle w:val="20"/>
        <w:framePr w:w="9629" w:h="14405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100"/>
        </w:tabs>
        <w:spacing w:before="0"/>
        <w:ind w:firstLine="600"/>
        <w:jc w:val="both"/>
      </w:pPr>
      <w:r>
        <w:t>Заседания проходят под председательством председателя Комиссии или по поручению председателя, его заместителем, который: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ведет заседание Комиссии;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организует обсуждение вопросов, внесенных в повестку дня заседания Комиссии;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организует обсуждение поступивших от членов Комиссии предложений по проекту решения;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организует голосование и подсчет голосов, оглашает результаты голосования;</w:t>
      </w:r>
    </w:p>
    <w:p w:rsidR="005361E7" w:rsidRDefault="00F35A9C">
      <w:pPr>
        <w:pStyle w:val="20"/>
        <w:framePr w:w="9629" w:h="14405" w:hRule="exact" w:wrap="none" w:vAnchor="page" w:hAnchor="page" w:x="1674" w:y="1112"/>
        <w:shd w:val="clear" w:color="auto" w:fill="auto"/>
        <w:spacing w:before="0"/>
        <w:ind w:firstLine="600"/>
        <w:jc w:val="both"/>
      </w:pPr>
      <w:r>
        <w:t>обеспечивает соблюдение положений настоящего Регламента членами Комиссии и приглашенными лицами.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spacing w:before="0"/>
        <w:ind w:firstLine="600"/>
        <w:jc w:val="both"/>
      </w:pPr>
      <w:r>
        <w:lastRenderedPageBreak/>
        <w:t xml:space="preserve"> При проведении голосования по рассматриваемому вопросу председатель (председательствующий) Комиссии голосует последним.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85"/>
        </w:tabs>
        <w:spacing w:before="0"/>
        <w:ind w:firstLine="600"/>
        <w:jc w:val="both"/>
      </w:pPr>
      <w:r>
        <w:t>При голосовании член Комиссии имеет один голос и голосует лично.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85"/>
        </w:tabs>
        <w:spacing w:before="0"/>
        <w:ind w:firstLine="600"/>
        <w:jc w:val="both"/>
      </w:pPr>
      <w:r>
        <w:t>С докладами на заседании Комиссии по вопросам его повестки выступают члены Комиссии, либо по согласованию с председателем Комиссии (его заместителями, секретарем Комиссии) в отдельных случаях лица, уполномоченные на то членами Комиссии.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085"/>
        </w:tabs>
        <w:spacing w:before="0"/>
        <w:ind w:firstLine="600"/>
        <w:jc w:val="both"/>
      </w:pPr>
      <w: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spacing w:before="0"/>
        <w:ind w:firstLine="600"/>
        <w:jc w:val="both"/>
      </w:pPr>
      <w:r>
        <w:t xml:space="preserve"> Член Комиссии, не согласный с принятым Комиссией решением вправе на заседании Комиссии, на котором было принято указанное решение после голосования довести до сведения членов Комиссии особое мнение, которое вносится в протокол. Особое мнение излагается в письменной форме и прилагается к протоколу заседания Комиссии.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361"/>
        </w:tabs>
        <w:spacing w:before="0"/>
        <w:ind w:firstLine="600"/>
        <w:jc w:val="both"/>
      </w:pPr>
      <w: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2"/>
          <w:numId w:val="4"/>
        </w:numPr>
        <w:shd w:val="clear" w:color="auto" w:fill="auto"/>
        <w:tabs>
          <w:tab w:val="left" w:pos="1361"/>
        </w:tabs>
        <w:spacing w:before="0"/>
        <w:ind w:firstLine="600"/>
        <w:jc w:val="both"/>
      </w:pPr>
      <w:r>
        <w:t>Решение Комиссии может быть принято путем заочного голосования по вопросам, касающимся организации координации и деятельности субъектов профилактики наркомании, в том числе утверждения проектов модельных (типовых) документов в сфере профилактики наркомании.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2"/>
          <w:numId w:val="4"/>
        </w:numPr>
        <w:shd w:val="clear" w:color="auto" w:fill="auto"/>
        <w:tabs>
          <w:tab w:val="left" w:pos="1361"/>
        </w:tabs>
        <w:spacing w:before="0"/>
        <w:ind w:firstLine="600"/>
        <w:jc w:val="both"/>
      </w:pPr>
      <w:r>
        <w:t>Для проведения заочного голосования администрация Советского района направляет членам Комиссии письма (уведомления) о проведении заочного голосования, а также опросные листы.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2"/>
          <w:numId w:val="4"/>
        </w:numPr>
        <w:shd w:val="clear" w:color="auto" w:fill="auto"/>
        <w:tabs>
          <w:tab w:val="left" w:pos="1361"/>
        </w:tabs>
        <w:spacing w:before="0"/>
        <w:ind w:firstLine="600"/>
        <w:jc w:val="both"/>
      </w:pPr>
      <w:r>
        <w:t>Решение путем заочного голосования принимается простым большинством голосов участвующих членов Комиссии и оформляется протоколом заочного голосования, который подписывает председатель Комиссии.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219"/>
        </w:tabs>
        <w:spacing w:before="0"/>
        <w:ind w:firstLine="600"/>
        <w:jc w:val="both"/>
      </w:pPr>
      <w:r>
        <w:t>Присутствие представителей средств массовой информации и проведение кино-, виде</w:t>
      </w:r>
      <w:proofErr w:type="gramStart"/>
      <w:r>
        <w:t>о-</w:t>
      </w:r>
      <w:proofErr w:type="gramEnd"/>
      <w:r>
        <w:t>, и фотосъемок, а также звукозаписи на заседаниях Комиссии организуются в порядке, определяемом председателем Комиссии.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219"/>
        </w:tabs>
        <w:spacing w:before="0"/>
        <w:ind w:firstLine="600"/>
        <w:jc w:val="both"/>
      </w:pPr>
      <w:r>
        <w:t>По решению председателя Комиссии (председательствующего) на заседаниях Комиссии может вестись стенографическая запись и аудиозапись заседания.</w:t>
      </w:r>
    </w:p>
    <w:p w:rsidR="005361E7" w:rsidRDefault="00F35A9C">
      <w:pPr>
        <w:pStyle w:val="20"/>
        <w:framePr w:w="9629" w:h="10273" w:hRule="exact" w:wrap="none" w:vAnchor="page" w:hAnchor="page" w:x="1674" w:y="1112"/>
        <w:numPr>
          <w:ilvl w:val="1"/>
          <w:numId w:val="4"/>
        </w:numPr>
        <w:shd w:val="clear" w:color="auto" w:fill="auto"/>
        <w:tabs>
          <w:tab w:val="left" w:pos="1219"/>
        </w:tabs>
        <w:spacing w:before="0"/>
        <w:ind w:firstLine="600"/>
        <w:jc w:val="both"/>
      </w:pPr>
      <w:r>
        <w:t>По поручению председателя Комиссии секретарем Комиссии может вестись аудиозапись заседания Комиссии. Аудиозапись хранится совместно с протоколами, докладами и иными документами Комиссии в течение 30 дней в отделе профилактики правонарушений и противодействия коррупции управления по организации деятельности администрации Советского района. По истечении указанного срока запись подлежит удалению.</w:t>
      </w:r>
    </w:p>
    <w:p w:rsidR="005361E7" w:rsidRDefault="00F35A9C">
      <w:pPr>
        <w:pStyle w:val="32"/>
        <w:framePr w:wrap="none" w:vAnchor="page" w:hAnchor="page" w:x="1674" w:y="11901"/>
        <w:numPr>
          <w:ilvl w:val="0"/>
          <w:numId w:val="4"/>
        </w:numPr>
        <w:shd w:val="clear" w:color="auto" w:fill="auto"/>
        <w:tabs>
          <w:tab w:val="left" w:pos="1818"/>
        </w:tabs>
        <w:spacing w:before="0" w:after="0" w:line="240" w:lineRule="exact"/>
        <w:ind w:left="1520"/>
      </w:pPr>
      <w:bookmarkStart w:id="12" w:name="bookmark12"/>
      <w:r>
        <w:t>Оформление решений, принятых на заседаниях Комиссии</w:t>
      </w:r>
      <w:bookmarkEnd w:id="12"/>
    </w:p>
    <w:p w:rsidR="005361E7" w:rsidRDefault="00F35A9C">
      <w:pPr>
        <w:pStyle w:val="20"/>
        <w:framePr w:w="9629" w:h="2539" w:hRule="exact" w:wrap="none" w:vAnchor="page" w:hAnchor="page" w:x="1674" w:y="12426"/>
        <w:numPr>
          <w:ilvl w:val="1"/>
          <w:numId w:val="4"/>
        </w:numPr>
        <w:shd w:val="clear" w:color="auto" w:fill="auto"/>
        <w:tabs>
          <w:tab w:val="left" w:pos="1361"/>
        </w:tabs>
        <w:spacing w:before="0"/>
        <w:ind w:firstLine="600"/>
        <w:jc w:val="both"/>
      </w:pPr>
      <w:r>
        <w:t>Решение Комиссии оформляется протоколом и подписывается председательствующим на заседании Комиссии.</w:t>
      </w:r>
    </w:p>
    <w:p w:rsidR="005361E7" w:rsidRDefault="00F35A9C">
      <w:pPr>
        <w:pStyle w:val="20"/>
        <w:framePr w:w="9629" w:h="2539" w:hRule="exact" w:wrap="none" w:vAnchor="page" w:hAnchor="page" w:x="1674" w:y="12426"/>
        <w:numPr>
          <w:ilvl w:val="1"/>
          <w:numId w:val="4"/>
        </w:numPr>
        <w:shd w:val="clear" w:color="auto" w:fill="auto"/>
        <w:tabs>
          <w:tab w:val="left" w:pos="1085"/>
        </w:tabs>
        <w:spacing w:before="0"/>
        <w:ind w:firstLine="600"/>
        <w:jc w:val="both"/>
      </w:pPr>
      <w:r>
        <w:t>В протоколе указываются:</w:t>
      </w:r>
    </w:p>
    <w:p w:rsidR="005361E7" w:rsidRDefault="00F35A9C">
      <w:pPr>
        <w:pStyle w:val="20"/>
        <w:framePr w:w="9629" w:h="2539" w:hRule="exact" w:wrap="none" w:vAnchor="page" w:hAnchor="page" w:x="1674" w:y="12426"/>
        <w:shd w:val="clear" w:color="auto" w:fill="auto"/>
        <w:spacing w:before="0"/>
        <w:ind w:firstLine="600"/>
        <w:jc w:val="both"/>
      </w:pPr>
      <w:r>
        <w:t>фамилии председательствующего, присутствующих на заседании членов Комиссии и приглашенных лиц;</w:t>
      </w:r>
    </w:p>
    <w:p w:rsidR="005361E7" w:rsidRDefault="00F35A9C">
      <w:pPr>
        <w:pStyle w:val="20"/>
        <w:framePr w:w="9629" w:h="2539" w:hRule="exact" w:wrap="none" w:vAnchor="page" w:hAnchor="page" w:x="1674" w:y="12426"/>
        <w:shd w:val="clear" w:color="auto" w:fill="auto"/>
        <w:spacing w:before="0"/>
        <w:ind w:firstLine="600"/>
        <w:jc w:val="both"/>
      </w:pPr>
      <w:r>
        <w:t>вопросы, рассмотренные в ходе заседания;</w:t>
      </w:r>
    </w:p>
    <w:p w:rsidR="005361E7" w:rsidRDefault="00F35A9C">
      <w:pPr>
        <w:pStyle w:val="20"/>
        <w:framePr w:w="9629" w:h="2539" w:hRule="exact" w:wrap="none" w:vAnchor="page" w:hAnchor="page" w:x="1674" w:y="12426"/>
        <w:shd w:val="clear" w:color="auto" w:fill="auto"/>
        <w:spacing w:before="0"/>
        <w:ind w:firstLine="600"/>
        <w:jc w:val="both"/>
      </w:pPr>
      <w:r>
        <w:t>принятые решения.</w:t>
      </w:r>
    </w:p>
    <w:p w:rsidR="005361E7" w:rsidRDefault="00F35A9C">
      <w:pPr>
        <w:pStyle w:val="20"/>
        <w:framePr w:w="9629" w:h="2539" w:hRule="exact" w:wrap="none" w:vAnchor="page" w:hAnchor="page" w:x="1674" w:y="12426"/>
        <w:numPr>
          <w:ilvl w:val="1"/>
          <w:numId w:val="4"/>
        </w:numPr>
        <w:shd w:val="clear" w:color="auto" w:fill="auto"/>
        <w:tabs>
          <w:tab w:val="left" w:pos="1085"/>
        </w:tabs>
        <w:spacing w:before="0"/>
        <w:ind w:firstLine="600"/>
        <w:jc w:val="both"/>
      </w:pPr>
      <w:r>
        <w:t>К протоколу прилагаются особые мнения членов Комиссии, если таковые имеются.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24" w:h="5021" w:hRule="exact" w:wrap="none" w:vAnchor="page" w:hAnchor="page" w:x="1676" w:y="1112"/>
        <w:numPr>
          <w:ilvl w:val="1"/>
          <w:numId w:val="4"/>
        </w:numPr>
        <w:shd w:val="clear" w:color="auto" w:fill="auto"/>
        <w:tabs>
          <w:tab w:val="left" w:pos="1057"/>
        </w:tabs>
        <w:spacing w:before="0" w:after="267"/>
        <w:ind w:firstLine="600"/>
        <w:jc w:val="both"/>
      </w:pPr>
      <w:r>
        <w:lastRenderedPageBreak/>
        <w:t>Протокол заседания рассылается членам Комиссии, а также организациям и должностным лицам по списку, утвержденным председателем Комиссии (или его заместителями) в пятидневный срок.</w:t>
      </w:r>
    </w:p>
    <w:p w:rsidR="005361E7" w:rsidRDefault="00F35A9C">
      <w:pPr>
        <w:pStyle w:val="32"/>
        <w:framePr w:w="9624" w:h="5021" w:hRule="exact" w:wrap="none" w:vAnchor="page" w:hAnchor="page" w:x="1676" w:y="1112"/>
        <w:numPr>
          <w:ilvl w:val="0"/>
          <w:numId w:val="4"/>
        </w:numPr>
        <w:shd w:val="clear" w:color="auto" w:fill="auto"/>
        <w:tabs>
          <w:tab w:val="left" w:pos="1658"/>
        </w:tabs>
        <w:spacing w:before="0" w:after="261" w:line="240" w:lineRule="exact"/>
        <w:ind w:left="1360"/>
      </w:pPr>
      <w:bookmarkStart w:id="13" w:name="bookmark13"/>
      <w:r>
        <w:t>Исполнение поручений, содержащихся в решениях Комиссии</w:t>
      </w:r>
      <w:bookmarkEnd w:id="13"/>
    </w:p>
    <w:p w:rsidR="005361E7" w:rsidRDefault="00F35A9C">
      <w:pPr>
        <w:pStyle w:val="20"/>
        <w:framePr w:w="9624" w:h="5021" w:hRule="exact" w:wrap="none" w:vAnchor="page" w:hAnchor="page" w:x="1676" w:y="1112"/>
        <w:numPr>
          <w:ilvl w:val="1"/>
          <w:numId w:val="4"/>
        </w:numPr>
        <w:shd w:val="clear" w:color="auto" w:fill="auto"/>
        <w:tabs>
          <w:tab w:val="left" w:pos="1057"/>
        </w:tabs>
        <w:spacing w:before="0"/>
        <w:ind w:firstLine="600"/>
        <w:jc w:val="both"/>
      </w:pPr>
      <w: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секретарю Комиссии в течение 10 дней по окончании срока исполнения решений Комиссии.</w:t>
      </w:r>
    </w:p>
    <w:p w:rsidR="005361E7" w:rsidRDefault="00F35A9C">
      <w:pPr>
        <w:pStyle w:val="20"/>
        <w:framePr w:w="9624" w:h="5021" w:hRule="exact" w:wrap="none" w:vAnchor="page" w:hAnchor="page" w:x="1676" w:y="1112"/>
        <w:numPr>
          <w:ilvl w:val="1"/>
          <w:numId w:val="4"/>
        </w:numPr>
        <w:shd w:val="clear" w:color="auto" w:fill="auto"/>
        <w:tabs>
          <w:tab w:val="left" w:pos="1057"/>
        </w:tabs>
        <w:spacing w:before="0"/>
        <w:ind w:firstLine="600"/>
        <w:jc w:val="both"/>
      </w:pPr>
      <w:r>
        <w:t>Информацию об исполнении поручений, содержащихся в решениях Комиссии, ответственные исполнители докладывают на заседании Комиссии, если это предусмотрено повесткой заседания Комиссии.</w:t>
      </w:r>
    </w:p>
    <w:p w:rsidR="005361E7" w:rsidRDefault="00F35A9C">
      <w:pPr>
        <w:pStyle w:val="20"/>
        <w:framePr w:w="9624" w:h="5021" w:hRule="exact" w:wrap="none" w:vAnchor="page" w:hAnchor="page" w:x="1676" w:y="1112"/>
        <w:numPr>
          <w:ilvl w:val="1"/>
          <w:numId w:val="4"/>
        </w:numPr>
        <w:shd w:val="clear" w:color="auto" w:fill="auto"/>
        <w:tabs>
          <w:tab w:val="left" w:pos="1057"/>
        </w:tabs>
        <w:spacing w:before="0"/>
        <w:ind w:firstLine="600"/>
        <w:jc w:val="both"/>
      </w:pPr>
      <w:r>
        <w:t>Контроль исполнения поручений, содержащихся в решениях Комиссии, осуществляется секретарем Комиссии.</w:t>
      </w:r>
    </w:p>
    <w:p w:rsidR="005361E7" w:rsidRDefault="00F35A9C">
      <w:pPr>
        <w:pStyle w:val="20"/>
        <w:framePr w:w="9624" w:h="5021" w:hRule="exact" w:wrap="none" w:vAnchor="page" w:hAnchor="page" w:x="1676" w:y="1112"/>
        <w:numPr>
          <w:ilvl w:val="1"/>
          <w:numId w:val="4"/>
        </w:numPr>
        <w:shd w:val="clear" w:color="auto" w:fill="auto"/>
        <w:tabs>
          <w:tab w:val="left" w:pos="1057"/>
        </w:tabs>
        <w:spacing w:before="0"/>
        <w:ind w:firstLine="600"/>
        <w:jc w:val="both"/>
      </w:pPr>
      <w:r>
        <w:t>Председатель Комиссии определяет сроки и периодичность представления ему результатов контроля.</w:t>
      </w:r>
    </w:p>
    <w:p w:rsidR="005361E7" w:rsidRDefault="00F35A9C">
      <w:pPr>
        <w:pStyle w:val="20"/>
        <w:framePr w:w="9624" w:h="5021" w:hRule="exact" w:wrap="none" w:vAnchor="page" w:hAnchor="page" w:x="1676" w:y="1112"/>
        <w:numPr>
          <w:ilvl w:val="1"/>
          <w:numId w:val="4"/>
        </w:numPr>
        <w:shd w:val="clear" w:color="auto" w:fill="auto"/>
        <w:tabs>
          <w:tab w:val="left" w:pos="1057"/>
        </w:tabs>
        <w:spacing w:before="0"/>
        <w:ind w:firstLine="600"/>
        <w:jc w:val="both"/>
      </w:pPr>
      <w:r>
        <w:t>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34" w:h="884" w:hRule="exact" w:wrap="none" w:vAnchor="page" w:hAnchor="page" w:x="1672" w:y="1112"/>
        <w:shd w:val="clear" w:color="auto" w:fill="auto"/>
        <w:spacing w:before="0"/>
        <w:ind w:left="6040"/>
        <w:jc w:val="right"/>
      </w:pPr>
      <w:r>
        <w:lastRenderedPageBreak/>
        <w:t>Приложение к постановлению администрации Советского района</w:t>
      </w:r>
    </w:p>
    <w:p w:rsidR="005361E7" w:rsidRDefault="00F35A9C">
      <w:pPr>
        <w:pStyle w:val="20"/>
        <w:framePr w:w="9634" w:h="298" w:hRule="exact" w:wrap="none" w:vAnchor="page" w:hAnchor="page" w:x="1672" w:y="1960"/>
        <w:shd w:val="clear" w:color="auto" w:fill="auto"/>
        <w:spacing w:before="0" w:line="240" w:lineRule="exact"/>
        <w:jc w:val="right"/>
      </w:pPr>
      <w:r>
        <w:t>от 12.09.2016 № 1737</w:t>
      </w:r>
    </w:p>
    <w:p w:rsidR="005361E7" w:rsidRDefault="00F35A9C" w:rsidP="00F236B2">
      <w:pPr>
        <w:pStyle w:val="32"/>
        <w:framePr w:w="9634" w:h="12829" w:hRule="exact" w:wrap="none" w:vAnchor="page" w:hAnchor="page" w:x="1585" w:y="2689"/>
        <w:shd w:val="clear" w:color="auto" w:fill="auto"/>
        <w:spacing w:before="0" w:after="0" w:line="240" w:lineRule="exact"/>
        <w:jc w:val="center"/>
      </w:pPr>
      <w:bookmarkStart w:id="14" w:name="bookmark14"/>
      <w:r>
        <w:t>Состав</w:t>
      </w:r>
      <w:bookmarkEnd w:id="14"/>
    </w:p>
    <w:p w:rsidR="005361E7" w:rsidRDefault="00F35A9C" w:rsidP="00F236B2">
      <w:pPr>
        <w:pStyle w:val="40"/>
        <w:framePr w:w="9634" w:h="12829" w:hRule="exact" w:wrap="none" w:vAnchor="page" w:hAnchor="page" w:x="1585" w:y="2689"/>
        <w:shd w:val="clear" w:color="auto" w:fill="auto"/>
        <w:spacing w:before="0" w:after="0" w:line="557" w:lineRule="exact"/>
        <w:ind w:right="2100" w:firstLine="2080"/>
        <w:jc w:val="left"/>
      </w:pPr>
      <w:r>
        <w:t>Антинаркотической комиссии Советского района Председатель комиссии: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line="552" w:lineRule="exact"/>
        <w:jc w:val="left"/>
      </w:pPr>
      <w:r>
        <w:t>глава Советского района или лицо, исполняющее обя</w:t>
      </w:r>
      <w:bookmarkStart w:id="15" w:name="_GoBack"/>
      <w:bookmarkEnd w:id="15"/>
      <w:r>
        <w:t xml:space="preserve">занности главы Советского района; </w:t>
      </w:r>
      <w:r>
        <w:rPr>
          <w:rStyle w:val="22"/>
        </w:rPr>
        <w:t>Заместители председателя: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tabs>
          <w:tab w:val="left" w:pos="1550"/>
          <w:tab w:val="left" w:pos="2395"/>
        </w:tabs>
        <w:spacing w:before="0" w:line="278" w:lineRule="exact"/>
        <w:jc w:val="both"/>
      </w:pPr>
      <w:r>
        <w:t>начальник</w:t>
      </w:r>
      <w:r w:rsidR="00940D16">
        <w:t xml:space="preserve"> </w:t>
      </w:r>
      <w:r>
        <w:t>отдела</w:t>
      </w:r>
      <w:r w:rsidR="00940D16">
        <w:t xml:space="preserve"> </w:t>
      </w:r>
      <w:r>
        <w:t>Министерства внутренних дел Российской Федерации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4" w:line="278" w:lineRule="exact"/>
        <w:jc w:val="both"/>
      </w:pPr>
      <w:r>
        <w:t>по Советскому району (по согласованию);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0"/>
        <w:jc w:val="both"/>
      </w:pPr>
      <w:r>
        <w:t>заместитель главы Советского района по социальному развитию</w:t>
      </w:r>
      <w:r w:rsidR="00940D16">
        <w:t>;</w:t>
      </w:r>
      <w:r>
        <w:t xml:space="preserve"> </w:t>
      </w:r>
    </w:p>
    <w:p w:rsidR="005361E7" w:rsidRDefault="00F35A9C" w:rsidP="00F236B2">
      <w:pPr>
        <w:pStyle w:val="32"/>
        <w:framePr w:w="9634" w:h="12829" w:hRule="exact" w:wrap="none" w:vAnchor="page" w:hAnchor="page" w:x="1585" w:y="2689"/>
        <w:shd w:val="clear" w:color="auto" w:fill="auto"/>
        <w:spacing w:before="0" w:after="0" w:line="274" w:lineRule="exact"/>
      </w:pPr>
      <w:bookmarkStart w:id="16" w:name="bookmark15"/>
      <w:r>
        <w:t>Секретарь комиссии:</w:t>
      </w:r>
      <w:bookmarkEnd w:id="16"/>
    </w:p>
    <w:p w:rsidR="005361E7" w:rsidRDefault="00940D16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67"/>
        <w:jc w:val="both"/>
      </w:pPr>
      <w:r>
        <w:t xml:space="preserve">ведущий специалист по профилактике правонарушений </w:t>
      </w:r>
      <w:r w:rsidR="00F35A9C">
        <w:t>отдела общественной безопасности и профилактики правонарушений администрации Советского района;</w:t>
      </w:r>
    </w:p>
    <w:p w:rsidR="005361E7" w:rsidRDefault="00F35A9C" w:rsidP="00F236B2">
      <w:pPr>
        <w:pStyle w:val="32"/>
        <w:framePr w:w="9634" w:h="12829" w:hRule="exact" w:wrap="none" w:vAnchor="page" w:hAnchor="page" w:x="1585" w:y="2689"/>
        <w:shd w:val="clear" w:color="auto" w:fill="auto"/>
        <w:spacing w:before="0" w:after="0" w:line="240" w:lineRule="exact"/>
      </w:pPr>
      <w:bookmarkStart w:id="17" w:name="bookmark16"/>
      <w:r>
        <w:t>Члены комиссии:</w:t>
      </w:r>
      <w:bookmarkEnd w:id="17"/>
    </w:p>
    <w:p w:rsidR="00940D16" w:rsidRDefault="00940D16" w:rsidP="00F236B2">
      <w:pPr>
        <w:pStyle w:val="32"/>
        <w:framePr w:w="9634" w:h="12829" w:hRule="exact" w:wrap="none" w:vAnchor="page" w:hAnchor="page" w:x="1585" w:y="2689"/>
        <w:shd w:val="clear" w:color="auto" w:fill="auto"/>
        <w:spacing w:before="0" w:after="0" w:line="240" w:lineRule="exact"/>
        <w:rPr>
          <w:b w:val="0"/>
        </w:rPr>
      </w:pPr>
      <w:r>
        <w:rPr>
          <w:b w:val="0"/>
        </w:rPr>
        <w:t>начальник Управления социального развития администрации Советского района;</w:t>
      </w:r>
    </w:p>
    <w:p w:rsidR="00940D16" w:rsidRPr="00940D16" w:rsidRDefault="00940D16" w:rsidP="00F236B2">
      <w:pPr>
        <w:pStyle w:val="32"/>
        <w:framePr w:w="9634" w:h="12829" w:hRule="exact" w:wrap="none" w:vAnchor="page" w:hAnchor="page" w:x="1585" w:y="2689"/>
        <w:shd w:val="clear" w:color="auto" w:fill="auto"/>
        <w:spacing w:before="0" w:after="0" w:line="240" w:lineRule="exact"/>
        <w:rPr>
          <w:b w:val="0"/>
        </w:rPr>
      </w:pPr>
      <w:r>
        <w:rPr>
          <w:b w:val="0"/>
        </w:rPr>
        <w:t xml:space="preserve"> 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57" w:line="240" w:lineRule="exact"/>
        <w:jc w:val="both"/>
      </w:pPr>
      <w:r>
        <w:t>начальник Управления образования администрации Советского района;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0" w:line="278" w:lineRule="exact"/>
        <w:jc w:val="both"/>
      </w:pPr>
      <w:r w:rsidRPr="00F236B2">
        <w:t>начальник отдела общественной безопасности и профилактики правонарушений администрации Советского района;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0" w:line="278" w:lineRule="exact"/>
        <w:jc w:val="both"/>
      </w:pPr>
      <w:r>
        <w:t>начальник отдела по связям с общественностью и населением администрации Советского района;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0" w:line="278" w:lineRule="exact"/>
        <w:jc w:val="both"/>
      </w:pPr>
      <w:r>
        <w:t>начальник отдела по организации деятельности комиссии по делам несовершеннолетних и защите их прав администрации Советского района;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0" w:line="278" w:lineRule="exact"/>
        <w:jc w:val="both"/>
      </w:pPr>
      <w:r>
        <w:t xml:space="preserve">старший оперуполномоченный группы по контролю за оборотом </w:t>
      </w:r>
      <w:proofErr w:type="gramStart"/>
      <w:r>
        <w:t>наркотиков отдела Министерства внутренних дел Российской Федерации</w:t>
      </w:r>
      <w:proofErr w:type="gramEnd"/>
      <w:r>
        <w:t xml:space="preserve"> по Советскому району </w:t>
      </w:r>
      <w:r w:rsidR="00F236B2">
        <w:t xml:space="preserve">                                      </w:t>
      </w:r>
      <w:r>
        <w:t>(по согласованию);</w:t>
      </w:r>
    </w:p>
    <w:p w:rsidR="00F236B2" w:rsidRDefault="00F236B2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4" w:line="278" w:lineRule="exact"/>
        <w:jc w:val="both"/>
      </w:pPr>
      <w:r>
        <w:t xml:space="preserve">начальник филиала по г. Советский и Советскому району Федерального казенного учреждения «Уголовно – исполнительная инспекция Управления Федеральной службы исполнения наказания по Ханты-Мансийскому автономному округу – Югре                                           (по согласованию);   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44" w:line="278" w:lineRule="exact"/>
        <w:jc w:val="both"/>
      </w:pPr>
      <w:r>
        <w:t xml:space="preserve">начальник Управления социальной защиты населения, опеки и попечительства по городу </w:t>
      </w:r>
      <w:proofErr w:type="spellStart"/>
      <w:r>
        <w:t>Югорску</w:t>
      </w:r>
      <w:proofErr w:type="spellEnd"/>
      <w:r>
        <w:t xml:space="preserve"> и Советскому району Департамента социального развития Ханты-Мансийского автономного округа - Югры (по согласованию);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after="233"/>
        <w:jc w:val="both"/>
      </w:pPr>
      <w:r>
        <w:t>директор бюджетного учреждения профессионального образования Ханты-Мансийского автономного округа - Югры «Советский политехнический колледж» (по согласованию);</w:t>
      </w:r>
    </w:p>
    <w:p w:rsidR="005361E7" w:rsidRDefault="00F35A9C" w:rsidP="00F236B2">
      <w:pPr>
        <w:pStyle w:val="20"/>
        <w:framePr w:w="9634" w:h="12829" w:hRule="exact" w:wrap="none" w:vAnchor="page" w:hAnchor="page" w:x="1585" w:y="2689"/>
        <w:shd w:val="clear" w:color="auto" w:fill="auto"/>
        <w:spacing w:before="0" w:line="283" w:lineRule="exact"/>
        <w:jc w:val="both"/>
      </w:pPr>
      <w:r>
        <w:t>главный врач автономного учреждения Ханты-Мансийского автономного округа - Югры «Советская районная больница» (по согласованию);</w:t>
      </w:r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36B2" w:rsidRDefault="00F236B2" w:rsidP="00F236B2">
      <w:pPr>
        <w:pStyle w:val="20"/>
        <w:framePr w:w="9629" w:h="4273" w:hRule="exact" w:wrap="none" w:vAnchor="page" w:hAnchor="page" w:x="1674" w:y="1113"/>
        <w:shd w:val="clear" w:color="auto" w:fill="auto"/>
        <w:spacing w:before="0" w:after="240" w:line="278" w:lineRule="exact"/>
        <w:jc w:val="both"/>
      </w:pPr>
      <w:r>
        <w:lastRenderedPageBreak/>
        <w:t>главный врач Автономного учреждения Ханты-Мансийского автономного округа – Югры «Советская районная больница» (по согласованию);</w:t>
      </w:r>
    </w:p>
    <w:p w:rsidR="005361E7" w:rsidRDefault="00F236B2" w:rsidP="00F236B2">
      <w:pPr>
        <w:pStyle w:val="20"/>
        <w:framePr w:w="9629" w:h="4273" w:hRule="exact" w:wrap="none" w:vAnchor="page" w:hAnchor="page" w:x="1674" w:y="1113"/>
        <w:shd w:val="clear" w:color="auto" w:fill="auto"/>
        <w:spacing w:before="0" w:after="240" w:line="278" w:lineRule="exact"/>
        <w:jc w:val="both"/>
      </w:pPr>
      <w:r>
        <w:t>главный врач</w:t>
      </w:r>
      <w:r w:rsidR="00F35A9C">
        <w:t xml:space="preserve"> бюджетного учреждения Ханты-Мансийского автономного округа - Югры «Советская психоневрологическая больница» (по согласованию);</w:t>
      </w:r>
    </w:p>
    <w:p w:rsidR="005361E7" w:rsidRDefault="00F35A9C" w:rsidP="00F236B2">
      <w:pPr>
        <w:pStyle w:val="20"/>
        <w:framePr w:w="9629" w:h="4273" w:hRule="exact" w:wrap="none" w:vAnchor="page" w:hAnchor="page" w:x="1674" w:y="1113"/>
        <w:shd w:val="clear" w:color="auto" w:fill="auto"/>
        <w:spacing w:before="0" w:after="244" w:line="278" w:lineRule="exact"/>
        <w:jc w:val="both"/>
      </w:pPr>
      <w:r>
        <w:t xml:space="preserve">заведующий врач психиатр-нарколог наркологического отделения Бюджетного учреждения Ханты-Мансийского автономного округа - Югры «Пионерская районная больница» </w:t>
      </w:r>
      <w:r w:rsidR="00F236B2">
        <w:t xml:space="preserve">                         </w:t>
      </w:r>
      <w:r>
        <w:t>(по согласованию);</w:t>
      </w:r>
    </w:p>
    <w:p w:rsidR="005361E7" w:rsidRDefault="00F35A9C" w:rsidP="00F236B2">
      <w:pPr>
        <w:pStyle w:val="20"/>
        <w:framePr w:w="9629" w:h="4273" w:hRule="exact" w:wrap="none" w:vAnchor="page" w:hAnchor="page" w:x="1674" w:y="1113"/>
        <w:shd w:val="clear" w:color="auto" w:fill="auto"/>
        <w:spacing w:before="0"/>
        <w:jc w:val="both"/>
      </w:pPr>
      <w:proofErr w:type="gramStart"/>
      <w:r>
        <w:t>руководитель Местного отделения Всероссийской общественного организации «Молодая Гвардия ЕДИНОЙ РОССИИ» в Советском районе (по согласованию);</w:t>
      </w:r>
      <w:proofErr w:type="gramEnd"/>
    </w:p>
    <w:p w:rsidR="005361E7" w:rsidRDefault="005361E7">
      <w:pPr>
        <w:rPr>
          <w:sz w:val="2"/>
          <w:szCs w:val="2"/>
        </w:rPr>
        <w:sectPr w:rsidR="00536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1E7" w:rsidRDefault="00F35A9C">
      <w:pPr>
        <w:pStyle w:val="20"/>
        <w:framePr w:w="9638" w:h="884" w:hRule="exact" w:wrap="none" w:vAnchor="page" w:hAnchor="page" w:x="1668" w:y="1117"/>
        <w:shd w:val="clear" w:color="auto" w:fill="auto"/>
        <w:spacing w:before="0"/>
        <w:ind w:left="6040"/>
        <w:jc w:val="right"/>
      </w:pPr>
      <w:r>
        <w:lastRenderedPageBreak/>
        <w:t>Приложение 4 к постановлению администрации Советского района</w:t>
      </w:r>
    </w:p>
    <w:p w:rsidR="005361E7" w:rsidRDefault="00F35A9C">
      <w:pPr>
        <w:pStyle w:val="20"/>
        <w:framePr w:w="9638" w:h="298" w:hRule="exact" w:wrap="none" w:vAnchor="page" w:hAnchor="page" w:x="1668" w:y="1965"/>
        <w:shd w:val="clear" w:color="auto" w:fill="auto"/>
        <w:spacing w:before="0" w:line="240" w:lineRule="exact"/>
        <w:jc w:val="right"/>
      </w:pPr>
      <w:r>
        <w:t>от 12.09.2016 № 1737</w:t>
      </w:r>
    </w:p>
    <w:p w:rsidR="005361E7" w:rsidRDefault="00F35A9C">
      <w:pPr>
        <w:framePr w:wrap="none" w:vAnchor="page" w:hAnchor="page" w:x="5969" w:y="2512"/>
        <w:rPr>
          <w:sz w:val="2"/>
          <w:szCs w:val="2"/>
        </w:rPr>
      </w:pPr>
      <w:r>
        <w:fldChar w:fldCharType="begin"/>
      </w:r>
      <w:r>
        <w:instrText xml:space="preserve"> INCLUDEPICTURE  "C:\\Users\\pojilovao\\Desktop\\media\\image2.jpeg" \* MERGEFORMATINET </w:instrText>
      </w:r>
      <w:r>
        <w:fldChar w:fldCharType="separate"/>
      </w:r>
      <w:r w:rsidR="00900E03">
        <w:fldChar w:fldCharType="begin"/>
      </w:r>
      <w:r w:rsidR="00900E03">
        <w:instrText xml:space="preserve"> INCLUDEPICTURE  "C:\\Users\\pojilovao\\Desktop\\media\\image2.jpeg" \* MERGEFORMATINET </w:instrText>
      </w:r>
      <w:r w:rsidR="00900E03">
        <w:fldChar w:fldCharType="separate"/>
      </w:r>
      <w:r w:rsidR="00F236B2">
        <w:fldChar w:fldCharType="begin"/>
      </w:r>
      <w:r w:rsidR="00F236B2">
        <w:instrText xml:space="preserve"> </w:instrText>
      </w:r>
      <w:r w:rsidR="00F236B2">
        <w:instrText>INCLUDEPICTURE  "\\\\server\\Обмен данными\\УОД\\Информационно аналитический от</w:instrText>
      </w:r>
      <w:r w:rsidR="00F236B2">
        <w:instrText>дел\\Голдобин\\!НА САЙТ\\ООБИПП\\Антинаркотическая комиссия\\АНК 123\\Положение и состав\\media\\image2.jpeg" \* MERGEFORMATINET</w:instrText>
      </w:r>
      <w:r w:rsidR="00F236B2">
        <w:instrText xml:space="preserve"> </w:instrText>
      </w:r>
      <w:r w:rsidR="00F236B2">
        <w:fldChar w:fldCharType="separate"/>
      </w:r>
      <w:r w:rsidR="00F236B2">
        <w:pict>
          <v:shape id="_x0000_i1026" type="#_x0000_t75" style="width:52.2pt;height:90pt">
            <v:imagedata r:id="rId10" r:href="rId11"/>
          </v:shape>
        </w:pict>
      </w:r>
      <w:r w:rsidR="00F236B2">
        <w:fldChar w:fldCharType="end"/>
      </w:r>
      <w:r w:rsidR="00900E03">
        <w:fldChar w:fldCharType="end"/>
      </w:r>
      <w:r>
        <w:fldChar w:fldCharType="end"/>
      </w:r>
    </w:p>
    <w:p w:rsidR="005361E7" w:rsidRDefault="00F35A9C">
      <w:pPr>
        <w:pStyle w:val="20"/>
        <w:framePr w:w="9638" w:h="1804" w:hRule="exact" w:wrap="none" w:vAnchor="page" w:hAnchor="page" w:x="1668" w:y="4521"/>
        <w:shd w:val="clear" w:color="auto" w:fill="auto"/>
        <w:spacing w:before="0"/>
      </w:pPr>
      <w:r>
        <w:t>Муниципальное образование</w:t>
      </w:r>
      <w:r>
        <w:br/>
        <w:t>Советский район</w:t>
      </w:r>
    </w:p>
    <w:p w:rsidR="005361E7" w:rsidRDefault="00F35A9C">
      <w:pPr>
        <w:pStyle w:val="20"/>
        <w:framePr w:w="9638" w:h="1804" w:hRule="exact" w:wrap="none" w:vAnchor="page" w:hAnchor="page" w:x="1668" w:y="4521"/>
        <w:shd w:val="clear" w:color="auto" w:fill="auto"/>
        <w:spacing w:before="0" w:after="262"/>
      </w:pPr>
      <w:r>
        <w:t>Ханты-Мансийский автономный округ - Югра</w:t>
      </w:r>
    </w:p>
    <w:p w:rsidR="005361E7" w:rsidRDefault="00F35A9C">
      <w:pPr>
        <w:pStyle w:val="24"/>
        <w:framePr w:w="9638" w:h="1804" w:hRule="exact" w:wrap="none" w:vAnchor="page" w:hAnchor="page" w:x="1668" w:y="4521"/>
        <w:shd w:val="clear" w:color="auto" w:fill="auto"/>
        <w:spacing w:before="0" w:after="0"/>
      </w:pPr>
      <w:bookmarkStart w:id="18" w:name="bookmark17"/>
      <w:r>
        <w:t>АНТИНАРКОТИЧЕСКАЯ КОМИССИЯ</w:t>
      </w:r>
      <w:r>
        <w:br/>
        <w:t>СОВЕТСКОГО РАЙОНА</w:t>
      </w:r>
      <w:bookmarkEnd w:id="18"/>
    </w:p>
    <w:p w:rsidR="005361E7" w:rsidRDefault="00F35A9C">
      <w:pPr>
        <w:pStyle w:val="50"/>
        <w:framePr w:w="9638" w:h="1023" w:hRule="exact" w:wrap="none" w:vAnchor="page" w:hAnchor="page" w:x="1668" w:y="6539"/>
        <w:shd w:val="clear" w:color="auto" w:fill="auto"/>
        <w:spacing w:before="0" w:after="0"/>
      </w:pPr>
      <w:r>
        <w:t>628240, Ханты-Мансийский автономный округ - Югра</w:t>
      </w:r>
      <w:r>
        <w:br/>
        <w:t>Тюменской области г. Советский</w:t>
      </w:r>
      <w:r>
        <w:br/>
        <w:t>ул. 50 лет Пионерии, д. 10</w:t>
      </w:r>
      <w:r>
        <w:br/>
      </w:r>
      <w:proofErr w:type="spellStart"/>
      <w:r>
        <w:rPr>
          <w:lang w:val="en-US" w:eastAsia="en-US" w:bidi="en-US"/>
        </w:rPr>
        <w:t>sovmhmao</w:t>
      </w:r>
      <w:proofErr w:type="spellEnd"/>
      <w:r w:rsidRPr="0060172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5361E7" w:rsidRDefault="00F35A9C">
      <w:pPr>
        <w:pStyle w:val="50"/>
        <w:framePr w:w="3398" w:h="783" w:hRule="exact" w:wrap="none" w:vAnchor="page" w:hAnchor="page" w:x="7889" w:y="6539"/>
        <w:shd w:val="clear" w:color="auto" w:fill="auto"/>
        <w:spacing w:before="0" w:after="0"/>
        <w:jc w:val="right"/>
      </w:pPr>
      <w:r>
        <w:t xml:space="preserve">тел./факс: 8 (34675) 5-48-29 электронный адрес: </w:t>
      </w:r>
      <w:hyperlink r:id="rId12" w:history="1">
        <w:r>
          <w:rPr>
            <w:rStyle w:val="a3"/>
            <w:lang w:val="en-US" w:eastAsia="en-US" w:bidi="en-US"/>
          </w:rPr>
          <w:t>opp</w:t>
        </w:r>
        <w:r w:rsidRPr="0060172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sovrnhmao</w:t>
        </w:r>
        <w:r w:rsidRPr="0060172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5361E7" w:rsidRDefault="00F35A9C">
      <w:pPr>
        <w:pStyle w:val="50"/>
        <w:framePr w:w="3398" w:h="783" w:hRule="exact" w:wrap="none" w:vAnchor="page" w:hAnchor="page" w:x="7889" w:y="6539"/>
        <w:shd w:val="clear" w:color="auto" w:fill="auto"/>
        <w:spacing w:before="0" w:after="0"/>
        <w:jc w:val="right"/>
      </w:pPr>
      <w:r>
        <w:t>сайт:</w:t>
      </w:r>
    </w:p>
    <w:p w:rsidR="005361E7" w:rsidRDefault="00F35A9C">
      <w:pPr>
        <w:pStyle w:val="20"/>
        <w:framePr w:wrap="none" w:vAnchor="page" w:hAnchor="page" w:x="1668" w:y="7898"/>
        <w:shd w:val="clear" w:color="auto" w:fill="auto"/>
        <w:tabs>
          <w:tab w:val="left" w:leader="underscore" w:pos="610"/>
          <w:tab w:val="left" w:leader="underscore" w:pos="1868"/>
          <w:tab w:val="left" w:leader="underscore" w:pos="2410"/>
        </w:tabs>
        <w:spacing w:before="0" w:line="240" w:lineRule="exact"/>
        <w:ind w:left="10" w:right="6672"/>
        <w:jc w:val="both"/>
      </w:pPr>
      <w:r>
        <w:t>«</w:t>
      </w:r>
      <w:r>
        <w:tab/>
        <w:t>»</w:t>
      </w:r>
      <w:r>
        <w:tab/>
        <w:t>20</w:t>
      </w:r>
      <w:r>
        <w:tab/>
        <w:t>года</w:t>
      </w:r>
    </w:p>
    <w:p w:rsidR="005361E7" w:rsidRDefault="00F35A9C">
      <w:pPr>
        <w:pStyle w:val="20"/>
        <w:framePr w:wrap="none" w:vAnchor="page" w:hAnchor="page" w:x="10092" w:y="7898"/>
        <w:shd w:val="clear" w:color="auto" w:fill="auto"/>
        <w:spacing w:before="0" w:line="240" w:lineRule="exact"/>
        <w:jc w:val="left"/>
      </w:pPr>
      <w:r>
        <w:t>№</w:t>
      </w:r>
    </w:p>
    <w:p w:rsidR="005361E7" w:rsidRDefault="005361E7">
      <w:pPr>
        <w:rPr>
          <w:sz w:val="2"/>
          <w:szCs w:val="2"/>
        </w:rPr>
      </w:pPr>
    </w:p>
    <w:sectPr w:rsidR="005361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03" w:rsidRDefault="00900E03">
      <w:r>
        <w:separator/>
      </w:r>
    </w:p>
  </w:endnote>
  <w:endnote w:type="continuationSeparator" w:id="0">
    <w:p w:rsidR="00900E03" w:rsidRDefault="0090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03" w:rsidRDefault="00900E03"/>
  </w:footnote>
  <w:footnote w:type="continuationSeparator" w:id="0">
    <w:p w:rsidR="00900E03" w:rsidRDefault="00900E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4AD"/>
    <w:multiLevelType w:val="multilevel"/>
    <w:tmpl w:val="14706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4739B"/>
    <w:multiLevelType w:val="multilevel"/>
    <w:tmpl w:val="AF5C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66811"/>
    <w:multiLevelType w:val="multilevel"/>
    <w:tmpl w:val="4CD05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C45E6"/>
    <w:multiLevelType w:val="multilevel"/>
    <w:tmpl w:val="9138858C"/>
    <w:lvl w:ilvl="0">
      <w:start w:val="4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61E7"/>
    <w:rsid w:val="005121E5"/>
    <w:rsid w:val="005361E7"/>
    <w:rsid w:val="00601725"/>
    <w:rsid w:val="00900E03"/>
    <w:rsid w:val="00940D16"/>
    <w:rsid w:val="00A10F5A"/>
    <w:rsid w:val="00F236B2"/>
    <w:rsid w:val="00F272A9"/>
    <w:rsid w:val="00F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0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pp@sovrnhmao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33F9D7-ADB1-49EB-994B-3F676ECBC897}"/>
</file>

<file path=customXml/itemProps2.xml><?xml version="1.0" encoding="utf-8"?>
<ds:datastoreItem xmlns:ds="http://schemas.openxmlformats.org/officeDocument/2006/customXml" ds:itemID="{AFA5918E-9890-47AA-87ED-94448FA9D01D}"/>
</file>

<file path=customXml/itemProps3.xml><?xml version="1.0" encoding="utf-8"?>
<ds:datastoreItem xmlns:ds="http://schemas.openxmlformats.org/officeDocument/2006/customXml" ds:itemID="{E9141A1C-1EFA-4E33-8588-A438A0B0E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Пожилов Андрей Олегович</cp:lastModifiedBy>
  <cp:revision>6</cp:revision>
  <dcterms:created xsi:type="dcterms:W3CDTF">2025-01-10T10:43:00Z</dcterms:created>
  <dcterms:modified xsi:type="dcterms:W3CDTF">2025-02-05T10:15:00Z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