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8A400E">
        <w:rPr>
          <w:b/>
          <w:sz w:val="24"/>
          <w:szCs w:val="24"/>
        </w:rPr>
        <w:t xml:space="preserve">11 </w:t>
      </w:r>
      <w:r w:rsidR="00C738F9">
        <w:rPr>
          <w:b/>
          <w:sz w:val="24"/>
          <w:szCs w:val="24"/>
        </w:rPr>
        <w:t>сентября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8A400E">
        <w:rPr>
          <w:b/>
          <w:bCs/>
          <w:sz w:val="24"/>
          <w:szCs w:val="24"/>
          <w:u w:val="single"/>
        </w:rPr>
        <w:t>10</w:t>
      </w:r>
      <w:r w:rsidR="00F55B38">
        <w:rPr>
          <w:b/>
          <w:bCs/>
          <w:sz w:val="24"/>
          <w:szCs w:val="24"/>
          <w:u w:val="single"/>
        </w:rPr>
        <w:t xml:space="preserve"> сентября</w:t>
      </w:r>
      <w:r w:rsidR="00343971">
        <w:rPr>
          <w:b/>
          <w:bCs/>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0884A75" w:rsidRDefault="00884A75" w:rsidP="00884A75">
      <w:pPr>
        <w:pStyle w:val="afff1"/>
        <w:ind w:right="-1" w:firstLine="567"/>
        <w:rPr>
          <w:rFonts w:ascii="Times New Roman" w:hAnsi="Times New Roman"/>
          <w:sz w:val="24"/>
          <w:szCs w:val="24"/>
        </w:rPr>
      </w:pPr>
      <w:r>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103D6AED" w:rsidRDefault="08B65C0E" w:rsidP="10BA48F0">
      <w:pPr>
        <w:pStyle w:val="afff1"/>
        <w:ind w:right="-1" w:firstLine="567"/>
        <w:jc w:val="both"/>
        <w:rPr>
          <w:rFonts w:ascii="Times New Roman" w:hAnsi="Times New Roman"/>
          <w:sz w:val="24"/>
          <w:szCs w:val="24"/>
        </w:rPr>
      </w:pPr>
    </w:p>
    <w:p w:rsidR="08314C85" w:rsidRPr="00391D5D" w:rsidRDefault="08AD15C1" w:rsidP="00BA28C5">
      <w:pPr>
        <w:ind w:right="-54" w:firstLine="567"/>
        <w:jc w:val="both"/>
        <w:outlineLvl w:val="0"/>
        <w:rPr>
          <w:sz w:val="24"/>
          <w:szCs w:val="24"/>
        </w:rPr>
      </w:pPr>
      <w:r w:rsidRPr="00391D5D">
        <w:rPr>
          <w:b/>
          <w:sz w:val="24"/>
          <w:szCs w:val="24"/>
          <w:u w:val="single"/>
        </w:rPr>
        <w:t>1.1.</w:t>
      </w:r>
      <w:r w:rsidR="08F80B83" w:rsidRPr="00391D5D">
        <w:rPr>
          <w:b/>
          <w:sz w:val="24"/>
          <w:szCs w:val="24"/>
          <w:u w:val="single"/>
        </w:rPr>
        <w:t>1</w:t>
      </w:r>
      <w:r w:rsidR="08771687" w:rsidRPr="00391D5D">
        <w:rPr>
          <w:b/>
          <w:sz w:val="24"/>
          <w:szCs w:val="24"/>
          <w:u w:val="single"/>
        </w:rPr>
        <w:t>Метеорологическая обстановка:</w:t>
      </w:r>
    </w:p>
    <w:p w:rsidR="0007255C" w:rsidRPr="00391D5D" w:rsidRDefault="00C0289F" w:rsidP="00C72D74">
      <w:pPr>
        <w:ind w:firstLine="567"/>
        <w:jc w:val="both"/>
        <w:rPr>
          <w:sz w:val="24"/>
          <w:szCs w:val="24"/>
        </w:rPr>
      </w:pPr>
      <w:r w:rsidRPr="00391D5D">
        <w:rPr>
          <w:b/>
          <w:i/>
          <w:sz w:val="24"/>
          <w:szCs w:val="24"/>
          <w:u w:val="single"/>
        </w:rPr>
        <w:t>Опасные явления:</w:t>
      </w:r>
      <w:r w:rsidR="00620E10">
        <w:rPr>
          <w:b/>
          <w:i/>
          <w:sz w:val="24"/>
          <w:szCs w:val="24"/>
          <w:u w:val="single"/>
        </w:rPr>
        <w:t xml:space="preserve"> </w:t>
      </w:r>
      <w:r w:rsidR="00C07B6A" w:rsidRPr="00391D5D">
        <w:rPr>
          <w:i/>
          <w:sz w:val="24"/>
          <w:szCs w:val="24"/>
        </w:rPr>
        <w:t>не зарегистрированы.</w:t>
      </w:r>
    </w:p>
    <w:p w:rsidR="00974173" w:rsidRDefault="00BE489C" w:rsidP="00974173">
      <w:pPr>
        <w:ind w:firstLine="567"/>
        <w:jc w:val="both"/>
        <w:rPr>
          <w:i/>
          <w:color w:val="FF0000"/>
          <w:sz w:val="24"/>
          <w:szCs w:val="24"/>
        </w:rPr>
      </w:pPr>
      <w:r w:rsidRPr="00391D5D">
        <w:rPr>
          <w:b/>
          <w:i/>
          <w:sz w:val="24"/>
          <w:szCs w:val="24"/>
          <w:u w:val="single"/>
        </w:rPr>
        <w:t>Неблагоприятные явления:</w:t>
      </w:r>
      <w:r w:rsidR="00620E10">
        <w:rPr>
          <w:b/>
          <w:i/>
          <w:sz w:val="24"/>
          <w:szCs w:val="24"/>
          <w:u w:val="single"/>
        </w:rPr>
        <w:t xml:space="preserve"> </w:t>
      </w:r>
      <w:r w:rsidR="00882CAB" w:rsidRPr="00391D5D">
        <w:rPr>
          <w:i/>
          <w:sz w:val="24"/>
          <w:szCs w:val="24"/>
        </w:rPr>
        <w:t>не зарегистрированы</w:t>
      </w:r>
      <w:r w:rsidR="0082644A">
        <w:rPr>
          <w:sz w:val="24"/>
          <w:szCs w:val="24"/>
        </w:rPr>
        <w:t>.</w:t>
      </w:r>
    </w:p>
    <w:p w:rsidR="00C63512" w:rsidRPr="00C63512" w:rsidRDefault="00C63512" w:rsidP="00C63512">
      <w:pPr>
        <w:ind w:right="-57" w:firstLine="709"/>
        <w:jc w:val="both"/>
        <w:outlineLvl w:val="0"/>
        <w:rPr>
          <w:sz w:val="24"/>
          <w:szCs w:val="24"/>
        </w:rPr>
      </w:pPr>
      <w:r w:rsidRPr="00C63512">
        <w:rPr>
          <w:sz w:val="24"/>
          <w:szCs w:val="24"/>
        </w:rPr>
        <w:t>Вчера днем и сегодня ночью в отдельных районах отмечался небольшой и умеренный дождь, ночью туман. Ветер переменных направлений ночью слабый, днем до 10 м/с. Температура вчера днем была +9,+14 °С, сегодня  ночью -3,+7 °С.</w:t>
      </w:r>
    </w:p>
    <w:p w:rsidR="006E0E04" w:rsidRPr="004755DD" w:rsidRDefault="006E0E04" w:rsidP="00BB0713">
      <w:pPr>
        <w:tabs>
          <w:tab w:val="left" w:pos="709"/>
        </w:tabs>
        <w:ind w:right="-54"/>
        <w:jc w:val="both"/>
        <w:outlineLvl w:val="0"/>
        <w:rPr>
          <w:b/>
          <w:i/>
          <w:color w:val="FF0000"/>
          <w:sz w:val="16"/>
          <w:szCs w:val="16"/>
        </w:rPr>
      </w:pPr>
    </w:p>
    <w:p w:rsidR="08D017C9" w:rsidRPr="00391D5D" w:rsidRDefault="08D017C9" w:rsidP="00391D5D">
      <w:pPr>
        <w:ind w:right="-57" w:firstLine="567"/>
        <w:outlineLvl w:val="0"/>
        <w:rPr>
          <w:b/>
          <w:sz w:val="24"/>
          <w:szCs w:val="24"/>
          <w:u w:val="single"/>
        </w:rPr>
      </w:pPr>
      <w:r w:rsidRPr="00391D5D">
        <w:rPr>
          <w:b/>
          <w:sz w:val="24"/>
          <w:szCs w:val="24"/>
          <w:u w:val="single"/>
        </w:rPr>
        <w:t>1.1.2. Гидрологическая обстановка:</w:t>
      </w:r>
    </w:p>
    <w:p w:rsidR="00F21C48" w:rsidRPr="00391D5D" w:rsidRDefault="00F21C48" w:rsidP="00BB0C68">
      <w:pPr>
        <w:shd w:val="clear" w:color="auto" w:fill="FFFFFF"/>
        <w:ind w:firstLine="567"/>
        <w:jc w:val="both"/>
        <w:rPr>
          <w:sz w:val="24"/>
          <w:szCs w:val="24"/>
        </w:rPr>
      </w:pPr>
      <w:r w:rsidRPr="00391D5D">
        <w:rPr>
          <w:sz w:val="24"/>
          <w:szCs w:val="24"/>
        </w:rPr>
        <w:t>Опасных гидрологических явлений и связанных с ними угроз БЖД и ЧС не отмечалось.</w:t>
      </w:r>
    </w:p>
    <w:p w:rsidR="00937FAD" w:rsidRPr="10525739" w:rsidRDefault="00937FAD" w:rsidP="00343971">
      <w:pPr>
        <w:kinsoku w:val="0"/>
        <w:overflowPunct w:val="0"/>
        <w:ind w:firstLine="567"/>
        <w:jc w:val="both"/>
        <w:rPr>
          <w:sz w:val="24"/>
          <w:szCs w:val="24"/>
        </w:rPr>
      </w:pPr>
      <w:r w:rsidRPr="10525739">
        <w:rPr>
          <w:rFonts w:cs="Arial"/>
          <w:b/>
          <w:bCs/>
          <w:kern w:val="24"/>
          <w:sz w:val="24"/>
          <w:szCs w:val="24"/>
          <w:u w:val="single"/>
        </w:rPr>
        <w:t>р. Обь:</w:t>
      </w:r>
      <w:r w:rsidRPr="10525739">
        <w:rPr>
          <w:rFonts w:cs="Arial"/>
          <w:i/>
          <w:iCs/>
          <w:kern w:val="24"/>
          <w:sz w:val="24"/>
          <w:szCs w:val="24"/>
        </w:rPr>
        <w:t xml:space="preserve"> </w:t>
      </w:r>
      <w:r w:rsidRPr="10525739">
        <w:rPr>
          <w:rFonts w:cs="Arial"/>
          <w:kern w:val="24"/>
          <w:sz w:val="24"/>
          <w:szCs w:val="24"/>
        </w:rPr>
        <w:t>Динамика уровня воды от -5 до 0 см.</w:t>
      </w:r>
    </w:p>
    <w:p w:rsidR="00937FAD" w:rsidRPr="10525739" w:rsidRDefault="00937FAD" w:rsidP="00343971">
      <w:pPr>
        <w:kinsoku w:val="0"/>
        <w:overflowPunct w:val="0"/>
        <w:ind w:firstLine="567"/>
        <w:jc w:val="both"/>
        <w:rPr>
          <w:sz w:val="24"/>
          <w:szCs w:val="24"/>
        </w:rPr>
      </w:pPr>
      <w:r w:rsidRPr="10525739">
        <w:rPr>
          <w:rFonts w:cs="Arial"/>
          <w:b/>
          <w:bCs/>
          <w:kern w:val="24"/>
          <w:sz w:val="24"/>
          <w:szCs w:val="24"/>
          <w:u w:val="single"/>
        </w:rPr>
        <w:t>р. Иртыш:</w:t>
      </w:r>
      <w:r w:rsidRPr="10525739">
        <w:rPr>
          <w:rFonts w:cs="Arial"/>
          <w:i/>
          <w:iCs/>
          <w:kern w:val="24"/>
          <w:sz w:val="24"/>
          <w:szCs w:val="24"/>
        </w:rPr>
        <w:t xml:space="preserve"> </w:t>
      </w:r>
      <w:r w:rsidRPr="10525739">
        <w:rPr>
          <w:rFonts w:cs="Arial"/>
          <w:kern w:val="24"/>
          <w:sz w:val="24"/>
          <w:szCs w:val="24"/>
        </w:rPr>
        <w:t>Динамика уровня воды от -6 до -3 см.</w:t>
      </w:r>
    </w:p>
    <w:p w:rsidR="00937FAD" w:rsidRPr="10525739" w:rsidRDefault="00937FAD" w:rsidP="00343971">
      <w:pPr>
        <w:kinsoku w:val="0"/>
        <w:overflowPunct w:val="0"/>
        <w:ind w:firstLine="567"/>
        <w:jc w:val="both"/>
        <w:rPr>
          <w:sz w:val="24"/>
          <w:szCs w:val="24"/>
        </w:rPr>
      </w:pPr>
      <w:r w:rsidRPr="10525739">
        <w:rPr>
          <w:rFonts w:cs="Arial"/>
          <w:b/>
          <w:bCs/>
          <w:kern w:val="24"/>
          <w:sz w:val="24"/>
          <w:szCs w:val="24"/>
          <w:u w:val="single"/>
        </w:rPr>
        <w:t>р. Конда:</w:t>
      </w:r>
      <w:r w:rsidRPr="10525739">
        <w:rPr>
          <w:rFonts w:cs="Arial"/>
          <w:i/>
          <w:iCs/>
          <w:kern w:val="24"/>
          <w:sz w:val="24"/>
          <w:szCs w:val="24"/>
        </w:rPr>
        <w:t xml:space="preserve"> </w:t>
      </w:r>
      <w:r w:rsidRPr="10525739">
        <w:rPr>
          <w:rFonts w:cs="Arial"/>
          <w:kern w:val="24"/>
          <w:sz w:val="24"/>
          <w:szCs w:val="24"/>
        </w:rPr>
        <w:t>Динамика уровня воды от -4 до -2 см.</w:t>
      </w:r>
    </w:p>
    <w:p w:rsidR="00937FAD" w:rsidRPr="10525739" w:rsidRDefault="00937FAD" w:rsidP="00343971">
      <w:pPr>
        <w:ind w:firstLine="567"/>
        <w:jc w:val="both"/>
        <w:rPr>
          <w:rFonts w:cs="Arial"/>
          <w:kern w:val="24"/>
          <w:sz w:val="24"/>
          <w:szCs w:val="24"/>
        </w:rPr>
      </w:pPr>
      <w:r w:rsidRPr="10525739">
        <w:rPr>
          <w:rFonts w:cs="Arial"/>
          <w:b/>
          <w:bCs/>
          <w:kern w:val="24"/>
          <w:sz w:val="24"/>
          <w:szCs w:val="24"/>
          <w:u w:val="single"/>
        </w:rPr>
        <w:t>р. Северная Сосьва:</w:t>
      </w:r>
      <w:r w:rsidRPr="10525739">
        <w:rPr>
          <w:rFonts w:cs="Arial"/>
          <w:i/>
          <w:iCs/>
          <w:kern w:val="24"/>
          <w:sz w:val="24"/>
          <w:szCs w:val="24"/>
        </w:rPr>
        <w:t xml:space="preserve"> </w:t>
      </w:r>
      <w:r w:rsidRPr="10525739">
        <w:rPr>
          <w:rFonts w:cs="Arial"/>
          <w:kern w:val="24"/>
          <w:sz w:val="24"/>
          <w:szCs w:val="24"/>
        </w:rPr>
        <w:t>Динамика уровня воды от -5 до +13 см.</w:t>
      </w:r>
    </w:p>
    <w:p w:rsidR="00937FAD" w:rsidRPr="10525739" w:rsidRDefault="00937FAD" w:rsidP="00343971">
      <w:pPr>
        <w:ind w:firstLine="567"/>
        <w:jc w:val="both"/>
        <w:rPr>
          <w:rFonts w:cs="Arial"/>
          <w:kern w:val="24"/>
          <w:sz w:val="24"/>
          <w:szCs w:val="24"/>
        </w:rPr>
      </w:pPr>
      <w:r w:rsidRPr="10525739">
        <w:rPr>
          <w:rFonts w:cs="Arial"/>
          <w:b/>
          <w:bCs/>
          <w:kern w:val="24"/>
          <w:sz w:val="24"/>
          <w:szCs w:val="24"/>
          <w:u w:val="single"/>
        </w:rPr>
        <w:t>р. Большой Юган:</w:t>
      </w:r>
      <w:r w:rsidRPr="10525739">
        <w:rPr>
          <w:rFonts w:cs="Arial"/>
          <w:i/>
          <w:iCs/>
          <w:kern w:val="24"/>
          <w:sz w:val="24"/>
          <w:szCs w:val="24"/>
        </w:rPr>
        <w:t xml:space="preserve"> </w:t>
      </w:r>
      <w:r w:rsidRPr="10525739">
        <w:rPr>
          <w:rFonts w:cs="Arial"/>
          <w:kern w:val="24"/>
          <w:sz w:val="24"/>
          <w:szCs w:val="24"/>
        </w:rPr>
        <w:t>Динамика уровня воды от +5 до +9 см.</w:t>
      </w:r>
    </w:p>
    <w:p w:rsidR="00937FAD" w:rsidRPr="10525739" w:rsidRDefault="00937FAD" w:rsidP="00343971">
      <w:pPr>
        <w:kinsoku w:val="0"/>
        <w:overflowPunct w:val="0"/>
        <w:ind w:firstLine="567"/>
        <w:jc w:val="both"/>
        <w:rPr>
          <w:rFonts w:cs="Arial"/>
          <w:kern w:val="24"/>
          <w:sz w:val="24"/>
          <w:szCs w:val="24"/>
        </w:rPr>
      </w:pPr>
      <w:r w:rsidRPr="10525739">
        <w:rPr>
          <w:rFonts w:cs="Arial"/>
          <w:b/>
          <w:bCs/>
          <w:kern w:val="24"/>
          <w:sz w:val="24"/>
          <w:szCs w:val="24"/>
          <w:u w:val="single"/>
        </w:rPr>
        <w:t>р. Вах:</w:t>
      </w:r>
      <w:r w:rsidRPr="10525739">
        <w:rPr>
          <w:rFonts w:cs="Arial"/>
          <w:i/>
          <w:iCs/>
          <w:kern w:val="24"/>
          <w:sz w:val="24"/>
          <w:szCs w:val="24"/>
        </w:rPr>
        <w:t xml:space="preserve"> </w:t>
      </w:r>
      <w:r w:rsidRPr="10525739">
        <w:rPr>
          <w:rFonts w:cs="Arial"/>
          <w:kern w:val="24"/>
          <w:sz w:val="24"/>
          <w:szCs w:val="24"/>
        </w:rPr>
        <w:t>Динамика уровня воды от 0 до +2 см.</w:t>
      </w:r>
    </w:p>
    <w:p w:rsidR="001F0EA4" w:rsidRPr="00DA7D2B" w:rsidRDefault="001F0EA4" w:rsidP="00D12CD5">
      <w:pPr>
        <w:kinsoku w:val="0"/>
        <w:overflowPunct w:val="0"/>
        <w:rPr>
          <w:rFonts w:cs="Arial"/>
          <w:kern w:val="24"/>
          <w:sz w:val="16"/>
          <w:szCs w:val="16"/>
        </w:rPr>
      </w:pPr>
    </w:p>
    <w:p w:rsidR="00BB0C68" w:rsidRDefault="00BB0C68" w:rsidP="00BB0C68">
      <w:pPr>
        <w:kinsoku w:val="0"/>
        <w:overflowPunct w:val="0"/>
        <w:ind w:firstLine="567"/>
        <w:jc w:val="both"/>
        <w:rPr>
          <w:sz w:val="24"/>
          <w:szCs w:val="24"/>
        </w:rPr>
      </w:pPr>
      <w:r w:rsidRPr="10DE78CA">
        <w:rPr>
          <w:b/>
          <w:sz w:val="24"/>
          <w:szCs w:val="24"/>
          <w:u w:val="single"/>
        </w:rPr>
        <w:t>Навигационная обстановка:</w:t>
      </w:r>
      <w:r w:rsidR="00A92ED6" w:rsidRPr="00A92ED6">
        <w:rPr>
          <w:b/>
          <w:sz w:val="24"/>
          <w:szCs w:val="24"/>
        </w:rPr>
        <w:t xml:space="preserve"> </w:t>
      </w:r>
    </w:p>
    <w:p w:rsidR="007B00D0" w:rsidRPr="00937FAD" w:rsidRDefault="007B00D0" w:rsidP="00FC67E1">
      <w:pPr>
        <w:ind w:firstLine="566"/>
        <w:jc w:val="both"/>
        <w:rPr>
          <w:sz w:val="24"/>
          <w:szCs w:val="24"/>
        </w:rPr>
      </w:pPr>
      <w:r w:rsidRPr="00937FAD">
        <w:rPr>
          <w:sz w:val="24"/>
          <w:szCs w:val="24"/>
        </w:rPr>
        <w:t>Закрыта навигация с 07.09.2022 на протоке Северная (2ой км устья) и выведен пассажирский причал из п. Н</w:t>
      </w:r>
      <w:r w:rsidR="00F43D5F" w:rsidRPr="00937FAD">
        <w:rPr>
          <w:sz w:val="24"/>
          <w:szCs w:val="24"/>
        </w:rPr>
        <w:t>ялино на р. Обь (письмо</w:t>
      </w:r>
      <w:r w:rsidRPr="00937FAD">
        <w:rPr>
          <w:sz w:val="24"/>
          <w:szCs w:val="24"/>
        </w:rPr>
        <w:t xml:space="preserve"> Департамента дорожного хозяйства и транспорта ХМАО-Югры от 06.09.2022 №05-Исх-4017</w:t>
      </w:r>
      <w:r w:rsidR="00F43D5F" w:rsidRPr="00937FAD">
        <w:rPr>
          <w:sz w:val="24"/>
          <w:szCs w:val="24"/>
        </w:rPr>
        <w:t>)</w:t>
      </w:r>
      <w:r w:rsidRPr="00937FAD">
        <w:rPr>
          <w:sz w:val="24"/>
          <w:szCs w:val="24"/>
        </w:rPr>
        <w:t>.</w:t>
      </w:r>
    </w:p>
    <w:p w:rsidR="007B00D0" w:rsidRPr="00937FAD" w:rsidRDefault="007B00D0" w:rsidP="00FC67E1">
      <w:pPr>
        <w:kinsoku w:val="0"/>
        <w:overflowPunct w:val="0"/>
        <w:ind w:firstLine="567"/>
        <w:jc w:val="both"/>
        <w:rPr>
          <w:sz w:val="24"/>
          <w:szCs w:val="24"/>
        </w:rPr>
      </w:pPr>
      <w:r w:rsidRPr="00937FAD">
        <w:rPr>
          <w:sz w:val="24"/>
          <w:szCs w:val="24"/>
        </w:rPr>
        <w:t>На остальных судоходных участках рек округа навигация открыта.</w:t>
      </w:r>
    </w:p>
    <w:p w:rsidR="007B00D0" w:rsidRPr="00937FAD" w:rsidRDefault="007B00D0" w:rsidP="00FC67E1">
      <w:pPr>
        <w:ind w:firstLine="566"/>
        <w:jc w:val="both"/>
        <w:rPr>
          <w:sz w:val="24"/>
          <w:szCs w:val="24"/>
        </w:rPr>
      </w:pPr>
      <w:r w:rsidRPr="00937FAD">
        <w:rPr>
          <w:sz w:val="24"/>
          <w:szCs w:val="24"/>
        </w:rPr>
        <w:t>Закрытие навигации планируется с 11.09.2022 на р. Северная Сосьва (на участке реки 340 км - 151 км), р. Ляпин (с. Саранпауль – устье реки Северная Сосьва).</w:t>
      </w:r>
    </w:p>
    <w:p w:rsidR="00AD2C91" w:rsidRPr="00391D5D" w:rsidRDefault="00AD2C91" w:rsidP="00FC67E1">
      <w:pPr>
        <w:pStyle w:val="118"/>
        <w:ind w:firstLine="567"/>
        <w:jc w:val="both"/>
        <w:rPr>
          <w:rFonts w:ascii="Times New Roman" w:hAnsi="Times New Roman"/>
          <w:b/>
          <w:sz w:val="16"/>
          <w:szCs w:val="16"/>
          <w:u w:val="single"/>
        </w:rPr>
      </w:pPr>
    </w:p>
    <w:p w:rsidR="00891ACD" w:rsidRPr="00391D5D" w:rsidRDefault="10FF630D" w:rsidP="00891ACD">
      <w:pPr>
        <w:ind w:left="567"/>
        <w:jc w:val="both"/>
        <w:rPr>
          <w:b/>
          <w:sz w:val="24"/>
          <w:u w:val="single"/>
        </w:rPr>
      </w:pPr>
      <w:r w:rsidRPr="00391D5D">
        <w:rPr>
          <w:b/>
          <w:sz w:val="24"/>
          <w:u w:val="single"/>
        </w:rPr>
        <w:t>1.1.3. Лесопожарная обстановка:</w:t>
      </w:r>
    </w:p>
    <w:p w:rsidR="00803F86" w:rsidRPr="00D04AC6" w:rsidRDefault="00803F86" w:rsidP="00343971">
      <w:pPr>
        <w:pBdr>
          <w:top w:val="nil"/>
          <w:left w:val="nil"/>
          <w:bottom w:val="nil"/>
          <w:right w:val="nil"/>
          <w:between w:val="nil"/>
        </w:pBdr>
        <w:ind w:firstLine="567"/>
        <w:jc w:val="both"/>
        <w:rPr>
          <w:sz w:val="24"/>
          <w:szCs w:val="24"/>
        </w:rPr>
      </w:pPr>
      <w:r w:rsidRPr="00D04AC6">
        <w:rPr>
          <w:sz w:val="24"/>
          <w:szCs w:val="24"/>
        </w:rPr>
        <w:t xml:space="preserve">На территории Ханты-Мансийского автономного округа - Югры за сутки зарегистрирован </w:t>
      </w:r>
      <w:r>
        <w:rPr>
          <w:b/>
          <w:sz w:val="24"/>
          <w:szCs w:val="24"/>
        </w:rPr>
        <w:t>1</w:t>
      </w:r>
      <w:r w:rsidRPr="00D04AC6">
        <w:rPr>
          <w:b/>
          <w:bCs/>
          <w:sz w:val="24"/>
          <w:szCs w:val="24"/>
        </w:rPr>
        <w:t xml:space="preserve"> </w:t>
      </w:r>
      <w:r w:rsidRPr="00D04AC6">
        <w:rPr>
          <w:sz w:val="24"/>
          <w:szCs w:val="24"/>
        </w:rPr>
        <w:t>лесн</w:t>
      </w:r>
      <w:r>
        <w:rPr>
          <w:sz w:val="24"/>
          <w:szCs w:val="24"/>
        </w:rPr>
        <w:t>ой</w:t>
      </w:r>
      <w:r w:rsidRPr="00D04AC6">
        <w:rPr>
          <w:sz w:val="24"/>
          <w:szCs w:val="24"/>
        </w:rPr>
        <w:t xml:space="preserve"> пожар, на площади </w:t>
      </w:r>
      <w:r w:rsidRPr="00D04AC6">
        <w:rPr>
          <w:b/>
          <w:sz w:val="24"/>
          <w:szCs w:val="24"/>
        </w:rPr>
        <w:t>0,0</w:t>
      </w:r>
      <w:r>
        <w:rPr>
          <w:b/>
          <w:sz w:val="24"/>
          <w:szCs w:val="24"/>
        </w:rPr>
        <w:t>1</w:t>
      </w:r>
      <w:r w:rsidRPr="00D04AC6">
        <w:rPr>
          <w:b/>
          <w:sz w:val="24"/>
          <w:szCs w:val="24"/>
        </w:rPr>
        <w:t xml:space="preserve"> га</w:t>
      </w:r>
      <w:r w:rsidRPr="00D04AC6">
        <w:rPr>
          <w:sz w:val="24"/>
          <w:szCs w:val="24"/>
        </w:rPr>
        <w:t xml:space="preserve">, действует </w:t>
      </w:r>
      <w:r w:rsidRPr="00D04AC6">
        <w:rPr>
          <w:b/>
          <w:sz w:val="24"/>
          <w:szCs w:val="24"/>
        </w:rPr>
        <w:t xml:space="preserve">0 </w:t>
      </w:r>
      <w:r w:rsidRPr="00D04AC6">
        <w:rPr>
          <w:sz w:val="24"/>
          <w:szCs w:val="24"/>
        </w:rPr>
        <w:t xml:space="preserve">лесных пожаров, на площади </w:t>
      </w:r>
      <w:r w:rsidRPr="00D04AC6">
        <w:rPr>
          <w:b/>
          <w:sz w:val="24"/>
          <w:szCs w:val="24"/>
        </w:rPr>
        <w:t xml:space="preserve">0,00 га, </w:t>
      </w:r>
      <w:r w:rsidRPr="00D04AC6">
        <w:rPr>
          <w:sz w:val="24"/>
          <w:szCs w:val="24"/>
        </w:rPr>
        <w:t xml:space="preserve">локализовано </w:t>
      </w:r>
      <w:r w:rsidRPr="00D04AC6">
        <w:rPr>
          <w:b/>
          <w:sz w:val="24"/>
          <w:szCs w:val="24"/>
        </w:rPr>
        <w:t xml:space="preserve">0 </w:t>
      </w:r>
      <w:r w:rsidRPr="00D04AC6">
        <w:rPr>
          <w:sz w:val="24"/>
          <w:szCs w:val="24"/>
        </w:rPr>
        <w:t xml:space="preserve">лесных пожаров, на площади </w:t>
      </w:r>
      <w:r w:rsidRPr="00D04AC6">
        <w:rPr>
          <w:b/>
          <w:sz w:val="24"/>
          <w:szCs w:val="24"/>
        </w:rPr>
        <w:t>0,00 га</w:t>
      </w:r>
      <w:r w:rsidRPr="00D04AC6">
        <w:rPr>
          <w:sz w:val="24"/>
          <w:szCs w:val="24"/>
        </w:rPr>
        <w:t xml:space="preserve">, ликвидирован </w:t>
      </w:r>
      <w:r>
        <w:rPr>
          <w:b/>
          <w:sz w:val="24"/>
          <w:szCs w:val="24"/>
        </w:rPr>
        <w:t>1</w:t>
      </w:r>
      <w:r w:rsidRPr="00D04AC6">
        <w:rPr>
          <w:b/>
          <w:sz w:val="24"/>
          <w:szCs w:val="24"/>
        </w:rPr>
        <w:t xml:space="preserve"> </w:t>
      </w:r>
      <w:r w:rsidRPr="00D04AC6">
        <w:rPr>
          <w:sz w:val="24"/>
          <w:szCs w:val="24"/>
        </w:rPr>
        <w:t>лесн</w:t>
      </w:r>
      <w:r>
        <w:rPr>
          <w:sz w:val="24"/>
          <w:szCs w:val="24"/>
        </w:rPr>
        <w:t>ой</w:t>
      </w:r>
      <w:r w:rsidRPr="00D04AC6">
        <w:rPr>
          <w:sz w:val="24"/>
          <w:szCs w:val="24"/>
        </w:rPr>
        <w:t xml:space="preserve"> пожар, на площади </w:t>
      </w:r>
      <w:r w:rsidRPr="00D04AC6">
        <w:rPr>
          <w:b/>
          <w:sz w:val="24"/>
          <w:szCs w:val="24"/>
        </w:rPr>
        <w:t>0,0</w:t>
      </w:r>
      <w:r>
        <w:rPr>
          <w:b/>
          <w:sz w:val="24"/>
          <w:szCs w:val="24"/>
        </w:rPr>
        <w:t>1</w:t>
      </w:r>
      <w:r w:rsidRPr="00D04AC6">
        <w:rPr>
          <w:b/>
          <w:sz w:val="24"/>
          <w:szCs w:val="24"/>
        </w:rPr>
        <w:t xml:space="preserve"> га</w:t>
      </w:r>
      <w:r w:rsidRPr="00D04AC6">
        <w:rPr>
          <w:sz w:val="24"/>
          <w:szCs w:val="24"/>
        </w:rPr>
        <w:t>; ландшафтные пожары не зарегистрированы.</w:t>
      </w:r>
    </w:p>
    <w:p w:rsidR="00803F86" w:rsidRPr="00D04AC6" w:rsidRDefault="00803F86" w:rsidP="00343971">
      <w:pPr>
        <w:pBdr>
          <w:top w:val="nil"/>
          <w:left w:val="nil"/>
          <w:bottom w:val="nil"/>
          <w:right w:val="nil"/>
          <w:between w:val="nil"/>
        </w:pBdr>
        <w:ind w:firstLine="567"/>
        <w:jc w:val="both"/>
        <w:rPr>
          <w:b/>
          <w:sz w:val="24"/>
          <w:szCs w:val="24"/>
        </w:rPr>
      </w:pPr>
      <w:r w:rsidRPr="00D04AC6">
        <w:rPr>
          <w:sz w:val="24"/>
          <w:szCs w:val="24"/>
        </w:rPr>
        <w:t xml:space="preserve">Всего с начала пожароопасного периода </w:t>
      </w:r>
      <w:r w:rsidRPr="00D04AC6">
        <w:rPr>
          <w:b/>
          <w:sz w:val="24"/>
          <w:szCs w:val="24"/>
        </w:rPr>
        <w:t>2022</w:t>
      </w:r>
      <w:r w:rsidRPr="00D04AC6">
        <w:rPr>
          <w:sz w:val="24"/>
          <w:szCs w:val="24"/>
        </w:rPr>
        <w:t xml:space="preserve"> года на территории округа зарегистрировано </w:t>
      </w:r>
      <w:r w:rsidRPr="00D04AC6">
        <w:rPr>
          <w:b/>
          <w:sz w:val="24"/>
          <w:szCs w:val="24"/>
        </w:rPr>
        <w:t>43</w:t>
      </w:r>
      <w:r>
        <w:rPr>
          <w:b/>
          <w:sz w:val="24"/>
          <w:szCs w:val="24"/>
        </w:rPr>
        <w:t>6</w:t>
      </w:r>
      <w:r w:rsidRPr="00D04AC6">
        <w:rPr>
          <w:b/>
          <w:sz w:val="24"/>
          <w:szCs w:val="24"/>
        </w:rPr>
        <w:t xml:space="preserve"> </w:t>
      </w:r>
      <w:r w:rsidRPr="00D04AC6">
        <w:rPr>
          <w:sz w:val="24"/>
          <w:szCs w:val="24"/>
        </w:rPr>
        <w:t xml:space="preserve">лесных пожаров, на площади </w:t>
      </w:r>
      <w:r w:rsidRPr="00D04AC6">
        <w:rPr>
          <w:b/>
          <w:sz w:val="24"/>
          <w:szCs w:val="24"/>
        </w:rPr>
        <w:t>427369,4</w:t>
      </w:r>
      <w:r>
        <w:rPr>
          <w:b/>
          <w:sz w:val="24"/>
          <w:szCs w:val="24"/>
        </w:rPr>
        <w:t>3</w:t>
      </w:r>
      <w:r w:rsidRPr="00D04AC6">
        <w:rPr>
          <w:b/>
          <w:sz w:val="24"/>
          <w:szCs w:val="24"/>
        </w:rPr>
        <w:t xml:space="preserve"> га </w:t>
      </w:r>
      <w:r w:rsidRPr="00D04AC6">
        <w:rPr>
          <w:sz w:val="24"/>
          <w:szCs w:val="24"/>
        </w:rPr>
        <w:t>(в т.ч. на ООПТ –</w:t>
      </w:r>
      <w:r w:rsidRPr="00D04AC6">
        <w:rPr>
          <w:b/>
          <w:sz w:val="24"/>
          <w:szCs w:val="24"/>
        </w:rPr>
        <w:t xml:space="preserve"> 3 </w:t>
      </w:r>
      <w:r w:rsidRPr="00D04AC6">
        <w:rPr>
          <w:sz w:val="24"/>
          <w:szCs w:val="24"/>
        </w:rPr>
        <w:t xml:space="preserve">пожара, на площади </w:t>
      </w:r>
      <w:r w:rsidRPr="00D04AC6">
        <w:rPr>
          <w:b/>
          <w:sz w:val="24"/>
          <w:szCs w:val="24"/>
        </w:rPr>
        <w:t>13838,00 га</w:t>
      </w:r>
      <w:r w:rsidRPr="00D04AC6">
        <w:rPr>
          <w:sz w:val="24"/>
          <w:szCs w:val="24"/>
        </w:rPr>
        <w:t xml:space="preserve">); </w:t>
      </w:r>
      <w:r w:rsidRPr="00D04AC6">
        <w:rPr>
          <w:b/>
          <w:sz w:val="24"/>
          <w:szCs w:val="24"/>
        </w:rPr>
        <w:t xml:space="preserve">59 </w:t>
      </w:r>
      <w:r w:rsidRPr="00D04AC6">
        <w:rPr>
          <w:sz w:val="24"/>
          <w:szCs w:val="24"/>
        </w:rPr>
        <w:t xml:space="preserve">ландшафтных пожаров, на площади </w:t>
      </w:r>
      <w:r w:rsidRPr="00D04AC6">
        <w:rPr>
          <w:b/>
          <w:sz w:val="24"/>
          <w:szCs w:val="24"/>
        </w:rPr>
        <w:t xml:space="preserve">5486,10 га. </w:t>
      </w:r>
      <w:r w:rsidRPr="00D04AC6">
        <w:rPr>
          <w:sz w:val="24"/>
          <w:szCs w:val="24"/>
        </w:rPr>
        <w:t xml:space="preserve">За аналогичный период </w:t>
      </w:r>
      <w:r w:rsidRPr="00D04AC6">
        <w:rPr>
          <w:b/>
          <w:sz w:val="24"/>
          <w:szCs w:val="24"/>
        </w:rPr>
        <w:t>2021</w:t>
      </w:r>
      <w:r w:rsidRPr="00D04AC6">
        <w:rPr>
          <w:sz w:val="24"/>
          <w:szCs w:val="24"/>
        </w:rPr>
        <w:t xml:space="preserve"> года на территории Ханты-Мансийского автономного округа - Югры зарегистрировано </w:t>
      </w:r>
      <w:r w:rsidRPr="00D04AC6">
        <w:rPr>
          <w:b/>
          <w:sz w:val="24"/>
          <w:szCs w:val="24"/>
        </w:rPr>
        <w:t xml:space="preserve">330 </w:t>
      </w:r>
      <w:r w:rsidRPr="00D04AC6">
        <w:rPr>
          <w:sz w:val="24"/>
          <w:szCs w:val="24"/>
        </w:rPr>
        <w:t xml:space="preserve">лесных пожаров, на площади </w:t>
      </w:r>
      <w:r w:rsidRPr="00D04AC6">
        <w:rPr>
          <w:b/>
          <w:sz w:val="24"/>
          <w:szCs w:val="24"/>
        </w:rPr>
        <w:t xml:space="preserve">17686,96 га </w:t>
      </w:r>
      <w:r w:rsidRPr="00D04AC6">
        <w:rPr>
          <w:sz w:val="24"/>
          <w:szCs w:val="24"/>
        </w:rPr>
        <w:t>(в т.ч. на ООПТ –</w:t>
      </w:r>
      <w:r w:rsidRPr="00D04AC6">
        <w:rPr>
          <w:b/>
          <w:sz w:val="24"/>
          <w:szCs w:val="24"/>
        </w:rPr>
        <w:t xml:space="preserve"> 2 </w:t>
      </w:r>
      <w:r w:rsidRPr="00D04AC6">
        <w:rPr>
          <w:sz w:val="24"/>
          <w:szCs w:val="24"/>
        </w:rPr>
        <w:t xml:space="preserve">пожара, на площади </w:t>
      </w:r>
      <w:r w:rsidRPr="00D04AC6">
        <w:rPr>
          <w:b/>
          <w:sz w:val="24"/>
          <w:szCs w:val="24"/>
        </w:rPr>
        <w:t>91,80 га</w:t>
      </w:r>
      <w:r w:rsidRPr="00D04AC6">
        <w:rPr>
          <w:sz w:val="24"/>
          <w:szCs w:val="24"/>
        </w:rPr>
        <w:t>)</w:t>
      </w:r>
      <w:r w:rsidRPr="00D04AC6">
        <w:rPr>
          <w:b/>
          <w:sz w:val="24"/>
          <w:szCs w:val="24"/>
        </w:rPr>
        <w:t>.</w:t>
      </w:r>
    </w:p>
    <w:p w:rsidR="00BB0C68" w:rsidRPr="004341BC" w:rsidRDefault="00BB0C68" w:rsidP="00343971">
      <w:pPr>
        <w:ind w:firstLine="567"/>
        <w:jc w:val="both"/>
        <w:rPr>
          <w:b/>
          <w:sz w:val="16"/>
          <w:szCs w:val="16"/>
        </w:rPr>
      </w:pPr>
    </w:p>
    <w:p w:rsidR="087B47E9" w:rsidRPr="10B41E68" w:rsidRDefault="08A13D49" w:rsidP="00DA7D2B">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00DE7148">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00DE7148">
      <w:pPr>
        <w:tabs>
          <w:tab w:val="left" w:pos="567"/>
        </w:tabs>
        <w:ind w:right="-1" w:firstLine="567"/>
        <w:jc w:val="both"/>
        <w:rPr>
          <w:bCs/>
          <w:sz w:val="16"/>
          <w:szCs w:val="16"/>
        </w:rPr>
      </w:pPr>
    </w:p>
    <w:p w:rsidR="08620704" w:rsidRPr="10B41E68" w:rsidRDefault="08A13D49" w:rsidP="00DE7148">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p>
    <w:p w:rsidR="00B72C95" w:rsidRPr="106618C1" w:rsidRDefault="00B72C95" w:rsidP="00BB0C68">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00343971">
        <w:rPr>
          <w:bCs/>
          <w:sz w:val="24"/>
          <w:szCs w:val="24"/>
        </w:rPr>
        <w:t xml:space="preserve"> </w:t>
      </w:r>
      <w:r w:rsidRPr="106618C1">
        <w:rPr>
          <w:sz w:val="24"/>
          <w:szCs w:val="24"/>
        </w:rPr>
        <w:t>отмечено не было.</w:t>
      </w:r>
    </w:p>
    <w:p w:rsidR="00803F86" w:rsidRPr="10FB2CAF" w:rsidRDefault="00803F86" w:rsidP="00803F86">
      <w:pPr>
        <w:tabs>
          <w:tab w:val="left" w:pos="993"/>
        </w:tabs>
        <w:suppressAutoHyphens/>
        <w:ind w:firstLine="567"/>
        <w:rPr>
          <w:sz w:val="24"/>
          <w:szCs w:val="24"/>
        </w:rPr>
      </w:pPr>
      <w:r w:rsidRPr="10FB2CAF">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г. Нижневартовск 0,09 мкЗв/ч (в норме), и в п.г.т. Октябрьское 0,16 мкЗв/ч (в норме).</w:t>
      </w:r>
    </w:p>
    <w:p w:rsidR="0082644A" w:rsidRPr="008A400E" w:rsidRDefault="0082644A" w:rsidP="007E11E5">
      <w:pPr>
        <w:tabs>
          <w:tab w:val="left" w:pos="993"/>
        </w:tabs>
        <w:suppressAutoHyphens/>
        <w:ind w:firstLine="567"/>
        <w:jc w:val="both"/>
        <w:rPr>
          <w:b/>
          <w:bCs/>
          <w:color w:val="FF0000"/>
          <w:sz w:val="16"/>
          <w:szCs w:val="16"/>
          <w:u w:val="single"/>
        </w:rPr>
      </w:pPr>
    </w:p>
    <w:p w:rsidR="08354D9F" w:rsidRPr="000A03ED" w:rsidRDefault="08354D9F" w:rsidP="00DE7148">
      <w:pPr>
        <w:spacing w:line="228" w:lineRule="auto"/>
        <w:ind w:right="-1" w:firstLine="567"/>
        <w:jc w:val="both"/>
        <w:rPr>
          <w:b/>
          <w:bCs/>
          <w:sz w:val="24"/>
          <w:szCs w:val="24"/>
          <w:u w:val="single"/>
        </w:rPr>
      </w:pPr>
      <w:r w:rsidRPr="000A03ED">
        <w:rPr>
          <w:b/>
          <w:bCs/>
          <w:sz w:val="24"/>
          <w:szCs w:val="24"/>
          <w:u w:val="single"/>
        </w:rPr>
        <w:lastRenderedPageBreak/>
        <w:t>1.</w:t>
      </w:r>
      <w:r w:rsidR="08F80B83" w:rsidRPr="000A03ED">
        <w:rPr>
          <w:b/>
          <w:bCs/>
          <w:sz w:val="24"/>
          <w:szCs w:val="24"/>
          <w:u w:val="single"/>
        </w:rPr>
        <w:t>1.</w:t>
      </w:r>
      <w:r w:rsidR="10FF630D" w:rsidRPr="000A03ED">
        <w:rPr>
          <w:b/>
          <w:bCs/>
          <w:sz w:val="24"/>
          <w:szCs w:val="24"/>
          <w:u w:val="single"/>
        </w:rPr>
        <w:t>6</w:t>
      </w:r>
      <w:r w:rsidRPr="000A03ED">
        <w:rPr>
          <w:b/>
          <w:bCs/>
          <w:sz w:val="24"/>
          <w:szCs w:val="24"/>
          <w:u w:val="single"/>
        </w:rPr>
        <w:t>. Геомагнитная обстановка:</w:t>
      </w:r>
    </w:p>
    <w:p w:rsidR="10E37B36" w:rsidRDefault="08354D9F" w:rsidP="00DE7148">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892591" w:rsidRPr="005F4B7B" w:rsidRDefault="00892591" w:rsidP="00DE7148">
      <w:pPr>
        <w:ind w:firstLine="567"/>
        <w:jc w:val="both"/>
        <w:rPr>
          <w:b/>
          <w:bCs/>
          <w:sz w:val="16"/>
          <w:szCs w:val="16"/>
          <w:u w:val="single"/>
        </w:rPr>
      </w:pPr>
    </w:p>
    <w:p w:rsidR="00DC04CF" w:rsidRPr="00DC04CF" w:rsidRDefault="00DC04CF" w:rsidP="00DC04CF">
      <w:pPr>
        <w:ind w:firstLine="567"/>
        <w:rPr>
          <w:b/>
          <w:bCs/>
          <w:sz w:val="24"/>
          <w:szCs w:val="24"/>
          <w:u w:val="single"/>
        </w:rPr>
      </w:pPr>
      <w:r w:rsidRPr="00DC04CF">
        <w:rPr>
          <w:b/>
          <w:bCs/>
          <w:sz w:val="24"/>
          <w:szCs w:val="24"/>
          <w:u w:val="single"/>
        </w:rPr>
        <w:t>1.2. Мониторинг техногенных чрезвычайных ситуаций:</w:t>
      </w:r>
    </w:p>
    <w:p w:rsidR="001C4755" w:rsidRPr="00C738F9" w:rsidRDefault="00687AC5" w:rsidP="001C4755">
      <w:pPr>
        <w:shd w:val="clear" w:color="auto" w:fill="FFFFFF"/>
        <w:tabs>
          <w:tab w:val="left" w:pos="1701"/>
        </w:tabs>
        <w:ind w:firstLine="567"/>
        <w:jc w:val="both"/>
        <w:rPr>
          <w:color w:val="FF0000"/>
          <w:sz w:val="24"/>
          <w:szCs w:val="24"/>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03163BD">
        <w:rPr>
          <w:rFonts w:ascii="Times New Roman" w:hAnsi="Times New Roman"/>
          <w:sz w:val="24"/>
          <w:szCs w:val="24"/>
        </w:rPr>
        <w:t xml:space="preserve"> </w:t>
      </w:r>
      <w:r w:rsidR="08A52333" w:rsidRPr="10B824C6">
        <w:rPr>
          <w:rFonts w:ascii="Times New Roman" w:hAnsi="Times New Roman"/>
          <w:sz w:val="24"/>
          <w:szCs w:val="24"/>
        </w:rPr>
        <w:t>зарегистрирован</w:t>
      </w:r>
      <w:r w:rsidR="00F95410">
        <w:rPr>
          <w:rFonts w:ascii="Times New Roman" w:hAnsi="Times New Roman"/>
          <w:sz w:val="24"/>
          <w:szCs w:val="24"/>
        </w:rPr>
        <w:t>о</w:t>
      </w:r>
      <w:r w:rsidR="003163BD">
        <w:rPr>
          <w:rFonts w:ascii="Times New Roman" w:hAnsi="Times New Roman"/>
          <w:sz w:val="24"/>
          <w:szCs w:val="24"/>
        </w:rPr>
        <w:t xml:space="preserve"> </w:t>
      </w:r>
      <w:r w:rsidR="008A400E">
        <w:rPr>
          <w:rFonts w:ascii="Times New Roman" w:hAnsi="Times New Roman"/>
          <w:sz w:val="24"/>
          <w:szCs w:val="24"/>
        </w:rPr>
        <w:t>4</w:t>
      </w:r>
      <w:r w:rsidR="003163BD">
        <w:rPr>
          <w:rFonts w:ascii="Times New Roman" w:hAnsi="Times New Roman"/>
          <w:sz w:val="24"/>
          <w:szCs w:val="24"/>
        </w:rPr>
        <w:t xml:space="preserve"> </w:t>
      </w:r>
      <w:r w:rsidR="006C5802">
        <w:rPr>
          <w:rFonts w:ascii="Times New Roman" w:hAnsi="Times New Roman"/>
          <w:sz w:val="24"/>
          <w:szCs w:val="24"/>
        </w:rPr>
        <w:t>пожар</w:t>
      </w:r>
      <w:r w:rsidR="008A400E">
        <w:rPr>
          <w:rFonts w:ascii="Times New Roman" w:hAnsi="Times New Roman"/>
          <w:sz w:val="24"/>
          <w:szCs w:val="24"/>
        </w:rPr>
        <w:t>а</w:t>
      </w:r>
      <w:r w:rsidR="084A1255" w:rsidRPr="10B824C6">
        <w:rPr>
          <w:rFonts w:ascii="Times New Roman" w:hAnsi="Times New Roman"/>
          <w:sz w:val="24"/>
          <w:szCs w:val="24"/>
        </w:rPr>
        <w:t>,</w:t>
      </w:r>
      <w:r w:rsidR="003163BD">
        <w:rPr>
          <w:rFonts w:ascii="Times New Roman" w:hAnsi="Times New Roman"/>
          <w:sz w:val="24"/>
          <w:szCs w:val="24"/>
        </w:rPr>
        <w:t xml:space="preserve"> </w:t>
      </w:r>
      <w:r w:rsidR="084F0845" w:rsidRPr="10B824C6">
        <w:rPr>
          <w:rFonts w:ascii="Times New Roman" w:hAnsi="Times New Roman"/>
          <w:sz w:val="24"/>
          <w:szCs w:val="24"/>
        </w:rPr>
        <w:t>пострадал</w:t>
      </w:r>
      <w:r w:rsidR="0045784B">
        <w:rPr>
          <w:rFonts w:ascii="Times New Roman" w:hAnsi="Times New Roman"/>
          <w:sz w:val="24"/>
          <w:szCs w:val="24"/>
        </w:rPr>
        <w:t>о</w:t>
      </w:r>
      <w:r w:rsidR="003163BD">
        <w:rPr>
          <w:rFonts w:ascii="Times New Roman" w:hAnsi="Times New Roman"/>
          <w:sz w:val="24"/>
          <w:szCs w:val="24"/>
        </w:rPr>
        <w:t xml:space="preserve"> 0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F95410">
        <w:rPr>
          <w:rFonts w:ascii="Times New Roman" w:hAnsi="Times New Roman"/>
          <w:sz w:val="24"/>
          <w:szCs w:val="24"/>
        </w:rPr>
        <w:t>о</w:t>
      </w:r>
      <w:r w:rsidR="0045784B">
        <w:rPr>
          <w:rFonts w:ascii="Times New Roman" w:hAnsi="Times New Roman"/>
          <w:sz w:val="24"/>
          <w:szCs w:val="24"/>
        </w:rPr>
        <w:t xml:space="preserve"> </w:t>
      </w:r>
      <w:r w:rsidR="00F95410">
        <w:rPr>
          <w:rFonts w:ascii="Times New Roman" w:hAnsi="Times New Roman"/>
          <w:sz w:val="24"/>
          <w:szCs w:val="24"/>
        </w:rPr>
        <w:t>0</w:t>
      </w:r>
      <w:r w:rsidR="0045784B">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00076F9D">
        <w:rPr>
          <w:rFonts w:ascii="Times New Roman" w:hAnsi="Times New Roman"/>
          <w:sz w:val="24"/>
          <w:szCs w:val="24"/>
        </w:rPr>
        <w:t>ло</w:t>
      </w:r>
      <w:r w:rsidR="0045784B">
        <w:rPr>
          <w:rFonts w:ascii="Times New Roman" w:hAnsi="Times New Roman"/>
          <w:sz w:val="24"/>
          <w:szCs w:val="24"/>
        </w:rPr>
        <w:t xml:space="preserve"> </w:t>
      </w:r>
      <w:r w:rsidR="00076F9D">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045784B">
        <w:rPr>
          <w:rFonts w:ascii="Times New Roman" w:hAnsi="Times New Roman"/>
          <w:sz w:val="24"/>
          <w:szCs w:val="24"/>
        </w:rPr>
        <w:t xml:space="preserve"> 5</w:t>
      </w:r>
      <w:r w:rsidR="003163BD">
        <w:rPr>
          <w:rFonts w:ascii="Times New Roman" w:hAnsi="Times New Roman"/>
          <w:sz w:val="24"/>
          <w:szCs w:val="24"/>
        </w:rPr>
        <w:t xml:space="preserve"> </w:t>
      </w:r>
      <w:r w:rsidR="084F0845" w:rsidRPr="10B824C6">
        <w:rPr>
          <w:rFonts w:ascii="Times New Roman" w:hAnsi="Times New Roman"/>
          <w:sz w:val="24"/>
          <w:szCs w:val="24"/>
        </w:rPr>
        <w:t>пожар</w:t>
      </w:r>
      <w:r w:rsidR="00381303">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006C5802">
        <w:rPr>
          <w:rFonts w:ascii="Times New Roman" w:hAnsi="Times New Roman"/>
          <w:sz w:val="24"/>
          <w:szCs w:val="24"/>
        </w:rPr>
        <w:t>ован</w:t>
      </w:r>
      <w:r w:rsidR="00C738F9">
        <w:rPr>
          <w:rFonts w:ascii="Times New Roman" w:hAnsi="Times New Roman"/>
          <w:sz w:val="24"/>
          <w:szCs w:val="24"/>
        </w:rPr>
        <w:t>о</w:t>
      </w:r>
      <w:r w:rsidR="003163BD">
        <w:rPr>
          <w:rFonts w:ascii="Times New Roman" w:hAnsi="Times New Roman"/>
          <w:sz w:val="24"/>
          <w:szCs w:val="24"/>
        </w:rPr>
        <w:t xml:space="preserve"> </w:t>
      </w:r>
      <w:r w:rsidR="008A400E">
        <w:rPr>
          <w:rFonts w:ascii="Times New Roman" w:hAnsi="Times New Roman"/>
          <w:sz w:val="24"/>
          <w:szCs w:val="24"/>
        </w:rPr>
        <w:t>6</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8A400E">
        <w:rPr>
          <w:rFonts w:ascii="Times New Roman" w:hAnsi="Times New Roman"/>
          <w:sz w:val="24"/>
          <w:szCs w:val="24"/>
        </w:rPr>
        <w:t>о 8</w:t>
      </w:r>
      <w:r w:rsidR="003163BD">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10780332" w:rsidRPr="10042151">
        <w:rPr>
          <w:rFonts w:ascii="Times New Roman" w:hAnsi="Times New Roman"/>
          <w:sz w:val="24"/>
          <w:szCs w:val="24"/>
        </w:rPr>
        <w:t>. Спасе</w:t>
      </w:r>
      <w:r w:rsidR="00FB4CED">
        <w:rPr>
          <w:rFonts w:ascii="Times New Roman" w:hAnsi="Times New Roman"/>
          <w:sz w:val="24"/>
          <w:szCs w:val="24"/>
        </w:rPr>
        <w:t>н</w:t>
      </w:r>
      <w:r w:rsidR="003163BD">
        <w:rPr>
          <w:rFonts w:ascii="Times New Roman" w:hAnsi="Times New Roman"/>
          <w:sz w:val="24"/>
          <w:szCs w:val="24"/>
        </w:rPr>
        <w:t xml:space="preserve"> </w:t>
      </w:r>
      <w:r w:rsidR="008A400E">
        <w:rPr>
          <w:rFonts w:ascii="Times New Roman" w:hAnsi="Times New Roman"/>
          <w:sz w:val="24"/>
          <w:szCs w:val="24"/>
        </w:rPr>
        <w:t>1</w:t>
      </w:r>
      <w:r w:rsidR="003163BD">
        <w:rPr>
          <w:rFonts w:ascii="Times New Roman" w:hAnsi="Times New Roman"/>
          <w:sz w:val="24"/>
          <w:szCs w:val="24"/>
        </w:rPr>
        <w:t xml:space="preserve"> </w:t>
      </w:r>
      <w:r w:rsidR="100A2454" w:rsidRPr="10042151">
        <w:rPr>
          <w:rFonts w:ascii="Times New Roman" w:hAnsi="Times New Roman"/>
          <w:sz w:val="24"/>
          <w:szCs w:val="24"/>
        </w:rPr>
        <w:t>человек. Погиб</w:t>
      </w:r>
      <w:r w:rsidR="006C5802">
        <w:rPr>
          <w:rFonts w:ascii="Times New Roman" w:hAnsi="Times New Roman"/>
          <w:sz w:val="24"/>
          <w:szCs w:val="24"/>
        </w:rPr>
        <w:t>ло</w:t>
      </w:r>
      <w:r w:rsidR="003163BD">
        <w:rPr>
          <w:rFonts w:ascii="Times New Roman" w:hAnsi="Times New Roman"/>
          <w:sz w:val="24"/>
          <w:szCs w:val="24"/>
        </w:rPr>
        <w:t xml:space="preserve"> </w:t>
      </w:r>
      <w:r w:rsidR="006C5802">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8A400E">
        <w:rPr>
          <w:rFonts w:ascii="Times New Roman" w:hAnsi="Times New Roman"/>
          <w:sz w:val="24"/>
          <w:szCs w:val="24"/>
        </w:rPr>
        <w:t>2</w:t>
      </w:r>
      <w:r w:rsidR="008F4E5E">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0DC04CF" w:rsidRPr="00C738F9" w:rsidRDefault="00DC04CF" w:rsidP="00DC04CF">
      <w:pPr>
        <w:ind w:firstLine="567"/>
        <w:jc w:val="both"/>
        <w:rPr>
          <w:bCs/>
          <w:color w:val="FF0000"/>
          <w:sz w:val="24"/>
          <w:szCs w:val="24"/>
        </w:rPr>
      </w:pPr>
      <w:r w:rsidRPr="00DC04CF">
        <w:rPr>
          <w:b/>
          <w:bCs/>
          <w:i/>
          <w:iCs/>
          <w:sz w:val="24"/>
          <w:szCs w:val="24"/>
        </w:rPr>
        <w:t xml:space="preserve">Авиационный транспорт: </w:t>
      </w:r>
      <w:r w:rsidR="00687AC5" w:rsidRPr="10FE5DF7">
        <w:rPr>
          <w:sz w:val="24"/>
          <w:szCs w:val="24"/>
        </w:rPr>
        <w:t>За прошедшие сутки чрезвычайных ситуаций (аварий) на авиационном транспорте не произошло.</w:t>
      </w:r>
    </w:p>
    <w:p w:rsidR="00DC04CF" w:rsidRDefault="00DC04CF" w:rsidP="00DC04CF">
      <w:pPr>
        <w:pStyle w:val="p25"/>
        <w:spacing w:before="0" w:after="0" w:line="240" w:lineRule="auto"/>
        <w:ind w:right="-1" w:firstLine="567"/>
        <w:jc w:val="both"/>
      </w:pPr>
      <w:r w:rsidRPr="00DC04CF">
        <w:rPr>
          <w:b/>
          <w:bCs/>
          <w:i/>
          <w:iCs/>
        </w:rPr>
        <w:t xml:space="preserve">Речной транспорт: </w:t>
      </w:r>
      <w:r w:rsidRPr="00DC04CF">
        <w:t>За прошедшие сутки чрезвычайных ситуаций (аварий) на речном транспорте не произошло.</w:t>
      </w:r>
    </w:p>
    <w:p w:rsidR="00DC04CF" w:rsidRPr="005C214B" w:rsidRDefault="00DC04CF" w:rsidP="00DC04CF">
      <w:pPr>
        <w:pStyle w:val="p25"/>
        <w:spacing w:before="0" w:after="0" w:line="240" w:lineRule="auto"/>
        <w:ind w:right="-1" w:firstLine="567"/>
        <w:jc w:val="both"/>
        <w:rPr>
          <w:sz w:val="16"/>
          <w:szCs w:val="16"/>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p>
    <w:p w:rsidR="10A845A3" w:rsidRPr="00FD45F8" w:rsidRDefault="10A845A3" w:rsidP="00BA6C05">
      <w:pPr>
        <w:tabs>
          <w:tab w:val="left" w:pos="1134"/>
        </w:tabs>
        <w:ind w:firstLine="567"/>
        <w:jc w:val="both"/>
        <w:rPr>
          <w:bCs/>
          <w:iCs/>
          <w:sz w:val="24"/>
          <w:szCs w:val="24"/>
        </w:rPr>
      </w:pPr>
      <w:r w:rsidRPr="00FD45F8">
        <w:rPr>
          <w:bCs/>
          <w:sz w:val="24"/>
          <w:szCs w:val="24"/>
        </w:rPr>
        <w:t xml:space="preserve">За сутки на </w:t>
      </w:r>
      <w:r w:rsidR="00F24246" w:rsidRPr="00FD45F8">
        <w:rPr>
          <w:bCs/>
          <w:sz w:val="24"/>
          <w:szCs w:val="24"/>
        </w:rPr>
        <w:t>водных объектах происшествий не зарегистрировано</w:t>
      </w:r>
      <w:r w:rsidRPr="00FD45F8">
        <w:rPr>
          <w:bCs/>
          <w:sz w:val="24"/>
          <w:szCs w:val="24"/>
        </w:rPr>
        <w:t>.</w:t>
      </w:r>
    </w:p>
    <w:p w:rsidR="101A3155" w:rsidRPr="00937FAD" w:rsidRDefault="101A3155" w:rsidP="00BA6C05">
      <w:pPr>
        <w:shd w:val="clear" w:color="auto" w:fill="FFFFFF"/>
        <w:tabs>
          <w:tab w:val="left" w:pos="1134"/>
        </w:tabs>
        <w:ind w:right="-1" w:firstLine="567"/>
        <w:jc w:val="both"/>
        <w:rPr>
          <w:bCs/>
          <w:iCs/>
          <w:sz w:val="24"/>
          <w:szCs w:val="24"/>
        </w:rPr>
      </w:pPr>
      <w:r w:rsidRPr="00937FAD">
        <w:rPr>
          <w:bCs/>
          <w:iCs/>
          <w:sz w:val="24"/>
          <w:szCs w:val="24"/>
        </w:rPr>
        <w:t>С начала года на вод</w:t>
      </w:r>
      <w:r w:rsidR="10501BB7" w:rsidRPr="00937FAD">
        <w:rPr>
          <w:bCs/>
          <w:iCs/>
          <w:sz w:val="24"/>
          <w:szCs w:val="24"/>
        </w:rPr>
        <w:t xml:space="preserve">оемах округа зарегистрировано </w:t>
      </w:r>
      <w:r w:rsidR="00D31C63" w:rsidRPr="00937FAD">
        <w:rPr>
          <w:bCs/>
          <w:iCs/>
          <w:sz w:val="24"/>
          <w:szCs w:val="24"/>
        </w:rPr>
        <w:t>3</w:t>
      </w:r>
      <w:r w:rsidR="008E06E4" w:rsidRPr="00937FAD">
        <w:rPr>
          <w:bCs/>
          <w:iCs/>
          <w:sz w:val="24"/>
          <w:szCs w:val="24"/>
        </w:rPr>
        <w:t>7</w:t>
      </w:r>
      <w:r w:rsidRPr="00937FAD">
        <w:rPr>
          <w:bCs/>
          <w:iCs/>
          <w:sz w:val="24"/>
          <w:szCs w:val="24"/>
        </w:rPr>
        <w:t xml:space="preserve"> происшестви</w:t>
      </w:r>
      <w:r w:rsidR="00C07B6A" w:rsidRPr="00937FAD">
        <w:rPr>
          <w:bCs/>
          <w:iCs/>
          <w:sz w:val="24"/>
          <w:szCs w:val="24"/>
        </w:rPr>
        <w:t>й</w:t>
      </w:r>
      <w:r w:rsidRPr="00937FAD">
        <w:rPr>
          <w:bCs/>
          <w:iCs/>
          <w:sz w:val="24"/>
          <w:szCs w:val="24"/>
        </w:rPr>
        <w:t>, п</w:t>
      </w:r>
      <w:r w:rsidR="101A1E5D" w:rsidRPr="00937FAD">
        <w:rPr>
          <w:bCs/>
          <w:iCs/>
          <w:sz w:val="24"/>
          <w:szCs w:val="24"/>
        </w:rPr>
        <w:t>огиб</w:t>
      </w:r>
      <w:r w:rsidR="101B46C0" w:rsidRPr="00937FAD">
        <w:rPr>
          <w:bCs/>
          <w:iCs/>
          <w:sz w:val="24"/>
          <w:szCs w:val="24"/>
        </w:rPr>
        <w:t>ло</w:t>
      </w:r>
      <w:r w:rsidR="005278EB" w:rsidRPr="00937FAD">
        <w:rPr>
          <w:bCs/>
          <w:iCs/>
          <w:sz w:val="24"/>
          <w:szCs w:val="24"/>
        </w:rPr>
        <w:t xml:space="preserve"> </w:t>
      </w:r>
      <w:r w:rsidR="009E50F7" w:rsidRPr="00937FAD">
        <w:rPr>
          <w:bCs/>
          <w:iCs/>
          <w:sz w:val="24"/>
          <w:szCs w:val="24"/>
        </w:rPr>
        <w:t>30</w:t>
      </w:r>
      <w:r w:rsidR="005278EB" w:rsidRPr="00937FAD">
        <w:rPr>
          <w:bCs/>
          <w:iCs/>
          <w:sz w:val="24"/>
          <w:szCs w:val="24"/>
        </w:rPr>
        <w:t xml:space="preserve"> </w:t>
      </w:r>
      <w:r w:rsidR="0022615A" w:rsidRPr="00937FAD">
        <w:rPr>
          <w:bCs/>
          <w:iCs/>
          <w:sz w:val="24"/>
          <w:szCs w:val="24"/>
        </w:rPr>
        <w:t>человек</w:t>
      </w:r>
      <w:r w:rsidRPr="00937FAD">
        <w:rPr>
          <w:bCs/>
          <w:iCs/>
          <w:sz w:val="24"/>
          <w:szCs w:val="24"/>
        </w:rPr>
        <w:t>.</w:t>
      </w:r>
    </w:p>
    <w:p w:rsidR="105B4262" w:rsidRPr="00937FAD" w:rsidRDefault="101A3155" w:rsidP="00BA6C05">
      <w:pPr>
        <w:shd w:val="clear" w:color="auto" w:fill="FFFFFF"/>
        <w:tabs>
          <w:tab w:val="left" w:pos="1134"/>
        </w:tabs>
        <w:ind w:right="-1" w:firstLine="567"/>
        <w:jc w:val="both"/>
        <w:rPr>
          <w:bCs/>
          <w:iCs/>
          <w:sz w:val="24"/>
          <w:szCs w:val="24"/>
        </w:rPr>
      </w:pPr>
      <w:r w:rsidRPr="00937FAD">
        <w:rPr>
          <w:bCs/>
          <w:iCs/>
          <w:sz w:val="24"/>
          <w:szCs w:val="24"/>
        </w:rPr>
        <w:t>За аналогичный период 202</w:t>
      </w:r>
      <w:r w:rsidR="10C2513E" w:rsidRPr="00937FAD">
        <w:rPr>
          <w:bCs/>
          <w:iCs/>
          <w:sz w:val="24"/>
          <w:szCs w:val="24"/>
        </w:rPr>
        <w:t>1</w:t>
      </w:r>
      <w:r w:rsidRPr="00937FAD">
        <w:rPr>
          <w:bCs/>
          <w:iCs/>
          <w:sz w:val="24"/>
          <w:szCs w:val="24"/>
        </w:rPr>
        <w:t xml:space="preserve"> года на вод</w:t>
      </w:r>
      <w:r w:rsidR="10FA4598" w:rsidRPr="00937FAD">
        <w:rPr>
          <w:bCs/>
          <w:iCs/>
          <w:sz w:val="24"/>
          <w:szCs w:val="24"/>
        </w:rPr>
        <w:t xml:space="preserve">оемах округа зарегистрировано </w:t>
      </w:r>
      <w:r w:rsidR="005E72EA" w:rsidRPr="00937FAD">
        <w:rPr>
          <w:bCs/>
          <w:iCs/>
          <w:sz w:val="24"/>
          <w:szCs w:val="24"/>
        </w:rPr>
        <w:t>2</w:t>
      </w:r>
      <w:r w:rsidR="00BB0C68" w:rsidRPr="00937FAD">
        <w:rPr>
          <w:bCs/>
          <w:iCs/>
          <w:sz w:val="24"/>
          <w:szCs w:val="24"/>
        </w:rPr>
        <w:t>8</w:t>
      </w:r>
      <w:r w:rsidR="10501BB7" w:rsidRPr="00937FAD">
        <w:rPr>
          <w:bCs/>
          <w:iCs/>
          <w:sz w:val="24"/>
          <w:szCs w:val="24"/>
        </w:rPr>
        <w:t xml:space="preserve"> происшеств</w:t>
      </w:r>
      <w:r w:rsidR="10B02F90" w:rsidRPr="00937FAD">
        <w:rPr>
          <w:bCs/>
          <w:iCs/>
          <w:sz w:val="24"/>
          <w:szCs w:val="24"/>
        </w:rPr>
        <w:t>и</w:t>
      </w:r>
      <w:r w:rsidR="008E06E4" w:rsidRPr="00937FAD">
        <w:rPr>
          <w:bCs/>
          <w:iCs/>
          <w:sz w:val="24"/>
          <w:szCs w:val="24"/>
        </w:rPr>
        <w:t>й</w:t>
      </w:r>
      <w:r w:rsidR="10F72051" w:rsidRPr="00937FAD">
        <w:rPr>
          <w:bCs/>
          <w:iCs/>
          <w:sz w:val="24"/>
          <w:szCs w:val="24"/>
        </w:rPr>
        <w:t>, погиб</w:t>
      </w:r>
      <w:r w:rsidR="108B6DB6" w:rsidRPr="00937FAD">
        <w:rPr>
          <w:bCs/>
          <w:iCs/>
          <w:sz w:val="24"/>
          <w:szCs w:val="24"/>
        </w:rPr>
        <w:t>ло</w:t>
      </w:r>
      <w:r w:rsidR="005278EB" w:rsidRPr="00937FAD">
        <w:rPr>
          <w:bCs/>
          <w:iCs/>
          <w:sz w:val="24"/>
          <w:szCs w:val="24"/>
        </w:rPr>
        <w:t xml:space="preserve"> </w:t>
      </w:r>
      <w:r w:rsidR="005E72EA" w:rsidRPr="00937FAD">
        <w:rPr>
          <w:bCs/>
          <w:iCs/>
          <w:sz w:val="24"/>
          <w:szCs w:val="24"/>
        </w:rPr>
        <w:t>2</w:t>
      </w:r>
      <w:r w:rsidR="00BB0C68" w:rsidRPr="00937FAD">
        <w:rPr>
          <w:bCs/>
          <w:iCs/>
          <w:sz w:val="24"/>
          <w:szCs w:val="24"/>
        </w:rPr>
        <w:t>7</w:t>
      </w:r>
      <w:r w:rsidRPr="00937FAD">
        <w:rPr>
          <w:bCs/>
          <w:iCs/>
          <w:sz w:val="24"/>
          <w:szCs w:val="24"/>
        </w:rPr>
        <w:t xml:space="preserve"> человек.</w:t>
      </w:r>
    </w:p>
    <w:p w:rsidR="00AD7EFD" w:rsidRPr="008E06E4" w:rsidRDefault="00AD7EFD" w:rsidP="00AD7EFD">
      <w:pPr>
        <w:spacing w:line="228" w:lineRule="auto"/>
        <w:ind w:right="-1" w:firstLine="567"/>
        <w:rPr>
          <w:b/>
          <w:color w:val="FF0000"/>
          <w:sz w:val="16"/>
          <w:szCs w:val="16"/>
          <w:u w:val="single"/>
        </w:rPr>
      </w:pPr>
    </w:p>
    <w:p w:rsidR="00BB0C68" w:rsidRPr="00985152" w:rsidRDefault="00BB0C68" w:rsidP="00985152">
      <w:pPr>
        <w:ind w:right="-1" w:firstLine="567"/>
        <w:jc w:val="both"/>
        <w:rPr>
          <w:bCs/>
          <w:sz w:val="24"/>
          <w:szCs w:val="24"/>
        </w:rPr>
      </w:pPr>
      <w:r w:rsidRPr="00985152">
        <w:rPr>
          <w:b/>
          <w:sz w:val="24"/>
          <w:szCs w:val="24"/>
          <w:u w:val="single"/>
        </w:rPr>
        <w:t>1.2.4 Обстановка на системах жизнеобеспечения населения:</w:t>
      </w:r>
      <w:r w:rsidRPr="00985152">
        <w:rPr>
          <w:sz w:val="24"/>
          <w:szCs w:val="24"/>
        </w:rPr>
        <w:t xml:space="preserve">Чрезвычайные (аварийные) </w:t>
      </w:r>
      <w:r w:rsidRPr="00985152">
        <w:rPr>
          <w:bCs/>
          <w:sz w:val="24"/>
          <w:szCs w:val="24"/>
        </w:rPr>
        <w:t xml:space="preserve">ситуации и происшествия на системах газо-, электро-, водо- и теплоснабжения за прошедшие сутки на территории округа не произошли. </w:t>
      </w:r>
    </w:p>
    <w:p w:rsidR="00BB0C68" w:rsidRPr="00BD5E32" w:rsidRDefault="00BB0C68" w:rsidP="00985152">
      <w:pPr>
        <w:ind w:firstLine="567"/>
        <w:jc w:val="both"/>
        <w:rPr>
          <w:b/>
          <w:bCs/>
          <w:i/>
          <w:iCs/>
          <w:sz w:val="16"/>
          <w:szCs w:val="16"/>
        </w:rPr>
      </w:pPr>
    </w:p>
    <w:p w:rsidR="00A63AE9" w:rsidRPr="00985152" w:rsidRDefault="00A63AE9" w:rsidP="00985152">
      <w:pPr>
        <w:ind w:firstLine="567"/>
        <w:jc w:val="both"/>
        <w:rPr>
          <w:sz w:val="24"/>
          <w:szCs w:val="24"/>
        </w:rPr>
      </w:pPr>
      <w:r w:rsidRPr="00985152">
        <w:rPr>
          <w:b/>
          <w:bCs/>
          <w:i/>
          <w:iCs/>
          <w:sz w:val="24"/>
          <w:szCs w:val="24"/>
        </w:rPr>
        <w:t>Информация по отопительному сезону:</w:t>
      </w:r>
      <w:r w:rsidR="00985152">
        <w:rPr>
          <w:b/>
          <w:bCs/>
          <w:i/>
          <w:iCs/>
          <w:sz w:val="24"/>
          <w:szCs w:val="24"/>
        </w:rPr>
        <w:t xml:space="preserve"> </w:t>
      </w:r>
      <w:r w:rsidRPr="00985152">
        <w:rPr>
          <w:sz w:val="24"/>
          <w:szCs w:val="24"/>
        </w:rPr>
        <w:t>на территории округа в 22-х муниципальных образованиях (МО) отопительный процесс организован:</w:t>
      </w:r>
    </w:p>
    <w:p w:rsidR="00937FAD" w:rsidRPr="10DF4B52" w:rsidRDefault="00937FAD" w:rsidP="00343971">
      <w:pPr>
        <w:ind w:firstLine="567"/>
        <w:jc w:val="both"/>
        <w:rPr>
          <w:sz w:val="24"/>
          <w:szCs w:val="24"/>
        </w:rPr>
      </w:pPr>
      <w:r w:rsidRPr="10DF4B52">
        <w:rPr>
          <w:sz w:val="24"/>
          <w:szCs w:val="24"/>
        </w:rPr>
        <w:t xml:space="preserve">- Жилые дома – 36,4%; </w:t>
      </w:r>
    </w:p>
    <w:p w:rsidR="00937FAD" w:rsidRPr="10DF4B52" w:rsidRDefault="00937FAD" w:rsidP="00343971">
      <w:pPr>
        <w:ind w:firstLine="567"/>
        <w:jc w:val="both"/>
        <w:rPr>
          <w:sz w:val="24"/>
          <w:szCs w:val="24"/>
        </w:rPr>
      </w:pPr>
      <w:r w:rsidRPr="10DF4B52">
        <w:rPr>
          <w:sz w:val="24"/>
          <w:szCs w:val="24"/>
        </w:rPr>
        <w:t>- Соц. знач. объекты – 90,9%;</w:t>
      </w:r>
    </w:p>
    <w:p w:rsidR="00937FAD" w:rsidRPr="10DF4B52" w:rsidRDefault="00937FAD" w:rsidP="00343971">
      <w:pPr>
        <w:ind w:firstLine="567"/>
        <w:jc w:val="both"/>
        <w:rPr>
          <w:sz w:val="24"/>
          <w:szCs w:val="24"/>
        </w:rPr>
      </w:pPr>
      <w:r w:rsidRPr="10DF4B52">
        <w:rPr>
          <w:sz w:val="24"/>
          <w:szCs w:val="24"/>
        </w:rPr>
        <w:t>- Промышленные объекты – 8,6%;</w:t>
      </w:r>
    </w:p>
    <w:p w:rsidR="00937FAD" w:rsidRDefault="00937FAD" w:rsidP="00343971">
      <w:pPr>
        <w:ind w:firstLine="567"/>
        <w:jc w:val="both"/>
        <w:rPr>
          <w:sz w:val="24"/>
          <w:szCs w:val="24"/>
        </w:rPr>
      </w:pPr>
      <w:r w:rsidRPr="10DF4B52">
        <w:rPr>
          <w:sz w:val="24"/>
          <w:szCs w:val="24"/>
        </w:rPr>
        <w:t>- Прочие объекты – 6,6%.</w:t>
      </w:r>
    </w:p>
    <w:p w:rsidR="00FC67E1" w:rsidRPr="10DF4B52" w:rsidRDefault="00FC67E1" w:rsidP="00343971">
      <w:pPr>
        <w:ind w:firstLine="567"/>
        <w:jc w:val="both"/>
        <w:rPr>
          <w:sz w:val="24"/>
          <w:szCs w:val="24"/>
        </w:rPr>
      </w:pPr>
    </w:p>
    <w:p w:rsidR="1092145D" w:rsidRPr="103D6AED" w:rsidRDefault="08F80B83" w:rsidP="00650B0A">
      <w:pPr>
        <w:ind w:right="-1"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82644A" w:rsidRDefault="0082644A" w:rsidP="00AA5055">
      <w:pPr>
        <w:spacing w:line="233" w:lineRule="auto"/>
        <w:ind w:right="-1"/>
        <w:jc w:val="both"/>
        <w:rPr>
          <w:b/>
          <w:bCs/>
          <w:iCs/>
          <w:sz w:val="24"/>
          <w:szCs w:val="24"/>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D82EFB" w:rsidRPr="10155120" w:rsidRDefault="00D82EFB" w:rsidP="00D82EFB">
      <w:pPr>
        <w:shd w:val="clear" w:color="auto" w:fill="FFFFFF"/>
        <w:ind w:firstLine="567"/>
        <w:rPr>
          <w:color w:val="000000"/>
          <w:sz w:val="24"/>
          <w:szCs w:val="14"/>
        </w:rPr>
      </w:pPr>
      <w:r w:rsidRPr="10155120">
        <w:rPr>
          <w:bCs/>
          <w:color w:val="000000"/>
          <w:sz w:val="24"/>
          <w:szCs w:val="22"/>
        </w:rPr>
        <w:t>За неделю 29.08 - 04.09.2022 в Ханты-Мансийском автономном округе – Югре </w:t>
      </w:r>
      <w:r w:rsidRPr="10155120">
        <w:rPr>
          <w:color w:val="000000"/>
          <w:sz w:val="24"/>
          <w:szCs w:val="14"/>
        </w:rPr>
        <w:t>зарегистрирован 75,8 случаев ОРВИ на 10 тыс. населения, что выше уровня 34 недели на 19,3% и выше эпидемического порога на 59,3%. Рост заболеваемости отмечается по всем возрастным группам:</w:t>
      </w:r>
    </w:p>
    <w:p w:rsidR="00D82EFB" w:rsidRPr="10155120" w:rsidRDefault="00D82EFB" w:rsidP="00D82EFB">
      <w:pPr>
        <w:numPr>
          <w:ilvl w:val="0"/>
          <w:numId w:val="11"/>
        </w:numPr>
        <w:shd w:val="clear" w:color="auto" w:fill="FFFFFF"/>
        <w:tabs>
          <w:tab w:val="clear" w:pos="720"/>
          <w:tab w:val="num" w:pos="142"/>
        </w:tabs>
        <w:spacing w:after="120"/>
        <w:ind w:left="240"/>
        <w:jc w:val="both"/>
        <w:rPr>
          <w:color w:val="000000"/>
          <w:sz w:val="24"/>
          <w:szCs w:val="14"/>
        </w:rPr>
      </w:pPr>
      <w:r w:rsidRPr="10155120">
        <w:rPr>
          <w:color w:val="000000"/>
          <w:sz w:val="24"/>
          <w:szCs w:val="14"/>
        </w:rPr>
        <w:lastRenderedPageBreak/>
        <w:t>0-2 года – 328,4 на 10 тыс., что выше уровня эпид.порога на 31,3% и выше уровня прошлой недели на 18,9%;</w:t>
      </w:r>
    </w:p>
    <w:p w:rsidR="00D82EFB" w:rsidRPr="10155120" w:rsidRDefault="00D82EFB" w:rsidP="00D82EFB">
      <w:pPr>
        <w:numPr>
          <w:ilvl w:val="0"/>
          <w:numId w:val="11"/>
        </w:numPr>
        <w:shd w:val="clear" w:color="auto" w:fill="FFFFFF"/>
        <w:tabs>
          <w:tab w:val="clear" w:pos="720"/>
          <w:tab w:val="num" w:pos="142"/>
        </w:tabs>
        <w:ind w:left="426" w:hanging="546"/>
        <w:jc w:val="both"/>
        <w:rPr>
          <w:color w:val="000000"/>
          <w:sz w:val="24"/>
          <w:szCs w:val="14"/>
        </w:rPr>
      </w:pPr>
      <w:r w:rsidRPr="10155120">
        <w:rPr>
          <w:color w:val="000000"/>
          <w:sz w:val="24"/>
          <w:szCs w:val="14"/>
        </w:rPr>
        <w:t>3-6 лет – 246,5 на 10 тыс., что выше уровня эпид.порога на 28,1% и выше уровня прошлой недели на 19,2%;</w:t>
      </w:r>
    </w:p>
    <w:p w:rsidR="00D82EFB" w:rsidRPr="10155120" w:rsidRDefault="00D82EFB" w:rsidP="00D82EFB">
      <w:pPr>
        <w:numPr>
          <w:ilvl w:val="0"/>
          <w:numId w:val="11"/>
        </w:numPr>
        <w:shd w:val="clear" w:color="auto" w:fill="FFFFFF"/>
        <w:tabs>
          <w:tab w:val="clear" w:pos="720"/>
          <w:tab w:val="num" w:pos="142"/>
        </w:tabs>
        <w:ind w:left="426" w:hanging="546"/>
        <w:jc w:val="both"/>
        <w:rPr>
          <w:color w:val="000000"/>
          <w:sz w:val="24"/>
          <w:szCs w:val="14"/>
        </w:rPr>
      </w:pPr>
      <w:r w:rsidRPr="10155120">
        <w:rPr>
          <w:color w:val="000000"/>
          <w:sz w:val="24"/>
          <w:szCs w:val="14"/>
        </w:rPr>
        <w:t>7-14 лет – 69,3 на 10 тыс., что выше эпид.порога на 47,5% и выше уровня прошлой недели на 41,5%;</w:t>
      </w:r>
    </w:p>
    <w:p w:rsidR="00D82EFB" w:rsidRPr="10155120" w:rsidRDefault="00D82EFB" w:rsidP="00D82EFB">
      <w:pPr>
        <w:numPr>
          <w:ilvl w:val="0"/>
          <w:numId w:val="11"/>
        </w:numPr>
        <w:shd w:val="clear" w:color="auto" w:fill="FFFFFF"/>
        <w:tabs>
          <w:tab w:val="clear" w:pos="720"/>
          <w:tab w:val="num" w:pos="142"/>
        </w:tabs>
        <w:ind w:left="426" w:hanging="546"/>
        <w:jc w:val="both"/>
        <w:rPr>
          <w:color w:val="000000"/>
          <w:sz w:val="24"/>
          <w:szCs w:val="14"/>
        </w:rPr>
      </w:pPr>
      <w:r w:rsidRPr="10155120">
        <w:rPr>
          <w:color w:val="000000"/>
          <w:sz w:val="24"/>
          <w:szCs w:val="14"/>
        </w:rPr>
        <w:t>15 лет и старше – 52,4 на 10 тыс., что выше эпид.порога на 83,4% и выше уровня прошлой недели на 16,1%.</w:t>
      </w:r>
    </w:p>
    <w:p w:rsidR="00D82EFB" w:rsidRPr="10155120" w:rsidRDefault="00D82EFB" w:rsidP="00D82EFB">
      <w:pPr>
        <w:shd w:val="clear" w:color="auto" w:fill="FFFFFF"/>
        <w:ind w:firstLine="426"/>
        <w:rPr>
          <w:color w:val="000000"/>
          <w:sz w:val="24"/>
          <w:szCs w:val="14"/>
        </w:rPr>
      </w:pPr>
      <w:r w:rsidRPr="10155120">
        <w:rPr>
          <w:color w:val="000000"/>
          <w:sz w:val="24"/>
          <w:szCs w:val="14"/>
        </w:rPr>
        <w:t>В структуре заболеваемости доля взрослых 15 лет и старше составила 54,8%, детей – 45,2%. Относительно прошлой недели снизилась доля детей и возросла доля взрослого населения. В динамике заболеваемость имеет тенденцию к росту с 30 недели</w:t>
      </w:r>
    </w:p>
    <w:p w:rsidR="00D82EFB" w:rsidRPr="10155120" w:rsidRDefault="00D82EFB" w:rsidP="00D82EFB">
      <w:pPr>
        <w:shd w:val="clear" w:color="auto" w:fill="FFFFFF"/>
        <w:ind w:firstLine="426"/>
        <w:rPr>
          <w:color w:val="000000"/>
          <w:sz w:val="24"/>
          <w:szCs w:val="14"/>
        </w:rPr>
      </w:pPr>
      <w:r w:rsidRPr="10155120">
        <w:rPr>
          <w:color w:val="000000"/>
          <w:sz w:val="24"/>
          <w:szCs w:val="14"/>
        </w:rPr>
        <w:t>В территориальной структуре рост заболеваемости отмечается в 16-ти МО, но наибольший рост в Октябрьском районе – 85,3%. Без динамики заболеваемость оставалась в г. Лангепас, а превышение порогов более 20 % отмечается в 14-ти МО, а наибольшее превышение порогов в Советском районе – 883,3%, г.Урае – 159,9%, г.Нягани – 144,7%, г.Ханты-Мансийске – 103%. Выше среднеокружного уровня заболеваемости показатели в 6-ти муниципальных образованиях показатели, но наиболее высокие показатели в г.Урае (выше среднеокружного в 2,1 раза, г.Ханты-Мансийске в 1,6 раза и в г.Сургуте  в 1,4 раза.</w:t>
      </w:r>
    </w:p>
    <w:p w:rsidR="00D82EFB" w:rsidRPr="10155120" w:rsidRDefault="00D82EFB" w:rsidP="00D82EFB">
      <w:pPr>
        <w:shd w:val="clear" w:color="auto" w:fill="FFFFFF"/>
        <w:ind w:firstLine="426"/>
        <w:rPr>
          <w:color w:val="000000"/>
          <w:sz w:val="24"/>
          <w:szCs w:val="14"/>
        </w:rPr>
      </w:pPr>
      <w:r w:rsidRPr="10155120">
        <w:rPr>
          <w:color w:val="000000"/>
          <w:sz w:val="24"/>
          <w:szCs w:val="14"/>
        </w:rPr>
        <w:t>По столице Югры городу Ханты-Мансийску заболеваемость выше уровня предыдущей недели на 19,7% и составила 128,5 случаев ОРВИ на 10 тыс. населения, что выше эпидемического порога по совокупному населению на 130,1%. Рост заболеваемости отмечается среди детей 0-2 лет на 26,4%, 3-6 лет на 11,9%, 7-14 лет на 19,8 и взрослых старше 15 лет на 20,9%. Пороги превышены в возрастной категории детей 0-2 года на 81,8%, 3-6 лет на 87,5%, 7-14 лет на 18,5 и взрослых старше 15 лет на 9,9%.</w:t>
      </w:r>
    </w:p>
    <w:p w:rsidR="00D82EFB" w:rsidRPr="10155120" w:rsidRDefault="00D82EFB" w:rsidP="00D82EFB">
      <w:pPr>
        <w:shd w:val="clear" w:color="auto" w:fill="FFFFFF"/>
        <w:ind w:firstLine="426"/>
        <w:rPr>
          <w:color w:val="000000"/>
          <w:sz w:val="24"/>
          <w:szCs w:val="14"/>
        </w:rPr>
      </w:pPr>
      <w:r w:rsidRPr="10155120">
        <w:rPr>
          <w:color w:val="000000"/>
          <w:sz w:val="24"/>
          <w:szCs w:val="14"/>
        </w:rPr>
        <w:t>По данным мониторинга циркулирующих вирусов доля исследований, в которых обнаружен генетический материал респираторных вирусов составила 28,3%.</w:t>
      </w:r>
    </w:p>
    <w:p w:rsidR="00D82EFB" w:rsidRPr="10155120" w:rsidRDefault="00D82EFB" w:rsidP="00D82EFB">
      <w:pPr>
        <w:shd w:val="clear" w:color="auto" w:fill="FFFFFF"/>
        <w:ind w:firstLine="426"/>
        <w:rPr>
          <w:color w:val="000000"/>
          <w:sz w:val="24"/>
          <w:szCs w:val="14"/>
        </w:rPr>
      </w:pPr>
      <w:r w:rsidRPr="10155120">
        <w:rPr>
          <w:color w:val="000000"/>
          <w:sz w:val="24"/>
          <w:szCs w:val="14"/>
        </w:rPr>
        <w:t>В структуре находок вирус SARS-CоV-2 составляет 99,2%, риновирус – 0,4%, аденовирус – 0,2%, РС-вирус – 0,07%, другие – 0,07%, парагрипп – 0,02%</w:t>
      </w:r>
    </w:p>
    <w:p w:rsidR="00D82EFB" w:rsidRPr="10155120" w:rsidRDefault="00D82EFB" w:rsidP="00D82EFB">
      <w:pPr>
        <w:shd w:val="clear" w:color="auto" w:fill="FFFFFF"/>
        <w:ind w:firstLine="426"/>
        <w:rPr>
          <w:color w:val="000000"/>
          <w:sz w:val="24"/>
          <w:szCs w:val="14"/>
        </w:rPr>
      </w:pPr>
      <w:r w:rsidRPr="10155120">
        <w:rPr>
          <w:color w:val="000000"/>
          <w:sz w:val="24"/>
          <w:szCs w:val="14"/>
        </w:rPr>
        <w:t>Заболеваемости населения автономного округа гриппом не зарегистрирована.</w:t>
      </w:r>
    </w:p>
    <w:p w:rsidR="00D82EFB" w:rsidRPr="10155120" w:rsidRDefault="00D82EFB" w:rsidP="00D82EFB">
      <w:pPr>
        <w:shd w:val="clear" w:color="auto" w:fill="FFFFFF"/>
        <w:ind w:firstLine="567"/>
        <w:rPr>
          <w:color w:val="000000"/>
          <w:sz w:val="24"/>
          <w:szCs w:val="14"/>
        </w:rPr>
      </w:pPr>
      <w:r w:rsidRPr="10155120">
        <w:rPr>
          <w:color w:val="000000"/>
          <w:sz w:val="24"/>
          <w:szCs w:val="14"/>
        </w:rPr>
        <w:t>По причине заболеваемости ОРВИ и коронавирусной инфекцией на 35 неделе приостановлен образовательный процесс в 1-ом ДОУ города Югорск.</w:t>
      </w:r>
    </w:p>
    <w:p w:rsidR="00D82EFB" w:rsidRPr="10155120" w:rsidRDefault="00D82EFB" w:rsidP="00D82EFB">
      <w:pPr>
        <w:shd w:val="clear" w:color="auto" w:fill="FFFFFF"/>
        <w:ind w:firstLine="567"/>
        <w:rPr>
          <w:color w:val="000000"/>
          <w:sz w:val="24"/>
          <w:szCs w:val="14"/>
        </w:rPr>
      </w:pPr>
      <w:r w:rsidRPr="10155120">
        <w:rPr>
          <w:color w:val="000000"/>
          <w:sz w:val="24"/>
          <w:szCs w:val="14"/>
        </w:rPr>
        <w:t>Для иммунизации против гриппа населения Югры поступил первый транш вакцины: «Ультрикс квадри» для детей и беременных женщин, а также «Совигрипп» для взрослых. На 02.09.2022 привито 7765 югорчан, что составляет 0,7% от плана и 0,5% от населения округа.</w:t>
      </w:r>
    </w:p>
    <w:p w:rsidR="00D82EFB" w:rsidRPr="10007310" w:rsidRDefault="00D82EFB" w:rsidP="00D82EFB">
      <w:pPr>
        <w:pStyle w:val="a6"/>
        <w:shd w:val="clear" w:color="auto" w:fill="FFFFFF"/>
        <w:tabs>
          <w:tab w:val="center" w:pos="5528"/>
        </w:tabs>
        <w:ind w:firstLine="567"/>
        <w:rPr>
          <w:color w:val="FF0000"/>
        </w:rPr>
      </w:pPr>
      <w:r w:rsidRPr="10007310">
        <w:rPr>
          <w:color w:val="FF0000"/>
        </w:rPr>
        <w:t> </w:t>
      </w:r>
      <w:r w:rsidRPr="10007310">
        <w:rPr>
          <w:bCs/>
          <w:color w:val="FF0000"/>
        </w:rPr>
        <w:t> </w:t>
      </w:r>
      <w:r w:rsidRPr="10007310">
        <w:rPr>
          <w:bCs/>
          <w:color w:val="FF0000"/>
        </w:rPr>
        <w:tab/>
      </w:r>
    </w:p>
    <w:p w:rsidR="00937FAD" w:rsidRPr="100734CE" w:rsidRDefault="00937FAD" w:rsidP="00937FAD">
      <w:pPr>
        <w:shd w:val="clear" w:color="auto" w:fill="FFFFFF"/>
        <w:ind w:firstLine="567"/>
        <w:rPr>
          <w:sz w:val="24"/>
          <w:szCs w:val="24"/>
        </w:rPr>
      </w:pPr>
      <w:r w:rsidRPr="100734CE">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937FAD" w:rsidRPr="10525739" w:rsidTr="00E54959">
        <w:trPr>
          <w:jc w:val="center"/>
        </w:trPr>
        <w:tc>
          <w:tcPr>
            <w:tcW w:w="534" w:type="dxa"/>
            <w:vMerge w:val="restart"/>
          </w:tcPr>
          <w:p w:rsidR="00937FAD" w:rsidRPr="10525739" w:rsidRDefault="00937FAD" w:rsidP="00E54959">
            <w:pPr>
              <w:pStyle w:val="a6"/>
              <w:shd w:val="clear" w:color="auto" w:fill="FFFFFF"/>
              <w:rPr>
                <w:sz w:val="20"/>
                <w:szCs w:val="20"/>
              </w:rPr>
            </w:pPr>
            <w:r w:rsidRPr="10525739">
              <w:rPr>
                <w:sz w:val="20"/>
                <w:szCs w:val="20"/>
              </w:rPr>
              <w:t>н/н</w:t>
            </w:r>
          </w:p>
        </w:tc>
        <w:tc>
          <w:tcPr>
            <w:tcW w:w="2496" w:type="dxa"/>
            <w:vMerge w:val="restart"/>
          </w:tcPr>
          <w:p w:rsidR="00937FAD" w:rsidRPr="10525739" w:rsidRDefault="00937FAD" w:rsidP="00E54959">
            <w:pPr>
              <w:pStyle w:val="a6"/>
              <w:shd w:val="clear" w:color="auto" w:fill="FFFFFF"/>
              <w:jc w:val="center"/>
              <w:rPr>
                <w:sz w:val="20"/>
                <w:szCs w:val="20"/>
              </w:rPr>
            </w:pPr>
            <w:r w:rsidRPr="10525739">
              <w:rPr>
                <w:sz w:val="20"/>
                <w:szCs w:val="20"/>
              </w:rPr>
              <w:t>ЕДДС</w:t>
            </w:r>
          </w:p>
        </w:tc>
        <w:tc>
          <w:tcPr>
            <w:tcW w:w="3221" w:type="dxa"/>
            <w:gridSpan w:val="3"/>
          </w:tcPr>
          <w:p w:rsidR="00937FAD" w:rsidRPr="10525739" w:rsidRDefault="00937FAD" w:rsidP="00E54959">
            <w:pPr>
              <w:pStyle w:val="a6"/>
              <w:shd w:val="clear" w:color="auto" w:fill="FFFFFF"/>
              <w:jc w:val="center"/>
              <w:rPr>
                <w:sz w:val="20"/>
                <w:szCs w:val="20"/>
              </w:rPr>
            </w:pPr>
            <w:r w:rsidRPr="10525739">
              <w:rPr>
                <w:sz w:val="20"/>
                <w:szCs w:val="20"/>
              </w:rPr>
              <w:t>Школы, из них приостановление образовательного процесса</w:t>
            </w:r>
          </w:p>
        </w:tc>
        <w:tc>
          <w:tcPr>
            <w:tcW w:w="3496" w:type="dxa"/>
            <w:gridSpan w:val="3"/>
          </w:tcPr>
          <w:p w:rsidR="00937FAD" w:rsidRPr="10525739" w:rsidRDefault="00937FAD" w:rsidP="00E54959">
            <w:pPr>
              <w:pStyle w:val="a6"/>
              <w:shd w:val="clear" w:color="auto" w:fill="FFFFFF"/>
              <w:jc w:val="center"/>
              <w:rPr>
                <w:sz w:val="20"/>
                <w:szCs w:val="20"/>
              </w:rPr>
            </w:pPr>
            <w:r w:rsidRPr="10525739">
              <w:rPr>
                <w:sz w:val="20"/>
                <w:szCs w:val="20"/>
              </w:rPr>
              <w:t>Детские сады, из них приостановление образовательного процесса</w:t>
            </w:r>
          </w:p>
        </w:tc>
      </w:tr>
      <w:tr w:rsidR="00937FAD" w:rsidRPr="10525739" w:rsidTr="00E54959">
        <w:trPr>
          <w:jc w:val="center"/>
        </w:trPr>
        <w:tc>
          <w:tcPr>
            <w:tcW w:w="534" w:type="dxa"/>
            <w:vMerge/>
          </w:tcPr>
          <w:p w:rsidR="00937FAD" w:rsidRPr="10525739" w:rsidRDefault="00937FAD" w:rsidP="00E54959">
            <w:pPr>
              <w:pStyle w:val="a6"/>
              <w:shd w:val="clear" w:color="auto" w:fill="FFFFFF"/>
              <w:rPr>
                <w:sz w:val="20"/>
                <w:szCs w:val="20"/>
              </w:rPr>
            </w:pPr>
          </w:p>
        </w:tc>
        <w:tc>
          <w:tcPr>
            <w:tcW w:w="2496" w:type="dxa"/>
            <w:vMerge/>
          </w:tcPr>
          <w:p w:rsidR="00937FAD" w:rsidRPr="10525739" w:rsidRDefault="00937FAD" w:rsidP="00E54959">
            <w:pPr>
              <w:pStyle w:val="a6"/>
              <w:shd w:val="clear" w:color="auto" w:fill="FFFFFF"/>
              <w:rPr>
                <w:sz w:val="20"/>
                <w:szCs w:val="20"/>
              </w:rPr>
            </w:pPr>
          </w:p>
        </w:tc>
        <w:tc>
          <w:tcPr>
            <w:tcW w:w="906" w:type="dxa"/>
          </w:tcPr>
          <w:p w:rsidR="00937FAD" w:rsidRPr="10525739" w:rsidRDefault="00937FAD" w:rsidP="00E54959">
            <w:pPr>
              <w:pStyle w:val="a6"/>
              <w:shd w:val="clear" w:color="auto" w:fill="FFFFFF"/>
              <w:rPr>
                <w:sz w:val="20"/>
                <w:szCs w:val="20"/>
              </w:rPr>
            </w:pPr>
            <w:r w:rsidRPr="10525739">
              <w:rPr>
                <w:sz w:val="20"/>
                <w:szCs w:val="20"/>
              </w:rPr>
              <w:t>всего</w:t>
            </w:r>
          </w:p>
        </w:tc>
        <w:tc>
          <w:tcPr>
            <w:tcW w:w="992" w:type="dxa"/>
          </w:tcPr>
          <w:p w:rsidR="00937FAD" w:rsidRPr="10525739" w:rsidRDefault="00937FAD" w:rsidP="00E54959">
            <w:pPr>
              <w:pStyle w:val="a6"/>
              <w:shd w:val="clear" w:color="auto" w:fill="FFFFFF"/>
              <w:rPr>
                <w:sz w:val="20"/>
                <w:szCs w:val="20"/>
              </w:rPr>
            </w:pPr>
            <w:r w:rsidRPr="10525739">
              <w:rPr>
                <w:sz w:val="20"/>
                <w:szCs w:val="20"/>
              </w:rPr>
              <w:t>Полное</w:t>
            </w:r>
          </w:p>
        </w:tc>
        <w:tc>
          <w:tcPr>
            <w:tcW w:w="1323" w:type="dxa"/>
          </w:tcPr>
          <w:p w:rsidR="00937FAD" w:rsidRPr="10525739" w:rsidRDefault="00937FAD" w:rsidP="00E54959">
            <w:pPr>
              <w:pStyle w:val="a6"/>
              <w:shd w:val="clear" w:color="auto" w:fill="FFFFFF"/>
              <w:rPr>
                <w:sz w:val="20"/>
                <w:szCs w:val="20"/>
              </w:rPr>
            </w:pPr>
            <w:r w:rsidRPr="10525739">
              <w:rPr>
                <w:sz w:val="20"/>
                <w:szCs w:val="20"/>
              </w:rPr>
              <w:t>Частичное</w:t>
            </w:r>
          </w:p>
        </w:tc>
        <w:tc>
          <w:tcPr>
            <w:tcW w:w="876" w:type="dxa"/>
          </w:tcPr>
          <w:p w:rsidR="00937FAD" w:rsidRPr="10525739" w:rsidRDefault="00937FAD" w:rsidP="00E54959">
            <w:pPr>
              <w:pStyle w:val="a6"/>
              <w:shd w:val="clear" w:color="auto" w:fill="FFFFFF"/>
              <w:rPr>
                <w:sz w:val="20"/>
                <w:szCs w:val="20"/>
              </w:rPr>
            </w:pPr>
            <w:r w:rsidRPr="10525739">
              <w:rPr>
                <w:sz w:val="20"/>
                <w:szCs w:val="20"/>
              </w:rPr>
              <w:t>всего</w:t>
            </w:r>
          </w:p>
        </w:tc>
        <w:tc>
          <w:tcPr>
            <w:tcW w:w="1203" w:type="dxa"/>
            <w:shd w:val="clear" w:color="auto" w:fill="auto"/>
          </w:tcPr>
          <w:p w:rsidR="00937FAD" w:rsidRPr="10525739" w:rsidRDefault="00937FAD" w:rsidP="00E54959">
            <w:pPr>
              <w:pStyle w:val="a6"/>
              <w:shd w:val="clear" w:color="auto" w:fill="FFFFFF"/>
              <w:rPr>
                <w:sz w:val="20"/>
                <w:szCs w:val="20"/>
              </w:rPr>
            </w:pPr>
            <w:r w:rsidRPr="10525739">
              <w:rPr>
                <w:sz w:val="20"/>
                <w:szCs w:val="20"/>
              </w:rPr>
              <w:t>Полное</w:t>
            </w:r>
          </w:p>
        </w:tc>
        <w:tc>
          <w:tcPr>
            <w:tcW w:w="1417" w:type="dxa"/>
          </w:tcPr>
          <w:p w:rsidR="00937FAD" w:rsidRPr="10525739" w:rsidRDefault="00937FAD" w:rsidP="00E54959">
            <w:pPr>
              <w:pStyle w:val="a6"/>
              <w:shd w:val="clear" w:color="auto" w:fill="FFFFFF"/>
              <w:rPr>
                <w:sz w:val="20"/>
                <w:szCs w:val="20"/>
              </w:rPr>
            </w:pPr>
            <w:r w:rsidRPr="10525739">
              <w:rPr>
                <w:sz w:val="20"/>
                <w:szCs w:val="20"/>
              </w:rPr>
              <w:t>Частичное</w:t>
            </w:r>
          </w:p>
        </w:tc>
      </w:tr>
      <w:tr w:rsidR="00937FAD" w:rsidRPr="10525739" w:rsidTr="00E54959">
        <w:trPr>
          <w:trHeight w:val="247"/>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Белоярский район</w:t>
            </w:r>
          </w:p>
        </w:tc>
        <w:tc>
          <w:tcPr>
            <w:tcW w:w="906" w:type="dxa"/>
            <w:vAlign w:val="center"/>
          </w:tcPr>
          <w:p w:rsidR="00937FAD" w:rsidRPr="10525739" w:rsidRDefault="00937FAD" w:rsidP="00E54959">
            <w:pPr>
              <w:jc w:val="center"/>
            </w:pPr>
            <w:r w:rsidRPr="10525739">
              <w:t>11</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7</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trHeight w:val="58"/>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2</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Березовский район</w:t>
            </w:r>
          </w:p>
        </w:tc>
        <w:tc>
          <w:tcPr>
            <w:tcW w:w="906" w:type="dxa"/>
            <w:vAlign w:val="center"/>
          </w:tcPr>
          <w:p w:rsidR="00937FAD" w:rsidRPr="10525739" w:rsidRDefault="00937FAD" w:rsidP="00E54959">
            <w:pPr>
              <w:jc w:val="center"/>
            </w:pPr>
            <w:r w:rsidRPr="10525739">
              <w:t>12</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19</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3</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г.Когалым</w:t>
            </w:r>
          </w:p>
        </w:tc>
        <w:tc>
          <w:tcPr>
            <w:tcW w:w="906" w:type="dxa"/>
            <w:vAlign w:val="center"/>
          </w:tcPr>
          <w:p w:rsidR="00937FAD" w:rsidRPr="10525739" w:rsidRDefault="00937FAD" w:rsidP="00E54959">
            <w:pPr>
              <w:jc w:val="center"/>
            </w:pPr>
            <w:r w:rsidRPr="10525739">
              <w:t>7</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7</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trHeight w:val="218"/>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4</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Кондинский район</w:t>
            </w:r>
          </w:p>
        </w:tc>
        <w:tc>
          <w:tcPr>
            <w:tcW w:w="906" w:type="dxa"/>
            <w:vAlign w:val="center"/>
          </w:tcPr>
          <w:p w:rsidR="00937FAD" w:rsidRPr="10525739" w:rsidRDefault="00937FAD" w:rsidP="00E54959">
            <w:pPr>
              <w:jc w:val="center"/>
            </w:pPr>
            <w:r w:rsidRPr="10525739">
              <w:t>15</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2</w:t>
            </w:r>
          </w:p>
        </w:tc>
        <w:tc>
          <w:tcPr>
            <w:tcW w:w="876" w:type="dxa"/>
            <w:vAlign w:val="center"/>
          </w:tcPr>
          <w:p w:rsidR="00937FAD" w:rsidRPr="10525739" w:rsidRDefault="00937FAD" w:rsidP="00E54959">
            <w:pPr>
              <w:jc w:val="center"/>
            </w:pPr>
            <w:r w:rsidRPr="10525739">
              <w:t>10</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1</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5</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г.Лангепас</w:t>
            </w:r>
          </w:p>
        </w:tc>
        <w:tc>
          <w:tcPr>
            <w:tcW w:w="906" w:type="dxa"/>
            <w:vAlign w:val="center"/>
          </w:tcPr>
          <w:p w:rsidR="00937FAD" w:rsidRPr="10525739" w:rsidRDefault="00937FAD" w:rsidP="00E54959">
            <w:pPr>
              <w:jc w:val="center"/>
            </w:pPr>
            <w:r w:rsidRPr="10525739">
              <w:t>6</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4</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6</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г.Мегион</w:t>
            </w:r>
          </w:p>
        </w:tc>
        <w:tc>
          <w:tcPr>
            <w:tcW w:w="906" w:type="dxa"/>
            <w:vAlign w:val="center"/>
          </w:tcPr>
          <w:p w:rsidR="00937FAD" w:rsidRPr="10525739" w:rsidRDefault="00937FAD" w:rsidP="00E54959">
            <w:pPr>
              <w:jc w:val="center"/>
            </w:pPr>
            <w:r w:rsidRPr="10525739">
              <w:t>8</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15</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7</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г.Нефтеюганск</w:t>
            </w:r>
          </w:p>
        </w:tc>
        <w:tc>
          <w:tcPr>
            <w:tcW w:w="906" w:type="dxa"/>
            <w:vAlign w:val="center"/>
          </w:tcPr>
          <w:p w:rsidR="00937FAD" w:rsidRPr="10525739" w:rsidRDefault="00937FAD" w:rsidP="00E54959">
            <w:pPr>
              <w:jc w:val="center"/>
            </w:pPr>
            <w:r w:rsidRPr="10525739">
              <w:t>16</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15</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8</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Нефтеюганский район</w:t>
            </w:r>
          </w:p>
        </w:tc>
        <w:tc>
          <w:tcPr>
            <w:tcW w:w="906" w:type="dxa"/>
            <w:vAlign w:val="center"/>
          </w:tcPr>
          <w:p w:rsidR="00937FAD" w:rsidRPr="10525739" w:rsidRDefault="00937FAD" w:rsidP="00E54959">
            <w:pPr>
              <w:jc w:val="center"/>
            </w:pPr>
            <w:r w:rsidRPr="10525739">
              <w:t>13</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13</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9</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г.Нижневартовск</w:t>
            </w:r>
          </w:p>
        </w:tc>
        <w:tc>
          <w:tcPr>
            <w:tcW w:w="906" w:type="dxa"/>
            <w:vAlign w:val="center"/>
          </w:tcPr>
          <w:p w:rsidR="00937FAD" w:rsidRPr="10525739" w:rsidRDefault="00937FAD" w:rsidP="00E54959">
            <w:pPr>
              <w:jc w:val="center"/>
            </w:pPr>
            <w:r w:rsidRPr="10525739">
              <w:t>34</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33</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10</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Нижневартовский район</w:t>
            </w:r>
          </w:p>
        </w:tc>
        <w:tc>
          <w:tcPr>
            <w:tcW w:w="906" w:type="dxa"/>
            <w:vAlign w:val="center"/>
          </w:tcPr>
          <w:p w:rsidR="00937FAD" w:rsidRPr="10525739" w:rsidRDefault="00937FAD" w:rsidP="00E54959">
            <w:pPr>
              <w:jc w:val="center"/>
            </w:pPr>
            <w:r w:rsidRPr="10525739">
              <w:t>21</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7</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11</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г.Нягань</w:t>
            </w:r>
          </w:p>
        </w:tc>
        <w:tc>
          <w:tcPr>
            <w:tcW w:w="906" w:type="dxa"/>
            <w:vAlign w:val="center"/>
          </w:tcPr>
          <w:p w:rsidR="00937FAD" w:rsidRPr="10525739" w:rsidRDefault="00937FAD" w:rsidP="00E54959">
            <w:pPr>
              <w:jc w:val="center"/>
            </w:pPr>
            <w:r w:rsidRPr="10525739">
              <w:t>8</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9</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12</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Октябрьский район</w:t>
            </w:r>
          </w:p>
        </w:tc>
        <w:tc>
          <w:tcPr>
            <w:tcW w:w="906" w:type="dxa"/>
            <w:vAlign w:val="center"/>
          </w:tcPr>
          <w:p w:rsidR="00937FAD" w:rsidRPr="10525739" w:rsidRDefault="00937FAD" w:rsidP="00E54959">
            <w:pPr>
              <w:jc w:val="center"/>
            </w:pPr>
            <w:r w:rsidRPr="10525739">
              <w:t>22</w:t>
            </w:r>
          </w:p>
        </w:tc>
        <w:tc>
          <w:tcPr>
            <w:tcW w:w="992" w:type="dxa"/>
            <w:vAlign w:val="center"/>
          </w:tcPr>
          <w:p w:rsidR="00937FAD" w:rsidRPr="10525739" w:rsidRDefault="00937FAD" w:rsidP="00E54959">
            <w:pPr>
              <w:jc w:val="center"/>
            </w:pPr>
            <w:r w:rsidRPr="10525739">
              <w:t>1</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11</w:t>
            </w:r>
          </w:p>
        </w:tc>
        <w:tc>
          <w:tcPr>
            <w:tcW w:w="1203" w:type="dxa"/>
            <w:shd w:val="clear" w:color="auto" w:fill="auto"/>
            <w:vAlign w:val="center"/>
          </w:tcPr>
          <w:p w:rsidR="00937FAD" w:rsidRPr="10525739" w:rsidRDefault="00937FAD" w:rsidP="00E54959">
            <w:pPr>
              <w:jc w:val="center"/>
            </w:pPr>
            <w:r w:rsidRPr="10525739">
              <w:t>3</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13</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г.Покачи</w:t>
            </w:r>
          </w:p>
        </w:tc>
        <w:tc>
          <w:tcPr>
            <w:tcW w:w="906" w:type="dxa"/>
            <w:vAlign w:val="center"/>
          </w:tcPr>
          <w:p w:rsidR="00937FAD" w:rsidRPr="10525739" w:rsidRDefault="00937FAD" w:rsidP="00E54959">
            <w:pPr>
              <w:jc w:val="center"/>
            </w:pPr>
            <w:r w:rsidRPr="10525739">
              <w:t>3</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1</w:t>
            </w:r>
          </w:p>
        </w:tc>
        <w:tc>
          <w:tcPr>
            <w:tcW w:w="876" w:type="dxa"/>
            <w:vAlign w:val="center"/>
          </w:tcPr>
          <w:p w:rsidR="00937FAD" w:rsidRPr="10525739" w:rsidRDefault="00937FAD" w:rsidP="00E54959">
            <w:pPr>
              <w:jc w:val="center"/>
            </w:pPr>
            <w:r w:rsidRPr="10525739">
              <w:t>5</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2</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14</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г.Пыть-Ях</w:t>
            </w:r>
          </w:p>
        </w:tc>
        <w:tc>
          <w:tcPr>
            <w:tcW w:w="906" w:type="dxa"/>
            <w:vAlign w:val="center"/>
          </w:tcPr>
          <w:p w:rsidR="00937FAD" w:rsidRPr="10525739" w:rsidRDefault="00937FAD" w:rsidP="00E54959">
            <w:pPr>
              <w:jc w:val="center"/>
            </w:pPr>
            <w:r w:rsidRPr="10525739">
              <w:t>6</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8</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15</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г.Радужный</w:t>
            </w:r>
          </w:p>
        </w:tc>
        <w:tc>
          <w:tcPr>
            <w:tcW w:w="906" w:type="dxa"/>
            <w:vAlign w:val="center"/>
          </w:tcPr>
          <w:p w:rsidR="00937FAD" w:rsidRPr="10525739" w:rsidRDefault="00937FAD" w:rsidP="00E54959">
            <w:pPr>
              <w:jc w:val="center"/>
            </w:pPr>
            <w:r w:rsidRPr="10525739">
              <w:t>7</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11</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16/17</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Советский район и г.Югорск</w:t>
            </w:r>
          </w:p>
        </w:tc>
        <w:tc>
          <w:tcPr>
            <w:tcW w:w="906" w:type="dxa"/>
            <w:vAlign w:val="center"/>
          </w:tcPr>
          <w:p w:rsidR="00937FAD" w:rsidRPr="10525739" w:rsidRDefault="00937FAD" w:rsidP="00E54959">
            <w:pPr>
              <w:jc w:val="center"/>
            </w:pPr>
            <w:r w:rsidRPr="10525739">
              <w:t>18</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1</w:t>
            </w:r>
          </w:p>
        </w:tc>
        <w:tc>
          <w:tcPr>
            <w:tcW w:w="876" w:type="dxa"/>
            <w:vAlign w:val="center"/>
          </w:tcPr>
          <w:p w:rsidR="00937FAD" w:rsidRPr="10525739" w:rsidRDefault="00937FAD" w:rsidP="00E54959">
            <w:pPr>
              <w:jc w:val="center"/>
            </w:pPr>
            <w:r w:rsidRPr="10525739">
              <w:t>19</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trHeight w:val="152"/>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18</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г.Сургут</w:t>
            </w:r>
          </w:p>
        </w:tc>
        <w:tc>
          <w:tcPr>
            <w:tcW w:w="906" w:type="dxa"/>
            <w:vAlign w:val="center"/>
          </w:tcPr>
          <w:p w:rsidR="00937FAD" w:rsidRPr="10525739" w:rsidRDefault="00937FAD" w:rsidP="00E54959">
            <w:pPr>
              <w:jc w:val="center"/>
            </w:pPr>
            <w:r w:rsidRPr="10525739">
              <w:t>37</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39</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19</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Сургутский район</w:t>
            </w:r>
          </w:p>
        </w:tc>
        <w:tc>
          <w:tcPr>
            <w:tcW w:w="906" w:type="dxa"/>
            <w:vAlign w:val="center"/>
          </w:tcPr>
          <w:p w:rsidR="00937FAD" w:rsidRPr="10525739" w:rsidRDefault="00937FAD" w:rsidP="00E54959">
            <w:pPr>
              <w:jc w:val="center"/>
            </w:pPr>
            <w:r w:rsidRPr="10525739">
              <w:t>24</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23</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trHeight w:val="316"/>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20</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г.Урай</w:t>
            </w:r>
          </w:p>
        </w:tc>
        <w:tc>
          <w:tcPr>
            <w:tcW w:w="906" w:type="dxa"/>
            <w:vAlign w:val="center"/>
          </w:tcPr>
          <w:p w:rsidR="00937FAD" w:rsidRPr="10525739" w:rsidRDefault="00937FAD" w:rsidP="00E54959">
            <w:pPr>
              <w:jc w:val="center"/>
            </w:pPr>
            <w:r w:rsidRPr="10525739">
              <w:t>8</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12</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lastRenderedPageBreak/>
              <w:t>21</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г.Ханты-Мансийск</w:t>
            </w:r>
          </w:p>
        </w:tc>
        <w:tc>
          <w:tcPr>
            <w:tcW w:w="906" w:type="dxa"/>
            <w:vAlign w:val="center"/>
          </w:tcPr>
          <w:p w:rsidR="00937FAD" w:rsidRPr="10525739" w:rsidRDefault="00937FAD" w:rsidP="00E54959">
            <w:pPr>
              <w:jc w:val="center"/>
            </w:pPr>
            <w:r w:rsidRPr="10525739">
              <w:t>10</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0</w:t>
            </w:r>
          </w:p>
        </w:tc>
        <w:tc>
          <w:tcPr>
            <w:tcW w:w="876" w:type="dxa"/>
            <w:vAlign w:val="center"/>
          </w:tcPr>
          <w:p w:rsidR="00937FAD" w:rsidRPr="10525739" w:rsidRDefault="00937FAD" w:rsidP="00E54959">
            <w:pPr>
              <w:jc w:val="center"/>
            </w:pPr>
            <w:r w:rsidRPr="10525739">
              <w:t>14</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trHeight w:val="401"/>
          <w:jc w:val="center"/>
        </w:trPr>
        <w:tc>
          <w:tcPr>
            <w:tcW w:w="534" w:type="dxa"/>
          </w:tcPr>
          <w:p w:rsidR="00937FAD" w:rsidRPr="10525739" w:rsidRDefault="00937FAD" w:rsidP="00E54959">
            <w:pPr>
              <w:pStyle w:val="a6"/>
              <w:shd w:val="clear" w:color="auto" w:fill="FFFFFF"/>
              <w:rPr>
                <w:sz w:val="20"/>
                <w:szCs w:val="20"/>
              </w:rPr>
            </w:pPr>
            <w:r w:rsidRPr="10525739">
              <w:rPr>
                <w:sz w:val="20"/>
                <w:szCs w:val="20"/>
              </w:rPr>
              <w:t>22</w:t>
            </w:r>
          </w:p>
        </w:tc>
        <w:tc>
          <w:tcPr>
            <w:tcW w:w="2496" w:type="dxa"/>
            <w:vAlign w:val="center"/>
          </w:tcPr>
          <w:p w:rsidR="00937FAD" w:rsidRPr="10525739" w:rsidRDefault="00937FAD" w:rsidP="00E54959">
            <w:pPr>
              <w:pStyle w:val="a6"/>
              <w:shd w:val="clear" w:color="auto" w:fill="FFFFFF"/>
              <w:rPr>
                <w:sz w:val="20"/>
                <w:szCs w:val="20"/>
              </w:rPr>
            </w:pPr>
            <w:r w:rsidRPr="10525739">
              <w:rPr>
                <w:sz w:val="20"/>
                <w:szCs w:val="20"/>
              </w:rPr>
              <w:t>Ханты-Мансийский район</w:t>
            </w:r>
          </w:p>
        </w:tc>
        <w:tc>
          <w:tcPr>
            <w:tcW w:w="906" w:type="dxa"/>
            <w:vAlign w:val="center"/>
          </w:tcPr>
          <w:p w:rsidR="00937FAD" w:rsidRPr="10525739" w:rsidRDefault="00937FAD" w:rsidP="00E54959">
            <w:pPr>
              <w:jc w:val="center"/>
            </w:pPr>
            <w:r w:rsidRPr="10525739">
              <w:t>24</w:t>
            </w:r>
          </w:p>
        </w:tc>
        <w:tc>
          <w:tcPr>
            <w:tcW w:w="992" w:type="dxa"/>
            <w:vAlign w:val="center"/>
          </w:tcPr>
          <w:p w:rsidR="00937FAD" w:rsidRPr="10525739" w:rsidRDefault="00937FAD" w:rsidP="00E54959">
            <w:pPr>
              <w:jc w:val="center"/>
            </w:pPr>
            <w:r w:rsidRPr="10525739">
              <w:t>0</w:t>
            </w:r>
          </w:p>
        </w:tc>
        <w:tc>
          <w:tcPr>
            <w:tcW w:w="1323" w:type="dxa"/>
            <w:vAlign w:val="center"/>
          </w:tcPr>
          <w:p w:rsidR="00937FAD" w:rsidRPr="10525739" w:rsidRDefault="00937FAD" w:rsidP="00E54959">
            <w:pPr>
              <w:jc w:val="center"/>
            </w:pPr>
            <w:r w:rsidRPr="10525739">
              <w:t>1</w:t>
            </w:r>
          </w:p>
        </w:tc>
        <w:tc>
          <w:tcPr>
            <w:tcW w:w="876" w:type="dxa"/>
            <w:vAlign w:val="center"/>
          </w:tcPr>
          <w:p w:rsidR="00937FAD" w:rsidRPr="10525739" w:rsidRDefault="00937FAD" w:rsidP="00E54959">
            <w:pPr>
              <w:jc w:val="center"/>
            </w:pPr>
            <w:r w:rsidRPr="10525739">
              <w:t>10</w:t>
            </w:r>
          </w:p>
        </w:tc>
        <w:tc>
          <w:tcPr>
            <w:tcW w:w="1203" w:type="dxa"/>
            <w:shd w:val="clear" w:color="auto" w:fill="auto"/>
            <w:vAlign w:val="center"/>
          </w:tcPr>
          <w:p w:rsidR="00937FAD" w:rsidRPr="10525739" w:rsidRDefault="00937FAD" w:rsidP="00E54959">
            <w:pPr>
              <w:jc w:val="center"/>
            </w:pPr>
            <w:r w:rsidRPr="10525739">
              <w:t>0</w:t>
            </w:r>
          </w:p>
        </w:tc>
        <w:tc>
          <w:tcPr>
            <w:tcW w:w="1417" w:type="dxa"/>
            <w:vAlign w:val="center"/>
          </w:tcPr>
          <w:p w:rsidR="00937FAD" w:rsidRPr="10525739" w:rsidRDefault="00937FAD" w:rsidP="00E54959">
            <w:pPr>
              <w:jc w:val="center"/>
            </w:pPr>
            <w:r w:rsidRPr="10525739">
              <w:t>0</w:t>
            </w:r>
          </w:p>
        </w:tc>
      </w:tr>
      <w:tr w:rsidR="00937FAD" w:rsidRPr="10525739" w:rsidTr="00E54959">
        <w:trPr>
          <w:trHeight w:val="258"/>
          <w:jc w:val="center"/>
        </w:trPr>
        <w:tc>
          <w:tcPr>
            <w:tcW w:w="3030" w:type="dxa"/>
            <w:gridSpan w:val="2"/>
          </w:tcPr>
          <w:p w:rsidR="00937FAD" w:rsidRPr="10525739" w:rsidRDefault="00937FAD" w:rsidP="00E54959">
            <w:pPr>
              <w:pStyle w:val="a6"/>
              <w:shd w:val="clear" w:color="auto" w:fill="FFFFFF"/>
              <w:rPr>
                <w:sz w:val="20"/>
                <w:szCs w:val="20"/>
              </w:rPr>
            </w:pPr>
            <w:r w:rsidRPr="10525739">
              <w:rPr>
                <w:sz w:val="20"/>
                <w:szCs w:val="20"/>
              </w:rPr>
              <w:t>Итого</w:t>
            </w:r>
          </w:p>
        </w:tc>
        <w:tc>
          <w:tcPr>
            <w:tcW w:w="906" w:type="dxa"/>
            <w:vAlign w:val="center"/>
          </w:tcPr>
          <w:p w:rsidR="00937FAD" w:rsidRPr="10525739" w:rsidRDefault="00937FAD" w:rsidP="00E54959">
            <w:pPr>
              <w:pStyle w:val="a6"/>
              <w:shd w:val="clear" w:color="auto" w:fill="FFFFFF"/>
              <w:jc w:val="center"/>
              <w:rPr>
                <w:b/>
                <w:sz w:val="20"/>
                <w:szCs w:val="20"/>
              </w:rPr>
            </w:pPr>
            <w:r w:rsidRPr="10525739">
              <w:rPr>
                <w:b/>
                <w:sz w:val="20"/>
                <w:szCs w:val="20"/>
              </w:rPr>
              <w:t>310</w:t>
            </w:r>
          </w:p>
        </w:tc>
        <w:tc>
          <w:tcPr>
            <w:tcW w:w="992" w:type="dxa"/>
            <w:vAlign w:val="center"/>
          </w:tcPr>
          <w:p w:rsidR="00937FAD" w:rsidRPr="10525739" w:rsidRDefault="00937FAD" w:rsidP="00E54959">
            <w:pPr>
              <w:pStyle w:val="a6"/>
              <w:shd w:val="clear" w:color="auto" w:fill="FFFFFF"/>
              <w:jc w:val="center"/>
              <w:rPr>
                <w:b/>
                <w:sz w:val="20"/>
                <w:szCs w:val="20"/>
                <w:lang w:val="en-US"/>
              </w:rPr>
            </w:pPr>
            <w:r w:rsidRPr="10525739">
              <w:rPr>
                <w:b/>
                <w:sz w:val="20"/>
                <w:szCs w:val="20"/>
              </w:rPr>
              <w:t>1</w:t>
            </w:r>
          </w:p>
        </w:tc>
        <w:tc>
          <w:tcPr>
            <w:tcW w:w="1323" w:type="dxa"/>
            <w:vAlign w:val="center"/>
          </w:tcPr>
          <w:p w:rsidR="00937FAD" w:rsidRPr="10525739" w:rsidRDefault="00937FAD" w:rsidP="00E54959">
            <w:pPr>
              <w:pStyle w:val="a6"/>
              <w:shd w:val="clear" w:color="auto" w:fill="FFFFFF"/>
              <w:jc w:val="center"/>
              <w:rPr>
                <w:b/>
                <w:sz w:val="20"/>
                <w:szCs w:val="20"/>
              </w:rPr>
            </w:pPr>
            <w:r w:rsidRPr="10525739">
              <w:rPr>
                <w:b/>
                <w:sz w:val="20"/>
                <w:szCs w:val="20"/>
              </w:rPr>
              <w:t>5</w:t>
            </w:r>
          </w:p>
        </w:tc>
        <w:tc>
          <w:tcPr>
            <w:tcW w:w="876" w:type="dxa"/>
            <w:vAlign w:val="center"/>
          </w:tcPr>
          <w:p w:rsidR="00937FAD" w:rsidRPr="10525739" w:rsidRDefault="00937FAD" w:rsidP="00E54959">
            <w:pPr>
              <w:jc w:val="center"/>
              <w:rPr>
                <w:b/>
              </w:rPr>
            </w:pPr>
            <w:r w:rsidRPr="10525739">
              <w:rPr>
                <w:b/>
              </w:rPr>
              <w:t>291</w:t>
            </w:r>
          </w:p>
        </w:tc>
        <w:tc>
          <w:tcPr>
            <w:tcW w:w="1203" w:type="dxa"/>
            <w:shd w:val="clear" w:color="auto" w:fill="auto"/>
            <w:vAlign w:val="center"/>
          </w:tcPr>
          <w:p w:rsidR="00937FAD" w:rsidRPr="10525739" w:rsidRDefault="00937FAD" w:rsidP="00E54959">
            <w:pPr>
              <w:pStyle w:val="a6"/>
              <w:shd w:val="clear" w:color="auto" w:fill="FFFFFF"/>
              <w:tabs>
                <w:tab w:val="left" w:pos="420"/>
                <w:tab w:val="center" w:pos="493"/>
              </w:tabs>
              <w:jc w:val="center"/>
              <w:rPr>
                <w:b/>
                <w:sz w:val="20"/>
                <w:szCs w:val="20"/>
              </w:rPr>
            </w:pPr>
            <w:r w:rsidRPr="10525739">
              <w:rPr>
                <w:b/>
                <w:sz w:val="20"/>
                <w:szCs w:val="20"/>
              </w:rPr>
              <w:t>3</w:t>
            </w:r>
          </w:p>
        </w:tc>
        <w:tc>
          <w:tcPr>
            <w:tcW w:w="1417" w:type="dxa"/>
            <w:vAlign w:val="center"/>
          </w:tcPr>
          <w:p w:rsidR="00937FAD" w:rsidRPr="10525739" w:rsidRDefault="00937FAD" w:rsidP="00E54959">
            <w:pPr>
              <w:jc w:val="center"/>
              <w:rPr>
                <w:b/>
              </w:rPr>
            </w:pPr>
            <w:r w:rsidRPr="10525739">
              <w:rPr>
                <w:b/>
              </w:rPr>
              <w:t>3</w:t>
            </w:r>
          </w:p>
        </w:tc>
      </w:tr>
    </w:tbl>
    <w:p w:rsidR="00D82EFB" w:rsidRPr="10521D41" w:rsidRDefault="00D82EFB" w:rsidP="00D82EFB">
      <w:pPr>
        <w:pStyle w:val="a6"/>
        <w:shd w:val="clear" w:color="auto" w:fill="FFFFFF"/>
        <w:ind w:firstLine="567"/>
        <w:rPr>
          <w:color w:val="2C2D2E"/>
        </w:rPr>
      </w:pPr>
      <w:r w:rsidRPr="10521D41">
        <w:rPr>
          <w:color w:val="2C2D2E"/>
        </w:rPr>
        <w:t>На 30.08.2022 зарегистрировано 5915 случаев присасываний клещей, что больше среднемноголетнего уровня на 57,3% и больше чем в аналогичный период 2021 года на 40,0%. По данным еженедельного мониторинга за клещевыми инфекциями в текущем году иксодовые клещи активизировались позднее предыдущего года на 10 дней, а пик активности клещей в текущем году в Югре наблюдался на 20 неделе, что раньше обычного, поскольку многолетними наблюдениями пик активности фиксировался на 25 неделе.</w:t>
      </w:r>
    </w:p>
    <w:p w:rsidR="00D82EFB" w:rsidRPr="10521D41" w:rsidRDefault="00D82EFB" w:rsidP="00D82EFB">
      <w:pPr>
        <w:pStyle w:val="a6"/>
        <w:shd w:val="clear" w:color="auto" w:fill="FFFFFF"/>
        <w:ind w:firstLine="567"/>
        <w:rPr>
          <w:color w:val="2C2D2E"/>
        </w:rPr>
      </w:pPr>
      <w:r w:rsidRPr="10521D41">
        <w:rPr>
          <w:color w:val="2C2D2E"/>
        </w:rPr>
        <w:t>На 34 неделе зарегистрировано 69 случаев, что на 38% выше аналогичного периода 2021 года, и ниже среднемноголетнего на 15,9%.</w:t>
      </w:r>
    </w:p>
    <w:p w:rsidR="00D82EFB" w:rsidRPr="10521D41" w:rsidRDefault="00D82EFB" w:rsidP="00D82EFB">
      <w:pPr>
        <w:pStyle w:val="a6"/>
        <w:shd w:val="clear" w:color="auto" w:fill="FFFFFF"/>
        <w:ind w:firstLine="567"/>
        <w:rPr>
          <w:color w:val="2C2D2E"/>
        </w:rPr>
      </w:pPr>
      <w:r w:rsidRPr="10521D41">
        <w:rPr>
          <w:color w:val="2C2D2E"/>
        </w:rPr>
        <w:t>Наиболее часто клещи нападают на людей в лесу (36,2%), на дачах и садовых участках (27,9% всех обращений). В черте населенного пункта пострадало 19,04% всех обратившихся за медицинской помощью. Завозные случаи составили 3,9%.</w:t>
      </w:r>
    </w:p>
    <w:p w:rsidR="00D82EFB" w:rsidRPr="10521D41" w:rsidRDefault="00D82EFB" w:rsidP="00D82EFB">
      <w:pPr>
        <w:pStyle w:val="a6"/>
        <w:shd w:val="clear" w:color="auto" w:fill="FFFFFF"/>
        <w:ind w:firstLine="567"/>
        <w:rPr>
          <w:color w:val="2C2D2E"/>
        </w:rPr>
      </w:pPr>
      <w:r w:rsidRPr="10521D41">
        <w:rPr>
          <w:color w:val="2C2D2E"/>
        </w:rPr>
        <w:t>Зарегистрированы 230 присасываний клещей на обработанной территории: 7 присасываний на кладбищах (г.Нефтеюганск, Нефтеюгансктй район), 221 присасывание в черте городов и поселков (Нефтеюганский район, г.Нефтеюганск и г.Пыть-Ях),1-пляж (г.Лангепас), 1-парки и скверы (Березовского района), что составило 4,0% от всех присасываний.</w:t>
      </w:r>
    </w:p>
    <w:p w:rsidR="00D82EFB" w:rsidRPr="10521D41" w:rsidRDefault="00D82EFB" w:rsidP="00D82EFB">
      <w:pPr>
        <w:pStyle w:val="a6"/>
        <w:shd w:val="clear" w:color="auto" w:fill="FFFFFF"/>
        <w:ind w:firstLine="567"/>
        <w:rPr>
          <w:color w:val="2C2D2E"/>
        </w:rPr>
      </w:pPr>
      <w:r w:rsidRPr="10521D41">
        <w:rPr>
          <w:color w:val="2C2D2E"/>
        </w:rPr>
        <w:t>С начала эпидемиологического сезона обращаемость населения по поводу присасывания клеща в целом по Югре составила 347,1 случаев на 100 тыс. населения. Превышает среднеокружной показатель: Х-Мансийский - 1923,7, Октябрьский - 1304,3, г.Пыть-Ях - 1246,8, Кондинский - 1144,1 районы, г.Х-Мансийск - 966,0, Нефтеюганский - 802,1, г.Лангепас - 697,0, г. Нефтеюганск-  503,2, г.Нягань - 436,3, г.Урай - 395,9. Нижневартовский район – 383. Меньше среднеокружного показатель в территориях: г.Мегион  - 329,7, Советский район  - 316,8, г.Нижневартовск - 218,3, Березовский - 192,24, г.Югорск - 106,1, г.Сургут - 97,7, г.Покачи – 69,0, г.Белоярский - 68,3, Сургутский - 55,3, г.Когалым - 21,26, г.Радужный - 10,97.</w:t>
      </w:r>
    </w:p>
    <w:p w:rsidR="00D82EFB" w:rsidRPr="10521D41" w:rsidRDefault="00D82EFB" w:rsidP="00D82EFB">
      <w:pPr>
        <w:pStyle w:val="a6"/>
        <w:shd w:val="clear" w:color="auto" w:fill="FFFFFF"/>
        <w:ind w:firstLine="567"/>
        <w:rPr>
          <w:color w:val="2C2D2E"/>
        </w:rPr>
      </w:pPr>
      <w:r w:rsidRPr="10521D41">
        <w:rPr>
          <w:color w:val="2C2D2E"/>
        </w:rPr>
        <w:t>С начала эпидемического сезона в Югре зарегистрировано 25 случаев заболевания инфекциями, передающимися клещами, из которых 16 случаев клещевого вирусного энцефалита (КВЭ) (1 ребенок в Сургуте, 1 ребенок в Когалыме). Среди всех заболевшие КЭ привиты был только 1 житель г.Нефтеюганска, экстренная профилактика проведена шести пострадавшим. Один случай закончился летальным исходом. Также зарегистрировано 9 случаев иксодового клещевого боррелиоза (ИКБ), экстренную профилактику удалось назначить лишь 6 пострадавшим.</w:t>
      </w:r>
    </w:p>
    <w:p w:rsidR="00D82EFB" w:rsidRPr="10521D41" w:rsidRDefault="00D82EFB" w:rsidP="00D82EFB">
      <w:pPr>
        <w:pStyle w:val="a6"/>
        <w:shd w:val="clear" w:color="auto" w:fill="FFFFFF"/>
        <w:ind w:firstLine="567"/>
        <w:rPr>
          <w:color w:val="2C2D2E"/>
        </w:rPr>
      </w:pPr>
      <w:r w:rsidRPr="10521D41">
        <w:rPr>
          <w:color w:val="2C2D2E"/>
        </w:rPr>
        <w:t>Под подозрением на заболевания ИПК находятся 41 пострадавших.</w:t>
      </w:r>
    </w:p>
    <w:p w:rsidR="00D82EFB" w:rsidRPr="10521D41" w:rsidRDefault="00D82EFB" w:rsidP="00D82EFB">
      <w:pPr>
        <w:pStyle w:val="a6"/>
        <w:shd w:val="clear" w:color="auto" w:fill="FFFFFF"/>
        <w:ind w:firstLine="567"/>
        <w:rPr>
          <w:color w:val="2C2D2E"/>
        </w:rPr>
      </w:pPr>
      <w:r w:rsidRPr="10521D41">
        <w:rPr>
          <w:color w:val="2C2D2E"/>
        </w:rPr>
        <w:t>Серопрофилактика ВКЭ проведена 5 заболевшим, в т.ч. 1 ребенку (Нефтеюганск-1, Пыть-Ях-1, Нефтеюганский район-1 Когалым-1, Кондинский-1). Из 14 обследуемых на ИКБ антибиотикопрофилактика проведена двоим, еще пятерым введен противоклещевой иммуноглобулин.</w:t>
      </w:r>
    </w:p>
    <w:p w:rsidR="00D82EFB" w:rsidRPr="10521D41" w:rsidRDefault="00D82EFB" w:rsidP="00D82EFB">
      <w:pPr>
        <w:pStyle w:val="a6"/>
        <w:shd w:val="clear" w:color="auto" w:fill="FFFFFF"/>
        <w:ind w:firstLine="567"/>
        <w:rPr>
          <w:color w:val="2C2D2E"/>
        </w:rPr>
      </w:pPr>
      <w:r w:rsidRPr="10521D41">
        <w:rPr>
          <w:color w:val="2C2D2E"/>
        </w:rPr>
        <w:t>С начала сезона на вирусофорность исследовано 2384 особей клеща, в том числе снятых с людей 1986, с объектов окружающей среды 398. Доля зараженных клещей составила: ИКБ – 38,16%, моноцитарным эрлихиозом человека (МЭЧ) – 6,07%, КВЭ – 1,17%, гранулоцитарным анаплазмозом человека (ГАЧ) – 0,92%.</w:t>
      </w:r>
    </w:p>
    <w:p w:rsidR="00D82EFB" w:rsidRPr="10521D41" w:rsidRDefault="00D82EFB" w:rsidP="00D82EFB">
      <w:pPr>
        <w:pStyle w:val="a6"/>
        <w:shd w:val="clear" w:color="auto" w:fill="FFFFFF"/>
        <w:ind w:firstLine="567"/>
        <w:rPr>
          <w:color w:val="2C2D2E"/>
        </w:rPr>
      </w:pPr>
      <w:r w:rsidRPr="10521D41">
        <w:rPr>
          <w:color w:val="2C2D2E"/>
        </w:rPr>
        <w:t>На 2022 год акарицидные обработки запланированы площади в 4167,1 га, в т.ч. 447,654га в ЛОУ (2021 год - 4719,668 га). С 13.07.2022 проводился третий этап акарицидных обработок и на 05.09.2022 проведена обработка с учетом кратности на площади 12526,04 га, из них на территории ЛОУ – 1067,4 га, (100 %), кладбищ – 1185,78 га, парков – 1554,47 га, прочие – 8718,36 га.</w:t>
      </w:r>
    </w:p>
    <w:p w:rsidR="00D82EFB" w:rsidRPr="10521D41" w:rsidRDefault="00D82EFB" w:rsidP="00D82EFB">
      <w:pPr>
        <w:pStyle w:val="a6"/>
        <w:shd w:val="clear" w:color="auto" w:fill="FFFFFF"/>
        <w:ind w:firstLine="567"/>
        <w:rPr>
          <w:color w:val="2C2D2E"/>
        </w:rPr>
      </w:pPr>
      <w:r w:rsidRPr="10521D41">
        <w:rPr>
          <w:color w:val="2C2D2E"/>
        </w:rPr>
        <w:t>Контроль качества акарицидных обработок сотрудниками ФБУЗ «ЦГиЭ в ХМАО-Югре» проведен на площади 14,46% от обработанной -1784,25 га, другими организациями -434,8. Контроль эффективности обработок в ЛОУ проведен на площади 100 % (учреждениями Роспотребнадзора).</w:t>
      </w:r>
    </w:p>
    <w:p w:rsidR="00D82EFB" w:rsidRPr="10521D41" w:rsidRDefault="00D82EFB" w:rsidP="00D82EFB">
      <w:pPr>
        <w:pStyle w:val="a6"/>
        <w:shd w:val="clear" w:color="auto" w:fill="FFFFFF"/>
        <w:ind w:firstLine="567"/>
        <w:rPr>
          <w:color w:val="2C2D2E"/>
        </w:rPr>
      </w:pPr>
      <w:r w:rsidRPr="10521D41">
        <w:rPr>
          <w:color w:val="2C2D2E"/>
        </w:rPr>
        <w:t>На 09.08.2022 года план профилактических прививок против клещевого энцефалита выполнен на 74,5 %, в т.ч. детей на 71,32%, что в сравнении с аналогичным периодом 2021 года выше на 60,4% (72 195 привито), привитость детей выше 2021 года на 23,1% (27 284 привито детей).</w:t>
      </w:r>
    </w:p>
    <w:p w:rsidR="00D82EFB" w:rsidRPr="10521D41" w:rsidRDefault="00D82EFB" w:rsidP="00D82EFB">
      <w:pPr>
        <w:pStyle w:val="a6"/>
        <w:shd w:val="clear" w:color="auto" w:fill="FFFFFF"/>
        <w:ind w:firstLine="567"/>
        <w:rPr>
          <w:color w:val="2C2D2E"/>
        </w:rPr>
      </w:pPr>
      <w:r w:rsidRPr="10521D41">
        <w:rPr>
          <w:color w:val="2C2D2E"/>
        </w:rPr>
        <w:t>Привито 115 830 чел. при плане 155 511 чел., в т.ч. детей – 33 583 при плане 47 091 чел. Из числа групп риска привито 30 163 человек что составило 103,6% от планируемых объёмов вакцинации.</w:t>
      </w:r>
    </w:p>
    <w:p w:rsidR="00985152" w:rsidRPr="00D82EFB" w:rsidRDefault="00985152" w:rsidP="00985152">
      <w:pPr>
        <w:autoSpaceDE w:val="0"/>
        <w:autoSpaceDN w:val="0"/>
        <w:ind w:firstLine="567"/>
        <w:rPr>
          <w:color w:val="FF0000"/>
          <w:sz w:val="16"/>
          <w:szCs w:val="16"/>
          <w:lang w:bidi="ru-RU"/>
        </w:rPr>
      </w:pPr>
    </w:p>
    <w:p w:rsidR="00854A56" w:rsidRPr="007C271B" w:rsidRDefault="00854A56" w:rsidP="00CF74D5">
      <w:pPr>
        <w:ind w:firstLine="567"/>
        <w:jc w:val="both"/>
        <w:rPr>
          <w:b/>
          <w:i/>
          <w:sz w:val="24"/>
          <w:szCs w:val="24"/>
          <w:u w:val="single"/>
        </w:rPr>
      </w:pPr>
      <w:r w:rsidRPr="007C271B">
        <w:rPr>
          <w:b/>
          <w:i/>
          <w:sz w:val="24"/>
          <w:szCs w:val="24"/>
          <w:u w:val="single"/>
        </w:rPr>
        <w:t>Мероприятия по предотвращению заболеваний, вызванных новым коронавирусом:</w:t>
      </w:r>
    </w:p>
    <w:p w:rsidR="00937FAD" w:rsidRPr="10525739" w:rsidRDefault="00937FAD" w:rsidP="00175D9E">
      <w:pPr>
        <w:ind w:firstLine="567"/>
        <w:jc w:val="both"/>
        <w:rPr>
          <w:b/>
          <w:sz w:val="24"/>
          <w:szCs w:val="24"/>
        </w:rPr>
      </w:pPr>
      <w:r w:rsidRPr="10525739">
        <w:rPr>
          <w:sz w:val="24"/>
          <w:szCs w:val="24"/>
        </w:rPr>
        <w:t xml:space="preserve">Всего на территории Ханты-Мансийского автономного округа - Югры подтверждено </w:t>
      </w:r>
      <w:r w:rsidRPr="10525739">
        <w:rPr>
          <w:b/>
          <w:bCs/>
          <w:sz w:val="24"/>
          <w:szCs w:val="24"/>
        </w:rPr>
        <w:t xml:space="preserve">229 031 </w:t>
      </w:r>
      <w:r w:rsidRPr="10525739">
        <w:rPr>
          <w:sz w:val="24"/>
          <w:szCs w:val="24"/>
        </w:rPr>
        <w:t xml:space="preserve">случаев заражения (за сутки </w:t>
      </w:r>
      <w:r w:rsidRPr="10525739">
        <w:rPr>
          <w:b/>
          <w:sz w:val="24"/>
          <w:szCs w:val="24"/>
        </w:rPr>
        <w:t>1050</w:t>
      </w:r>
      <w:r w:rsidRPr="10525739">
        <w:rPr>
          <w:sz w:val="24"/>
          <w:szCs w:val="24"/>
        </w:rPr>
        <w:t xml:space="preserve">), выздоровели </w:t>
      </w:r>
      <w:r w:rsidRPr="10525739">
        <w:rPr>
          <w:b/>
          <w:bCs/>
          <w:sz w:val="24"/>
          <w:szCs w:val="24"/>
        </w:rPr>
        <w:t xml:space="preserve">219 769 </w:t>
      </w:r>
      <w:r w:rsidRPr="10525739">
        <w:rPr>
          <w:sz w:val="24"/>
          <w:szCs w:val="24"/>
        </w:rPr>
        <w:t xml:space="preserve">человек (за сутки </w:t>
      </w:r>
      <w:r w:rsidRPr="10525739">
        <w:rPr>
          <w:b/>
          <w:sz w:val="24"/>
          <w:szCs w:val="24"/>
        </w:rPr>
        <w:t>885</w:t>
      </w:r>
      <w:r w:rsidRPr="10525739">
        <w:rPr>
          <w:sz w:val="24"/>
          <w:szCs w:val="24"/>
        </w:rPr>
        <w:t xml:space="preserve">), скончались </w:t>
      </w:r>
      <w:r w:rsidRPr="10525739">
        <w:rPr>
          <w:b/>
          <w:bCs/>
          <w:sz w:val="24"/>
          <w:szCs w:val="24"/>
        </w:rPr>
        <w:t xml:space="preserve">2 561 </w:t>
      </w:r>
      <w:r w:rsidRPr="10525739">
        <w:rPr>
          <w:sz w:val="24"/>
          <w:szCs w:val="24"/>
        </w:rPr>
        <w:t>человек (за сутки</w:t>
      </w:r>
      <w:r w:rsidRPr="10525739">
        <w:rPr>
          <w:b/>
          <w:sz w:val="24"/>
          <w:szCs w:val="24"/>
        </w:rPr>
        <w:t xml:space="preserve"> 0</w:t>
      </w:r>
      <w:r w:rsidRPr="10525739">
        <w:rPr>
          <w:sz w:val="24"/>
          <w:szCs w:val="24"/>
        </w:rPr>
        <w:t xml:space="preserve">). По состоянию на </w:t>
      </w:r>
      <w:r w:rsidRPr="10525739">
        <w:rPr>
          <w:b/>
          <w:sz w:val="24"/>
          <w:szCs w:val="24"/>
        </w:rPr>
        <w:t>10.09.2022</w:t>
      </w:r>
      <w:r>
        <w:rPr>
          <w:b/>
          <w:sz w:val="24"/>
          <w:szCs w:val="24"/>
        </w:rPr>
        <w:t xml:space="preserve"> </w:t>
      </w:r>
      <w:r w:rsidRPr="10525739">
        <w:rPr>
          <w:sz w:val="24"/>
          <w:szCs w:val="24"/>
        </w:rPr>
        <w:t xml:space="preserve">госпитализированы </w:t>
      </w:r>
      <w:r w:rsidRPr="10525739">
        <w:rPr>
          <w:b/>
          <w:sz w:val="24"/>
          <w:szCs w:val="24"/>
        </w:rPr>
        <w:t>204</w:t>
      </w:r>
      <w:r w:rsidRPr="10525739">
        <w:rPr>
          <w:sz w:val="24"/>
          <w:szCs w:val="24"/>
        </w:rPr>
        <w:t xml:space="preserve"> человека.</w:t>
      </w:r>
    </w:p>
    <w:p w:rsidR="00937FAD" w:rsidRPr="10525739" w:rsidRDefault="00937FAD" w:rsidP="00937FAD">
      <w:pPr>
        <w:tabs>
          <w:tab w:val="left" w:pos="2985"/>
        </w:tabs>
        <w:ind w:firstLine="567"/>
        <w:rPr>
          <w:b/>
          <w:sz w:val="24"/>
          <w:szCs w:val="24"/>
        </w:rPr>
      </w:pPr>
      <w:r>
        <w:rPr>
          <w:b/>
          <w:sz w:val="24"/>
          <w:szCs w:val="24"/>
        </w:rPr>
        <w:lastRenderedPageBreak/>
        <w:tab/>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937FAD" w:rsidRPr="10525739" w:rsidTr="00E5495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tabs>
                <w:tab w:val="left" w:pos="3170"/>
              </w:tabs>
              <w:jc w:val="center"/>
              <w:rPr>
                <w:b/>
                <w:sz w:val="24"/>
                <w:szCs w:val="24"/>
              </w:rPr>
            </w:pPr>
            <w:r w:rsidRPr="10525739">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tabs>
                <w:tab w:val="left" w:pos="3170"/>
              </w:tabs>
              <w:jc w:val="center"/>
              <w:rPr>
                <w:b/>
                <w:sz w:val="24"/>
                <w:szCs w:val="24"/>
              </w:rPr>
            </w:pPr>
            <w:r w:rsidRPr="10525739">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tabs>
                <w:tab w:val="left" w:pos="3170"/>
              </w:tabs>
              <w:jc w:val="center"/>
              <w:rPr>
                <w:b/>
                <w:sz w:val="24"/>
                <w:szCs w:val="24"/>
              </w:rPr>
            </w:pPr>
            <w:r w:rsidRPr="10525739">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tabs>
                <w:tab w:val="left" w:pos="3170"/>
              </w:tabs>
              <w:jc w:val="center"/>
              <w:rPr>
                <w:b/>
                <w:sz w:val="24"/>
                <w:szCs w:val="24"/>
              </w:rPr>
            </w:pPr>
            <w:r w:rsidRPr="10525739">
              <w:rPr>
                <w:b/>
                <w:sz w:val="24"/>
                <w:szCs w:val="24"/>
              </w:rPr>
              <w:t>Прим.</w:t>
            </w:r>
          </w:p>
        </w:tc>
      </w:tr>
      <w:tr w:rsidR="00937FAD" w:rsidRPr="10525739" w:rsidTr="00E5495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tabs>
                <w:tab w:val="left" w:pos="3170"/>
              </w:tabs>
              <w:rPr>
                <w:sz w:val="24"/>
                <w:szCs w:val="24"/>
              </w:rPr>
            </w:pPr>
            <w:r w:rsidRPr="10525739">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jc w:val="center"/>
              <w:rPr>
                <w:sz w:val="24"/>
                <w:szCs w:val="24"/>
              </w:rPr>
            </w:pPr>
            <w:r w:rsidRPr="10525739">
              <w:rPr>
                <w:b/>
                <w:bCs/>
                <w:sz w:val="24"/>
                <w:szCs w:val="24"/>
              </w:rPr>
              <w:t>229 031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jc w:val="center"/>
              <w:rPr>
                <w:sz w:val="24"/>
                <w:szCs w:val="24"/>
              </w:rPr>
            </w:pPr>
            <w:r w:rsidRPr="10525739">
              <w:rPr>
                <w:b/>
                <w:bCs/>
                <w:sz w:val="24"/>
                <w:szCs w:val="24"/>
              </w:rPr>
              <w:t xml:space="preserve">1050 </w:t>
            </w:r>
            <w:r w:rsidRPr="1052573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937FAD" w:rsidRPr="10525739" w:rsidRDefault="00937FAD" w:rsidP="00E54959">
            <w:pPr>
              <w:tabs>
                <w:tab w:val="left" w:pos="3170"/>
              </w:tabs>
              <w:jc w:val="center"/>
              <w:rPr>
                <w:sz w:val="24"/>
                <w:szCs w:val="24"/>
              </w:rPr>
            </w:pPr>
          </w:p>
        </w:tc>
      </w:tr>
      <w:tr w:rsidR="00937FAD" w:rsidRPr="10525739" w:rsidTr="00E5495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tabs>
                <w:tab w:val="left" w:pos="3170"/>
              </w:tabs>
              <w:rPr>
                <w:sz w:val="24"/>
                <w:szCs w:val="24"/>
              </w:rPr>
            </w:pPr>
            <w:r w:rsidRPr="10525739">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jc w:val="center"/>
              <w:rPr>
                <w:sz w:val="24"/>
                <w:szCs w:val="24"/>
              </w:rPr>
            </w:pPr>
            <w:r w:rsidRPr="10525739">
              <w:rPr>
                <w:b/>
                <w:bCs/>
                <w:sz w:val="24"/>
                <w:szCs w:val="24"/>
              </w:rPr>
              <w:t xml:space="preserve">219 769 </w:t>
            </w:r>
            <w:r w:rsidRPr="1052573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jc w:val="center"/>
              <w:rPr>
                <w:sz w:val="24"/>
                <w:szCs w:val="24"/>
              </w:rPr>
            </w:pPr>
            <w:r w:rsidRPr="10525739">
              <w:rPr>
                <w:b/>
                <w:sz w:val="24"/>
                <w:szCs w:val="24"/>
              </w:rPr>
              <w:t>885 чел.</w:t>
            </w:r>
          </w:p>
        </w:tc>
        <w:tc>
          <w:tcPr>
            <w:tcW w:w="2041" w:type="dxa"/>
            <w:tcBorders>
              <w:top w:val="single" w:sz="4" w:space="0" w:color="auto"/>
              <w:left w:val="single" w:sz="4" w:space="0" w:color="auto"/>
              <w:bottom w:val="single" w:sz="4" w:space="0" w:color="auto"/>
              <w:right w:val="single" w:sz="4" w:space="0" w:color="auto"/>
            </w:tcBorders>
            <w:vAlign w:val="center"/>
          </w:tcPr>
          <w:p w:rsidR="00937FAD" w:rsidRPr="10525739" w:rsidRDefault="00937FAD" w:rsidP="00E54959">
            <w:pPr>
              <w:tabs>
                <w:tab w:val="left" w:pos="3170"/>
              </w:tabs>
              <w:jc w:val="center"/>
              <w:rPr>
                <w:sz w:val="24"/>
                <w:szCs w:val="24"/>
              </w:rPr>
            </w:pPr>
          </w:p>
        </w:tc>
      </w:tr>
      <w:tr w:rsidR="00937FAD" w:rsidRPr="10525739" w:rsidTr="00E5495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tabs>
                <w:tab w:val="left" w:pos="3170"/>
              </w:tabs>
              <w:rPr>
                <w:sz w:val="24"/>
                <w:szCs w:val="24"/>
              </w:rPr>
            </w:pPr>
            <w:r w:rsidRPr="10525739">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jc w:val="center"/>
              <w:rPr>
                <w:b/>
                <w:sz w:val="24"/>
                <w:szCs w:val="24"/>
              </w:rPr>
            </w:pPr>
            <w:r w:rsidRPr="10525739">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7FAD" w:rsidRPr="10525739" w:rsidRDefault="00937FAD" w:rsidP="00E54959">
            <w:pPr>
              <w:jc w:val="center"/>
              <w:rPr>
                <w:b/>
                <w:sz w:val="24"/>
                <w:szCs w:val="24"/>
              </w:rPr>
            </w:pPr>
            <w:r w:rsidRPr="10525739">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937FAD" w:rsidRPr="10525739" w:rsidRDefault="00937FAD" w:rsidP="00E54959">
            <w:pPr>
              <w:tabs>
                <w:tab w:val="left" w:pos="3170"/>
              </w:tabs>
              <w:jc w:val="center"/>
              <w:rPr>
                <w:sz w:val="24"/>
                <w:szCs w:val="24"/>
              </w:rPr>
            </w:pPr>
          </w:p>
        </w:tc>
      </w:tr>
    </w:tbl>
    <w:p w:rsidR="00937FAD" w:rsidRPr="10007310" w:rsidRDefault="00937FAD" w:rsidP="00937FAD">
      <w:pPr>
        <w:tabs>
          <w:tab w:val="left" w:pos="6311"/>
        </w:tabs>
        <w:ind w:firstLine="567"/>
        <w:rPr>
          <w:color w:val="FF0000"/>
        </w:rPr>
      </w:pPr>
    </w:p>
    <w:p w:rsidR="00937FAD" w:rsidRPr="10337B7F" w:rsidRDefault="00937FAD" w:rsidP="00937FAD">
      <w:pPr>
        <w:tabs>
          <w:tab w:val="left" w:pos="6975"/>
        </w:tabs>
        <w:ind w:firstLine="567"/>
        <w:rPr>
          <w:sz w:val="24"/>
          <w:szCs w:val="24"/>
          <w:lang w:bidi="ru-RU"/>
        </w:rPr>
      </w:pPr>
      <w:r w:rsidRPr="10337B7F">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937FAD" w:rsidRPr="10337B7F" w:rsidRDefault="00937FAD" w:rsidP="00937FAD">
      <w:pPr>
        <w:tabs>
          <w:tab w:val="left" w:pos="6975"/>
        </w:tabs>
        <w:ind w:firstLine="567"/>
        <w:rPr>
          <w:sz w:val="24"/>
          <w:szCs w:val="24"/>
          <w:lang w:bidi="ru-RU"/>
        </w:rPr>
      </w:pPr>
      <w:r w:rsidRPr="10337B7F">
        <w:rPr>
          <w:sz w:val="24"/>
          <w:szCs w:val="24"/>
          <w:lang w:bidi="ru-RU"/>
        </w:rPr>
        <w:t>В готовности к развертыванию 15 пунктов обсервации (на 797 мест).</w:t>
      </w:r>
    </w:p>
    <w:p w:rsidR="00680520" w:rsidRPr="00427D5F" w:rsidRDefault="00680520" w:rsidP="007C3A04">
      <w:pPr>
        <w:tabs>
          <w:tab w:val="center" w:pos="5459"/>
        </w:tabs>
        <w:ind w:right="279" w:firstLine="567"/>
        <w:jc w:val="both"/>
        <w:rPr>
          <w:b/>
          <w:sz w:val="16"/>
          <w:szCs w:val="16"/>
          <w:u w:val="single"/>
        </w:rPr>
      </w:pPr>
    </w:p>
    <w:p w:rsidR="10010541" w:rsidRPr="00251DA5" w:rsidRDefault="10010541" w:rsidP="007C3A04">
      <w:pPr>
        <w:tabs>
          <w:tab w:val="center" w:pos="5459"/>
        </w:tabs>
        <w:ind w:right="279" w:firstLine="567"/>
        <w:jc w:val="both"/>
        <w:rPr>
          <w:b/>
          <w:sz w:val="24"/>
          <w:szCs w:val="24"/>
        </w:rPr>
      </w:pPr>
      <w:r w:rsidRPr="00251DA5">
        <w:rPr>
          <w:b/>
          <w:sz w:val="24"/>
          <w:szCs w:val="24"/>
          <w:u w:val="single"/>
        </w:rPr>
        <w:t>1.3.2. Эпизоотическая обстановка:</w:t>
      </w:r>
    </w:p>
    <w:p w:rsidR="00E63AFC" w:rsidRPr="100734CE" w:rsidRDefault="00E63AFC" w:rsidP="00E63AFC">
      <w:pPr>
        <w:autoSpaceDE w:val="0"/>
        <w:autoSpaceDN w:val="0"/>
        <w:ind w:firstLine="567"/>
        <w:rPr>
          <w:sz w:val="24"/>
          <w:szCs w:val="24"/>
          <w:lang w:bidi="ru-RU"/>
        </w:rPr>
      </w:pPr>
      <w:r w:rsidRPr="100734CE">
        <w:rPr>
          <w:sz w:val="24"/>
          <w:szCs w:val="24"/>
          <w:lang w:bidi="ru-RU"/>
        </w:rPr>
        <w:t>Приказом Ветслужбы Югры от 04.03.2022</w:t>
      </w:r>
      <w:r w:rsidRPr="100734CE">
        <w:rPr>
          <w:sz w:val="24"/>
          <w:szCs w:val="24"/>
        </w:rPr>
        <w:t xml:space="preserve"> </w:t>
      </w:r>
      <w:r w:rsidRPr="100734CE">
        <w:rPr>
          <w:sz w:val="24"/>
          <w:szCs w:val="24"/>
          <w:lang w:bidi="ru-RU"/>
        </w:rPr>
        <w:t>№ 23-Пр-39-ОД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w:t>
      </w:r>
      <w:r w:rsidRPr="100734CE">
        <w:rPr>
          <w:sz w:val="24"/>
          <w:szCs w:val="24"/>
        </w:rPr>
        <w:t xml:space="preserve"> </w:t>
      </w:r>
      <w:r w:rsidRPr="100734CE">
        <w:rPr>
          <w:sz w:val="24"/>
          <w:szCs w:val="24"/>
          <w:lang w:bidi="ru-RU"/>
        </w:rPr>
        <w:t>(карантина)</w:t>
      </w:r>
      <w:r w:rsidRPr="100734CE">
        <w:rPr>
          <w:sz w:val="24"/>
          <w:szCs w:val="24"/>
        </w:rPr>
        <w:t xml:space="preserve"> </w:t>
      </w:r>
      <w:r w:rsidRPr="100734CE">
        <w:rPr>
          <w:sz w:val="24"/>
          <w:szCs w:val="24"/>
          <w:lang w:bidi="ru-RU"/>
        </w:rPr>
        <w:t xml:space="preserve">по парагриппу-3» </w:t>
      </w:r>
      <w:r w:rsidRPr="100734CE">
        <w:rPr>
          <w:i/>
          <w:sz w:val="24"/>
          <w:szCs w:val="24"/>
          <w:lang w:bidi="ru-RU"/>
        </w:rPr>
        <w:t xml:space="preserve">(острая контагиозная вирусная болезнь крупного рогатого скота, не опасна для человека) </w:t>
      </w:r>
      <w:r w:rsidRPr="100734C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E63AFC" w:rsidRPr="100734CE" w:rsidRDefault="00E63AFC" w:rsidP="00E63AFC">
      <w:pPr>
        <w:autoSpaceDE w:val="0"/>
        <w:autoSpaceDN w:val="0"/>
        <w:ind w:firstLine="567"/>
        <w:rPr>
          <w:sz w:val="24"/>
          <w:szCs w:val="24"/>
          <w:lang w:bidi="ru-RU"/>
        </w:rPr>
      </w:pPr>
      <w:r w:rsidRPr="100734CE">
        <w:rPr>
          <w:sz w:val="24"/>
          <w:szCs w:val="24"/>
          <w:lang w:bidi="ru-RU"/>
        </w:rPr>
        <w:t>Приказом Ветслужбы Югры от 01.04.2022</w:t>
      </w:r>
      <w:r w:rsidRPr="100734CE">
        <w:rPr>
          <w:sz w:val="24"/>
          <w:szCs w:val="24"/>
        </w:rPr>
        <w:t xml:space="preserve"> </w:t>
      </w:r>
      <w:r w:rsidRPr="100734CE">
        <w:rPr>
          <w:sz w:val="24"/>
          <w:szCs w:val="24"/>
          <w:lang w:bidi="ru-RU"/>
        </w:rPr>
        <w:t>№ 23-Пр-78-ОД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 xml:space="preserve">мероприятий (карантина) по чуме плотоядных животных </w:t>
      </w:r>
      <w:r w:rsidRPr="100734C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0734CE">
        <w:rPr>
          <w:sz w:val="24"/>
          <w:szCs w:val="24"/>
          <w:lang w:bidi="ru-RU"/>
        </w:rPr>
        <w:t xml:space="preserve"> в неблагополучном пункте и профилактике распространения в угрожаемой зоне»</w:t>
      </w:r>
      <w:r w:rsidRPr="100734CE">
        <w:rPr>
          <w:i/>
          <w:sz w:val="24"/>
          <w:szCs w:val="24"/>
          <w:lang w:bidi="ru-RU"/>
        </w:rPr>
        <w:t xml:space="preserve"> </w:t>
      </w:r>
      <w:r w:rsidRPr="100734C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E63AFC" w:rsidRPr="100734CE" w:rsidRDefault="00E63AFC" w:rsidP="00E63AFC">
      <w:pPr>
        <w:autoSpaceDE w:val="0"/>
        <w:autoSpaceDN w:val="0"/>
        <w:ind w:firstLine="567"/>
        <w:rPr>
          <w:sz w:val="24"/>
          <w:szCs w:val="24"/>
          <w:lang w:bidi="ru-RU"/>
        </w:rPr>
      </w:pPr>
      <w:r w:rsidRPr="100734CE">
        <w:rPr>
          <w:sz w:val="24"/>
          <w:szCs w:val="24"/>
          <w:lang w:bidi="ru-RU"/>
        </w:rPr>
        <w:t>Приказом Ветслужбы Югры от 06.06.2022</w:t>
      </w:r>
      <w:r w:rsidRPr="100734CE">
        <w:rPr>
          <w:sz w:val="24"/>
          <w:szCs w:val="24"/>
        </w:rPr>
        <w:t xml:space="preserve"> </w:t>
      </w:r>
      <w:r w:rsidRPr="100734CE">
        <w:rPr>
          <w:sz w:val="24"/>
          <w:szCs w:val="24"/>
          <w:lang w:bidi="ru-RU"/>
        </w:rPr>
        <w:t>№ 23-Пр-138-ОД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 xml:space="preserve">мероприятий по лейкозу крупного рогатого скота </w:t>
      </w:r>
      <w:r w:rsidRPr="100734C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0734CE">
        <w:rPr>
          <w:sz w:val="24"/>
          <w:szCs w:val="24"/>
          <w:lang w:bidi="ru-RU"/>
        </w:rPr>
        <w:t xml:space="preserve"> в п. Сингапай ул. Энтузиастов 6 Нефтеюганского»</w:t>
      </w:r>
      <w:r w:rsidRPr="100734CE">
        <w:rPr>
          <w:i/>
          <w:sz w:val="24"/>
          <w:szCs w:val="24"/>
          <w:lang w:bidi="ru-RU"/>
        </w:rPr>
        <w:t xml:space="preserve"> </w:t>
      </w:r>
      <w:r w:rsidRPr="100734CE">
        <w:rPr>
          <w:sz w:val="24"/>
          <w:szCs w:val="24"/>
          <w:lang w:bidi="ru-RU"/>
        </w:rPr>
        <w:t>с 06 июня 2022 года введены ограничительные мероприятия по лейкозу КРС.</w:t>
      </w:r>
    </w:p>
    <w:p w:rsidR="00E63AFC" w:rsidRPr="100734CE" w:rsidRDefault="00E63AFC" w:rsidP="00E63AFC">
      <w:pPr>
        <w:autoSpaceDE w:val="0"/>
        <w:autoSpaceDN w:val="0"/>
        <w:ind w:firstLine="567"/>
        <w:rPr>
          <w:sz w:val="24"/>
          <w:szCs w:val="24"/>
          <w:lang w:bidi="ru-RU"/>
        </w:rPr>
      </w:pPr>
      <w:r w:rsidRPr="100734CE">
        <w:rPr>
          <w:sz w:val="24"/>
          <w:szCs w:val="24"/>
          <w:lang w:bidi="ru-RU"/>
        </w:rPr>
        <w:t>Распоряжением Губернатора Ханты-Мансийского Автономного округа – Югры от 17.06.2022 № 168-рг «Об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 xml:space="preserve">мероприятий (карантин) по бешенству животных </w:t>
      </w:r>
      <w:r w:rsidRPr="100734CE">
        <w:rPr>
          <w:i/>
          <w:sz w:val="24"/>
          <w:szCs w:val="24"/>
          <w:lang w:bidi="ru-RU"/>
        </w:rPr>
        <w:t xml:space="preserve">(острая инфекционная вирусная болезнь, опасна для человека, механизм передачи контактный) </w:t>
      </w:r>
      <w:r w:rsidRPr="100734CE">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0734CE">
        <w:rPr>
          <w:i/>
          <w:sz w:val="24"/>
          <w:szCs w:val="24"/>
          <w:lang w:bidi="ru-RU"/>
        </w:rPr>
        <w:t xml:space="preserve"> </w:t>
      </w:r>
      <w:r w:rsidRPr="100734CE">
        <w:rPr>
          <w:sz w:val="24"/>
          <w:szCs w:val="24"/>
          <w:lang w:bidi="ru-RU"/>
        </w:rPr>
        <w:t>с 17 июня 2022 года введены ограничительные мероприятия по бешенству животных.</w:t>
      </w:r>
    </w:p>
    <w:p w:rsidR="00E63AFC" w:rsidRPr="100734CE" w:rsidRDefault="00E63AFC" w:rsidP="00E63AFC">
      <w:pPr>
        <w:autoSpaceDE w:val="0"/>
        <w:autoSpaceDN w:val="0"/>
        <w:ind w:firstLine="567"/>
        <w:rPr>
          <w:sz w:val="24"/>
          <w:szCs w:val="24"/>
          <w:lang w:bidi="ru-RU"/>
        </w:rPr>
      </w:pPr>
      <w:r w:rsidRPr="100734CE">
        <w:rPr>
          <w:sz w:val="24"/>
          <w:szCs w:val="24"/>
          <w:lang w:bidi="ru-RU"/>
        </w:rPr>
        <w:t>Приказом Ветслужбы Югры от 20.06.2022</w:t>
      </w:r>
      <w:r w:rsidRPr="100734CE">
        <w:rPr>
          <w:sz w:val="24"/>
          <w:szCs w:val="24"/>
        </w:rPr>
        <w:t xml:space="preserve"> </w:t>
      </w:r>
      <w:r w:rsidRPr="100734CE">
        <w:rPr>
          <w:sz w:val="24"/>
          <w:szCs w:val="24"/>
          <w:lang w:bidi="ru-RU"/>
        </w:rPr>
        <w:t>№ 23-Пр-154-ОД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0734CE">
        <w:rPr>
          <w:i/>
          <w:sz w:val="24"/>
          <w:szCs w:val="24"/>
          <w:lang w:bidi="ru-RU"/>
        </w:rPr>
        <w:t xml:space="preserve"> </w:t>
      </w:r>
      <w:r w:rsidRPr="100734CE">
        <w:rPr>
          <w:sz w:val="24"/>
          <w:szCs w:val="24"/>
          <w:lang w:bidi="ru-RU"/>
        </w:rPr>
        <w:t>с 20 июня 2022 года введены ограничительные мероприятия по лейкозу КРС.</w:t>
      </w:r>
    </w:p>
    <w:p w:rsidR="00E63AFC" w:rsidRPr="100734CE" w:rsidRDefault="00E63AFC" w:rsidP="00E63AFC">
      <w:pPr>
        <w:autoSpaceDE w:val="0"/>
        <w:autoSpaceDN w:val="0"/>
        <w:ind w:firstLine="567"/>
        <w:rPr>
          <w:sz w:val="24"/>
          <w:szCs w:val="24"/>
          <w:lang w:bidi="ru-RU"/>
        </w:rPr>
      </w:pPr>
      <w:r w:rsidRPr="100734C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E63AFC" w:rsidRPr="100734CE" w:rsidRDefault="00E63AFC" w:rsidP="00E63AFC">
      <w:pPr>
        <w:autoSpaceDE w:val="0"/>
        <w:autoSpaceDN w:val="0"/>
        <w:ind w:firstLine="567"/>
        <w:rPr>
          <w:sz w:val="24"/>
          <w:szCs w:val="24"/>
          <w:lang w:bidi="ru-RU"/>
        </w:rPr>
      </w:pPr>
      <w:r w:rsidRPr="100734CE">
        <w:rPr>
          <w:sz w:val="24"/>
          <w:szCs w:val="24"/>
          <w:lang w:bidi="ru-RU"/>
        </w:rPr>
        <w:t>Распоряжением Губернатора ХМАО-Югры от 17.08.2022 №265-рг «Об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E63AFC" w:rsidRPr="100734CE" w:rsidRDefault="00E63AFC" w:rsidP="00E63AFC">
      <w:pPr>
        <w:autoSpaceDE w:val="0"/>
        <w:autoSpaceDN w:val="0"/>
        <w:ind w:firstLine="567"/>
        <w:rPr>
          <w:sz w:val="24"/>
          <w:szCs w:val="24"/>
          <w:lang w:bidi="ru-RU"/>
        </w:rPr>
      </w:pPr>
      <w:r w:rsidRPr="100734CE">
        <w:rPr>
          <w:sz w:val="24"/>
          <w:szCs w:val="24"/>
          <w:lang w:bidi="ru-RU"/>
        </w:rPr>
        <w:t>Приказом Ветслужбы Югры от 17.08.2022</w:t>
      </w:r>
      <w:r w:rsidRPr="100734CE">
        <w:rPr>
          <w:sz w:val="24"/>
          <w:szCs w:val="24"/>
        </w:rPr>
        <w:t xml:space="preserve"> </w:t>
      </w:r>
      <w:r w:rsidRPr="100734CE">
        <w:rPr>
          <w:sz w:val="24"/>
          <w:szCs w:val="24"/>
          <w:lang w:bidi="ru-RU"/>
        </w:rPr>
        <w:t>№ 23-Пр-202-ОД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E63AFC" w:rsidRPr="100734CE" w:rsidRDefault="00E63AFC" w:rsidP="00E63AFC">
      <w:pPr>
        <w:autoSpaceDE w:val="0"/>
        <w:autoSpaceDN w:val="0"/>
        <w:ind w:firstLine="567"/>
        <w:rPr>
          <w:sz w:val="24"/>
          <w:szCs w:val="24"/>
          <w:lang w:bidi="ru-RU"/>
        </w:rPr>
      </w:pPr>
      <w:r w:rsidRPr="100734CE">
        <w:rPr>
          <w:sz w:val="24"/>
          <w:szCs w:val="24"/>
          <w:lang w:bidi="ru-RU"/>
        </w:rPr>
        <w:t>Приказом Ветслужбы Югры от 17.08.2022</w:t>
      </w:r>
      <w:r w:rsidRPr="100734CE">
        <w:rPr>
          <w:sz w:val="24"/>
          <w:szCs w:val="24"/>
        </w:rPr>
        <w:t xml:space="preserve"> </w:t>
      </w:r>
      <w:r w:rsidRPr="100734CE">
        <w:rPr>
          <w:sz w:val="24"/>
          <w:szCs w:val="24"/>
          <w:lang w:bidi="ru-RU"/>
        </w:rPr>
        <w:t>№ 23-Пр-203-ОД</w:t>
      </w:r>
      <w:r w:rsidRPr="100734CE">
        <w:rPr>
          <w:sz w:val="24"/>
          <w:szCs w:val="24"/>
        </w:rPr>
        <w:t xml:space="preserve"> </w:t>
      </w:r>
      <w:r w:rsidRPr="100734CE">
        <w:rPr>
          <w:sz w:val="24"/>
          <w:szCs w:val="24"/>
          <w:lang w:bidi="ru-RU"/>
        </w:rPr>
        <w:t>«Об</w:t>
      </w:r>
      <w:r w:rsidRPr="100734CE">
        <w:rPr>
          <w:sz w:val="24"/>
          <w:szCs w:val="24"/>
        </w:rPr>
        <w:t xml:space="preserve"> </w:t>
      </w:r>
      <w:r w:rsidRPr="100734CE">
        <w:rPr>
          <w:sz w:val="24"/>
          <w:szCs w:val="24"/>
          <w:lang w:bidi="ru-RU"/>
        </w:rPr>
        <w:t>установлении</w:t>
      </w:r>
      <w:r w:rsidRPr="100734CE">
        <w:rPr>
          <w:sz w:val="24"/>
          <w:szCs w:val="24"/>
        </w:rPr>
        <w:t xml:space="preserve"> </w:t>
      </w:r>
      <w:r w:rsidRPr="100734CE">
        <w:rPr>
          <w:sz w:val="24"/>
          <w:szCs w:val="24"/>
          <w:lang w:bidi="ru-RU"/>
        </w:rPr>
        <w:t>ограничительных</w:t>
      </w:r>
      <w:r w:rsidRPr="100734CE">
        <w:rPr>
          <w:sz w:val="24"/>
          <w:szCs w:val="24"/>
        </w:rPr>
        <w:t xml:space="preserve"> </w:t>
      </w:r>
      <w:r w:rsidRPr="100734C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0734CE">
        <w:rPr>
          <w:i/>
          <w:sz w:val="24"/>
          <w:szCs w:val="24"/>
          <w:lang w:bidi="ru-RU"/>
        </w:rPr>
        <w:t xml:space="preserve"> </w:t>
      </w:r>
      <w:r w:rsidRPr="100734CE">
        <w:rPr>
          <w:sz w:val="24"/>
          <w:szCs w:val="24"/>
          <w:lang w:bidi="ru-RU"/>
        </w:rPr>
        <w:t xml:space="preserve">в </w:t>
      </w:r>
      <w:r w:rsidRPr="100734CE">
        <w:rPr>
          <w:sz w:val="24"/>
          <w:szCs w:val="24"/>
          <w:lang w:bidi="ru-RU"/>
        </w:rPr>
        <w:lastRenderedPageBreak/>
        <w:t>неблагополучном пункте г. Ханты-Мансийск, ул. Восточная д.18 и угрожаемой зоне радиусом 300 метров.</w:t>
      </w:r>
    </w:p>
    <w:p w:rsidR="00583B8B" w:rsidRPr="00605F74" w:rsidRDefault="00583B8B" w:rsidP="00DE7148">
      <w:pPr>
        <w:jc w:val="both"/>
        <w:rPr>
          <w:color w:val="FF0000"/>
          <w:sz w:val="16"/>
          <w:szCs w:val="16"/>
        </w:rPr>
      </w:pPr>
    </w:p>
    <w:p w:rsidR="007231C3" w:rsidRDefault="08F80B83" w:rsidP="007231C3">
      <w:pPr>
        <w:spacing w:line="228" w:lineRule="auto"/>
        <w:ind w:right="-1" w:firstLine="567"/>
        <w:jc w:val="both"/>
        <w:rPr>
          <w:b/>
          <w:bCs/>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343971" w:rsidRPr="00343971" w:rsidRDefault="00343971" w:rsidP="00343971">
      <w:pPr>
        <w:ind w:firstLine="567"/>
        <w:jc w:val="both"/>
        <w:rPr>
          <w:bCs/>
          <w:spacing w:val="-4"/>
          <w:sz w:val="24"/>
          <w:szCs w:val="24"/>
        </w:rPr>
      </w:pPr>
      <w:r w:rsidRPr="00343971">
        <w:rPr>
          <w:bCs/>
          <w:spacing w:val="-4"/>
          <w:sz w:val="24"/>
          <w:szCs w:val="24"/>
        </w:rPr>
        <w:t xml:space="preserve">С </w:t>
      </w:r>
      <w:r w:rsidRPr="00343971">
        <w:rPr>
          <w:b/>
          <w:bCs/>
          <w:spacing w:val="-4"/>
          <w:sz w:val="24"/>
          <w:szCs w:val="24"/>
        </w:rPr>
        <w:t xml:space="preserve">10.09.2022 по 11.09.2022 </w:t>
      </w:r>
      <w:r w:rsidRPr="00343971">
        <w:rPr>
          <w:bCs/>
          <w:spacing w:val="-4"/>
          <w:sz w:val="24"/>
          <w:szCs w:val="24"/>
        </w:rPr>
        <w:t xml:space="preserve">на территории Сургутского района группа туристов вышла на маршрут: куст № </w:t>
      </w:r>
      <w:r w:rsidR="00790C90">
        <w:rPr>
          <w:bCs/>
          <w:spacing w:val="-4"/>
          <w:sz w:val="24"/>
          <w:szCs w:val="24"/>
        </w:rPr>
        <w:t>374 (Лянторского месторождения</w:t>
      </w:r>
      <w:r w:rsidRPr="00343971">
        <w:rPr>
          <w:bCs/>
          <w:spacing w:val="-4"/>
          <w:sz w:val="24"/>
          <w:szCs w:val="24"/>
        </w:rPr>
        <w:t>) - г. Лянтор.</w:t>
      </w:r>
      <w:r w:rsidRPr="00343971">
        <w:rPr>
          <w:bCs/>
          <w:spacing w:val="-4"/>
          <w:sz w:val="24"/>
          <w:szCs w:val="24"/>
        </w:rPr>
        <w:t xml:space="preserve"> </w:t>
      </w:r>
      <w:r w:rsidRPr="00343971">
        <w:rPr>
          <w:bCs/>
          <w:spacing w:val="-4"/>
          <w:sz w:val="24"/>
          <w:szCs w:val="24"/>
        </w:rPr>
        <w:t>Состав группы – 22 человека (взрослые)</w:t>
      </w:r>
      <w:r w:rsidRPr="00343971">
        <w:rPr>
          <w:bCs/>
          <w:spacing w:val="-4"/>
          <w:sz w:val="24"/>
          <w:szCs w:val="24"/>
        </w:rPr>
        <w:t>.</w:t>
      </w:r>
      <w:r>
        <w:rPr>
          <w:bCs/>
          <w:spacing w:val="-4"/>
          <w:sz w:val="24"/>
          <w:szCs w:val="24"/>
        </w:rPr>
        <w:t xml:space="preserve"> </w:t>
      </w:r>
      <w:r w:rsidRPr="00343971">
        <w:rPr>
          <w:bCs/>
          <w:spacing w:val="-4"/>
          <w:sz w:val="24"/>
          <w:szCs w:val="24"/>
        </w:rPr>
        <w:t>Руководитель группы – Юдин Сергей Геннадьевич (тел. 89222589299)</w:t>
      </w:r>
    </w:p>
    <w:p w:rsidR="007231C3" w:rsidRPr="00343971" w:rsidRDefault="007231C3" w:rsidP="00343971">
      <w:pPr>
        <w:spacing w:line="228" w:lineRule="auto"/>
        <w:ind w:right="279" w:firstLine="567"/>
        <w:jc w:val="both"/>
        <w:rPr>
          <w:bCs/>
          <w:spacing w:val="-4"/>
          <w:sz w:val="24"/>
          <w:szCs w:val="24"/>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39093A">
        <w:rPr>
          <w:b/>
          <w:bCs/>
          <w:sz w:val="24"/>
          <w:szCs w:val="24"/>
          <w:u w:val="single"/>
        </w:rPr>
        <w:t>1</w:t>
      </w:r>
      <w:r w:rsidR="008A400E">
        <w:rPr>
          <w:b/>
          <w:bCs/>
          <w:sz w:val="24"/>
          <w:szCs w:val="24"/>
          <w:u w:val="single"/>
        </w:rPr>
        <w:t>1</w:t>
      </w:r>
      <w:r w:rsidR="006A7E5E">
        <w:rPr>
          <w:b/>
          <w:bCs/>
          <w:sz w:val="24"/>
          <w:szCs w:val="24"/>
          <w:u w:val="single"/>
        </w:rPr>
        <w:t xml:space="preserve"> </w:t>
      </w:r>
      <w:r w:rsidR="00C738F9">
        <w:rPr>
          <w:b/>
          <w:bCs/>
          <w:sz w:val="24"/>
          <w:szCs w:val="24"/>
          <w:u w:val="single"/>
        </w:rPr>
        <w:t>сентября</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10B468F1">
        <w:rPr>
          <w:b/>
          <w:sz w:val="24"/>
          <w:szCs w:val="24"/>
          <w:u w:val="single"/>
        </w:rPr>
        <w:t>:</w:t>
      </w:r>
      <w:bookmarkEnd w:id="3"/>
      <w:bookmarkEnd w:id="4"/>
      <w:bookmarkEnd w:id="5"/>
      <w:bookmarkEnd w:id="6"/>
      <w:bookmarkEnd w:id="7"/>
      <w:bookmarkEnd w:id="8"/>
      <w:bookmarkEnd w:id="9"/>
      <w:bookmarkEnd w:id="10"/>
    </w:p>
    <w:p w:rsidR="00826B7A" w:rsidRDefault="00C14473" w:rsidP="00826B7A">
      <w:pPr>
        <w:tabs>
          <w:tab w:val="left" w:pos="1090"/>
        </w:tabs>
        <w:ind w:firstLine="567"/>
        <w:jc w:val="both"/>
        <w:rPr>
          <w:b/>
          <w:sz w:val="24"/>
          <w:szCs w:val="24"/>
        </w:rPr>
      </w:pPr>
      <w:r w:rsidRPr="008970FE">
        <w:rPr>
          <w:b/>
          <w:bCs/>
          <w:sz w:val="24"/>
          <w:szCs w:val="24"/>
        </w:rPr>
        <w:t>ОЯ – не прогнозируется</w:t>
      </w:r>
      <w:r w:rsidRPr="008970FE">
        <w:rPr>
          <w:b/>
          <w:sz w:val="24"/>
          <w:szCs w:val="24"/>
        </w:rPr>
        <w:t>.</w:t>
      </w:r>
    </w:p>
    <w:p w:rsidR="00213545" w:rsidRDefault="006A7E5E" w:rsidP="00213545">
      <w:pPr>
        <w:tabs>
          <w:tab w:val="left" w:pos="180"/>
        </w:tabs>
        <w:ind w:firstLine="567"/>
        <w:jc w:val="both"/>
        <w:rPr>
          <w:b/>
          <w:sz w:val="24"/>
          <w:szCs w:val="24"/>
        </w:rPr>
      </w:pPr>
      <w:r>
        <w:rPr>
          <w:b/>
          <w:bCs/>
          <w:sz w:val="24"/>
          <w:szCs w:val="24"/>
        </w:rPr>
        <w:t>Н</w:t>
      </w:r>
      <w:r w:rsidRPr="008970FE">
        <w:rPr>
          <w:b/>
          <w:bCs/>
          <w:sz w:val="24"/>
          <w:szCs w:val="24"/>
        </w:rPr>
        <w:t>Я – не прогнозируется</w:t>
      </w:r>
      <w:r w:rsidRPr="008970FE">
        <w:rPr>
          <w:b/>
          <w:sz w:val="24"/>
          <w:szCs w:val="24"/>
        </w:rPr>
        <w:t>.</w:t>
      </w:r>
    </w:p>
    <w:p w:rsidR="009341A7" w:rsidRPr="009341A7" w:rsidRDefault="009341A7" w:rsidP="009341A7">
      <w:pPr>
        <w:pStyle w:val="afff6"/>
        <w:jc w:val="both"/>
        <w:rPr>
          <w:rFonts w:ascii="Times New Roman" w:hAnsi="Times New Roman"/>
          <w:sz w:val="24"/>
          <w:szCs w:val="24"/>
        </w:rPr>
      </w:pPr>
      <w:r>
        <w:rPr>
          <w:rFonts w:ascii="Times New Roman" w:hAnsi="Times New Roman"/>
          <w:b/>
          <w:bCs/>
          <w:sz w:val="24"/>
          <w:szCs w:val="24"/>
        </w:rPr>
        <w:t xml:space="preserve">         </w:t>
      </w:r>
      <w:r w:rsidR="00DA7D2B" w:rsidRPr="009341A7">
        <w:rPr>
          <w:rFonts w:ascii="Times New Roman" w:hAnsi="Times New Roman"/>
          <w:b/>
          <w:bCs/>
          <w:sz w:val="24"/>
          <w:szCs w:val="24"/>
        </w:rPr>
        <w:t xml:space="preserve">По ХМАО: </w:t>
      </w:r>
      <w:r w:rsidRPr="009341A7">
        <w:rPr>
          <w:rFonts w:ascii="Times New Roman" w:hAnsi="Times New Roman"/>
          <w:sz w:val="24"/>
          <w:szCs w:val="24"/>
        </w:rPr>
        <w:t>Переменная облачность. В отдельных районах небольшой дождь, ночью туман. Ветер слабый. Температура ночью -1,+4 °С, днем +9,+14 °С.</w:t>
      </w:r>
    </w:p>
    <w:p w:rsidR="009341A7" w:rsidRPr="009341A7" w:rsidRDefault="009341A7" w:rsidP="009341A7">
      <w:pPr>
        <w:pStyle w:val="afff6"/>
        <w:jc w:val="both"/>
        <w:rPr>
          <w:rFonts w:ascii="Times New Roman" w:hAnsi="Times New Roman"/>
          <w:sz w:val="24"/>
          <w:szCs w:val="24"/>
        </w:rPr>
      </w:pPr>
      <w:r>
        <w:rPr>
          <w:rFonts w:ascii="Times New Roman" w:hAnsi="Times New Roman"/>
          <w:b/>
          <w:sz w:val="24"/>
          <w:szCs w:val="24"/>
        </w:rPr>
        <w:t xml:space="preserve">         </w:t>
      </w:r>
      <w:r w:rsidR="00DA7D2B" w:rsidRPr="009341A7">
        <w:rPr>
          <w:rFonts w:ascii="Times New Roman" w:hAnsi="Times New Roman"/>
          <w:b/>
          <w:sz w:val="24"/>
          <w:szCs w:val="24"/>
        </w:rPr>
        <w:t>По г. Ханты – Мансийску:</w:t>
      </w:r>
      <w:r w:rsidR="006A7E5E" w:rsidRPr="009341A7">
        <w:rPr>
          <w:rFonts w:ascii="Times New Roman" w:hAnsi="Times New Roman"/>
          <w:b/>
          <w:sz w:val="24"/>
          <w:szCs w:val="24"/>
        </w:rPr>
        <w:t xml:space="preserve"> </w:t>
      </w:r>
      <w:r w:rsidRPr="009341A7">
        <w:rPr>
          <w:rFonts w:ascii="Times New Roman" w:hAnsi="Times New Roman"/>
          <w:sz w:val="24"/>
          <w:szCs w:val="24"/>
        </w:rPr>
        <w:t>Переменная облачность. Ночью небольшой дождь, днем без осадков. Ветер слабый. Температура ночью +2,+4 °С, днем +10,+12 °С.</w:t>
      </w:r>
    </w:p>
    <w:p w:rsidR="00475643" w:rsidRPr="00E12B7C" w:rsidRDefault="00475643" w:rsidP="009341A7">
      <w:pPr>
        <w:tabs>
          <w:tab w:val="left" w:pos="180"/>
        </w:tabs>
        <w:ind w:firstLine="567"/>
        <w:jc w:val="both"/>
        <w:rPr>
          <w:b/>
          <w:color w:val="FF0000"/>
          <w:sz w:val="16"/>
          <w:szCs w:val="16"/>
          <w:u w:val="single"/>
        </w:rPr>
      </w:pPr>
    </w:p>
    <w:p w:rsidR="10484C15" w:rsidRPr="00AB199E" w:rsidRDefault="104C294A" w:rsidP="00572916">
      <w:pPr>
        <w:ind w:left="567" w:right="-54"/>
        <w:outlineLvl w:val="0"/>
        <w:rPr>
          <w:b/>
          <w:sz w:val="24"/>
          <w:szCs w:val="24"/>
          <w:u w:val="single"/>
        </w:rPr>
      </w:pPr>
      <w:r w:rsidRPr="00AB199E">
        <w:rPr>
          <w:b/>
          <w:sz w:val="24"/>
          <w:szCs w:val="24"/>
          <w:u w:val="single"/>
        </w:rPr>
        <w:t>2.1.2. Гидрологическая обстановка:</w:t>
      </w:r>
    </w:p>
    <w:p w:rsidR="00BB0C68" w:rsidRPr="10DE78CA" w:rsidRDefault="00BB0C68" w:rsidP="00BB0C68">
      <w:pPr>
        <w:ind w:firstLine="567"/>
        <w:jc w:val="both"/>
        <w:rPr>
          <w:color w:val="000000"/>
          <w:sz w:val="24"/>
          <w:szCs w:val="24"/>
        </w:rPr>
      </w:pPr>
      <w:r w:rsidRPr="10DE78CA">
        <w:rPr>
          <w:sz w:val="24"/>
          <w:szCs w:val="24"/>
        </w:rPr>
        <w:t>Опасных гидрологических явлений и связанных</w:t>
      </w:r>
      <w:r w:rsidRPr="10DE78CA">
        <w:rPr>
          <w:color w:val="000000"/>
          <w:sz w:val="24"/>
          <w:szCs w:val="24"/>
        </w:rPr>
        <w:t xml:space="preserve"> с ними угроз БЖД не прогнозируется.</w:t>
      </w:r>
    </w:p>
    <w:p w:rsidR="00BB0C68" w:rsidRPr="10DE78CA" w:rsidRDefault="00BB0C68" w:rsidP="00BB0C68">
      <w:pPr>
        <w:ind w:firstLine="567"/>
        <w:jc w:val="both"/>
        <w:rPr>
          <w:color w:val="000000"/>
          <w:sz w:val="24"/>
          <w:szCs w:val="24"/>
        </w:rPr>
      </w:pPr>
      <w:r w:rsidRPr="10DE78CA">
        <w:rPr>
          <w:color w:val="000000"/>
          <w:sz w:val="24"/>
          <w:szCs w:val="24"/>
        </w:rPr>
        <w:t>На всех реках автономного округа ожидается дальнейшее падение уровней (-1,-10 см/сут). Возможны колебания уровней воды вызванные выпадением атмосферных осадков до +/-20 см/сут.</w:t>
      </w:r>
    </w:p>
    <w:p w:rsidR="007606B1" w:rsidRPr="00577285" w:rsidRDefault="007606B1" w:rsidP="00CF74D5">
      <w:pPr>
        <w:ind w:firstLine="567"/>
        <w:jc w:val="both"/>
        <w:rPr>
          <w:b/>
          <w:bCs/>
          <w:iCs/>
          <w:spacing w:val="-4"/>
          <w:sz w:val="16"/>
          <w:szCs w:val="16"/>
          <w:u w:val="single"/>
        </w:rPr>
      </w:pPr>
    </w:p>
    <w:p w:rsidR="08CF7B11" w:rsidRPr="10B468F1" w:rsidRDefault="08DA645F" w:rsidP="00CF74D5">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00BB0C68" w:rsidRPr="10DE78CA" w:rsidRDefault="00BB0C68" w:rsidP="00BB0C68">
      <w:pPr>
        <w:ind w:firstLine="567"/>
        <w:jc w:val="both"/>
        <w:rPr>
          <w:sz w:val="24"/>
          <w:szCs w:val="24"/>
        </w:rPr>
      </w:pPr>
      <w:r w:rsidRPr="10DE78CA">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00CF74D5">
      <w:pPr>
        <w:jc w:val="both"/>
        <w:rPr>
          <w:rFonts w:eastAsia="Calibri"/>
          <w:b/>
          <w:bCs/>
          <w:sz w:val="16"/>
          <w:szCs w:val="16"/>
          <w:u w:val="single"/>
        </w:rPr>
      </w:pPr>
    </w:p>
    <w:p w:rsidR="10BA48F0" w:rsidRPr="106D62DC" w:rsidRDefault="10BA48F0" w:rsidP="00CF74D5">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00BB0C68" w:rsidRPr="007B00D0" w:rsidRDefault="00BB0C68" w:rsidP="00BB0C68">
      <w:pPr>
        <w:ind w:firstLine="567"/>
        <w:jc w:val="both"/>
        <w:rPr>
          <w:sz w:val="24"/>
          <w:szCs w:val="24"/>
        </w:rPr>
      </w:pPr>
      <w:r w:rsidRPr="10DE78CA">
        <w:rPr>
          <w:sz w:val="24"/>
          <w:szCs w:val="24"/>
        </w:rPr>
        <w:t>Исходя из данных информационной системы</w:t>
      </w:r>
      <w:r w:rsidRPr="10DE78CA">
        <w:rPr>
          <w:color w:val="000000"/>
          <w:sz w:val="24"/>
          <w:szCs w:val="24"/>
        </w:rPr>
        <w:t xml:space="preserve"> дистанционного мониторинга лесных пожаров «Рослесхоз» (ИСДМ – Рослесхоз) на территории автономного округа - Югры по условиям погоды, </w:t>
      </w:r>
      <w:r w:rsidRPr="007B00D0">
        <w:rPr>
          <w:sz w:val="24"/>
          <w:szCs w:val="24"/>
        </w:rPr>
        <w:t>прогнозируется:</w:t>
      </w:r>
    </w:p>
    <w:p w:rsidR="00937FAD" w:rsidRPr="10DF4B52" w:rsidRDefault="00937FAD" w:rsidP="00790C90">
      <w:pPr>
        <w:ind w:firstLine="567"/>
        <w:jc w:val="both"/>
        <w:rPr>
          <w:sz w:val="24"/>
          <w:szCs w:val="24"/>
        </w:rPr>
      </w:pPr>
      <w:r w:rsidRPr="10DF4B52">
        <w:rPr>
          <w:b/>
          <w:sz w:val="24"/>
          <w:szCs w:val="24"/>
        </w:rPr>
        <w:t>Первый класс:</w:t>
      </w:r>
      <w:r w:rsidRPr="10DF4B52">
        <w:rPr>
          <w:sz w:val="24"/>
          <w:szCs w:val="24"/>
        </w:rPr>
        <w:t xml:space="preserve"> МР Белоярский, МР Березовский, МР Октябрьский, ГО Нягань, МР Советский, ГО Югорск, МР Кондинский, ГО Урай, МР Нефтеюганский, ГО Пыть-Ях, ГО Нефтеюганск, МР Ханты-Мансийский, ГО Ханты-Мансийск, МР Нижневартовский, ГО Нижневартовск, ГО Радужный, ГО Мегион, ГО Покачи, ГО Лангепас, МР Сургутский, ГО Сургут, ГО Когалым. </w:t>
      </w:r>
    </w:p>
    <w:p w:rsidR="00937FAD" w:rsidRPr="10DF4B52" w:rsidRDefault="00937FAD" w:rsidP="00790C90">
      <w:pPr>
        <w:ind w:hanging="2"/>
        <w:jc w:val="both"/>
        <w:rPr>
          <w:b/>
          <w:sz w:val="16"/>
          <w:szCs w:val="16"/>
        </w:rPr>
      </w:pPr>
    </w:p>
    <w:p w:rsidR="00937FAD" w:rsidRPr="10DF4B52" w:rsidRDefault="00937FAD" w:rsidP="00937FAD">
      <w:pPr>
        <w:ind w:hanging="2"/>
        <w:jc w:val="center"/>
        <w:rPr>
          <w:sz w:val="24"/>
          <w:szCs w:val="24"/>
        </w:rPr>
      </w:pPr>
      <w:r w:rsidRPr="10DF4B52">
        <w:rPr>
          <w:b/>
          <w:sz w:val="24"/>
          <w:szCs w:val="24"/>
        </w:rPr>
        <w:t xml:space="preserve">Прогнозируемые классы пожарной опасности по МО </w:t>
      </w:r>
    </w:p>
    <w:p w:rsidR="00937FAD" w:rsidRPr="10DF4B52" w:rsidRDefault="00937FAD" w:rsidP="00937FAD">
      <w:pPr>
        <w:ind w:hanging="2"/>
        <w:jc w:val="center"/>
        <w:rPr>
          <w:sz w:val="24"/>
          <w:szCs w:val="24"/>
        </w:rPr>
      </w:pPr>
      <w:r w:rsidRPr="10DF4B52">
        <w:rPr>
          <w:b/>
          <w:sz w:val="24"/>
          <w:szCs w:val="24"/>
        </w:rPr>
        <w:t>(</w:t>
      </w:r>
      <w:hyperlink r:id="rId9" w:history="1">
        <w:r w:rsidRPr="10DF4B52">
          <w:rPr>
            <w:sz w:val="24"/>
            <w:szCs w:val="24"/>
            <w:u w:val="single"/>
          </w:rPr>
          <w:t>www.pushkino.aviales.ru</w:t>
        </w:r>
      </w:hyperlink>
      <w:r w:rsidRPr="10DF4B52">
        <w:rPr>
          <w:b/>
          <w:sz w:val="24"/>
          <w:szCs w:val="24"/>
        </w:rPr>
        <w:t>):</w:t>
      </w: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02"/>
        <w:gridCol w:w="1418"/>
        <w:gridCol w:w="1275"/>
        <w:gridCol w:w="1418"/>
        <w:gridCol w:w="1384"/>
      </w:tblGrid>
      <w:tr w:rsidR="00937FAD" w:rsidRPr="10DF4B52" w:rsidTr="00E54959">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37FAD" w:rsidRPr="10DF4B52" w:rsidRDefault="00937FAD" w:rsidP="00E54959">
            <w:pPr>
              <w:ind w:hanging="2"/>
              <w:jc w:val="center"/>
            </w:pPr>
            <w:r w:rsidRPr="10DF4B52">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37FAD" w:rsidRPr="10DF4B52" w:rsidRDefault="00937FAD" w:rsidP="00E54959">
            <w:pPr>
              <w:ind w:hanging="2"/>
              <w:jc w:val="center"/>
            </w:pPr>
            <w:r w:rsidRPr="10DF4B52">
              <w:rPr>
                <w:b/>
                <w:sz w:val="22"/>
                <w:szCs w:val="22"/>
              </w:rPr>
              <w:t>КЛАСС ПОЖАРНОЙ ОПАСНОСТИ ПО УСЛОВИЯМ ПОГОДЫ</w:t>
            </w:r>
          </w:p>
        </w:tc>
      </w:tr>
      <w:tr w:rsidR="00937FAD" w:rsidRPr="10DF4B52" w:rsidTr="00E54959">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937FAD" w:rsidRPr="10DF4B52" w:rsidRDefault="00937FAD" w:rsidP="00E54959"/>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37FAD" w:rsidRPr="10DF4B52" w:rsidRDefault="00937FAD" w:rsidP="00E54959">
            <w:pPr>
              <w:ind w:hanging="2"/>
              <w:jc w:val="center"/>
            </w:pPr>
            <w:r w:rsidRPr="10DF4B52">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37FAD" w:rsidRPr="10DF4B52" w:rsidRDefault="00937FAD" w:rsidP="00E54959">
            <w:pPr>
              <w:ind w:hanging="2"/>
              <w:jc w:val="center"/>
            </w:pPr>
            <w:r w:rsidRPr="10DF4B52">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37FAD" w:rsidRPr="10DF4B52" w:rsidRDefault="00937FAD" w:rsidP="00E54959">
            <w:pPr>
              <w:ind w:hanging="2"/>
              <w:jc w:val="center"/>
            </w:pPr>
            <w:r w:rsidRPr="10DF4B52">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37FAD" w:rsidRPr="10DF4B52" w:rsidRDefault="00937FAD" w:rsidP="00E54959">
            <w:pPr>
              <w:ind w:hanging="2"/>
              <w:jc w:val="center"/>
            </w:pPr>
            <w:r w:rsidRPr="10DF4B52">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37FAD" w:rsidRPr="10DF4B52" w:rsidRDefault="00937FAD" w:rsidP="00E54959">
            <w:pPr>
              <w:ind w:hanging="2"/>
              <w:jc w:val="center"/>
            </w:pPr>
            <w:r w:rsidRPr="10DF4B52">
              <w:rPr>
                <w:b/>
                <w:sz w:val="22"/>
                <w:szCs w:val="22"/>
              </w:rPr>
              <w:t>V</w:t>
            </w:r>
          </w:p>
        </w:tc>
      </w:tr>
      <w:tr w:rsidR="00937FAD" w:rsidRPr="10DF4B52" w:rsidTr="00E54959">
        <w:trPr>
          <w:trHeight w:val="122"/>
          <w:jc w:val="center"/>
        </w:trPr>
        <w:tc>
          <w:tcPr>
            <w:tcW w:w="3436" w:type="dxa"/>
            <w:tcBorders>
              <w:top w:val="single" w:sz="4" w:space="0" w:color="000000"/>
              <w:left w:val="single" w:sz="4" w:space="0" w:color="000000"/>
              <w:bottom w:val="single" w:sz="4" w:space="0" w:color="000000"/>
              <w:right w:val="single" w:sz="4" w:space="0" w:color="000000"/>
            </w:tcBorders>
            <w:vAlign w:val="center"/>
            <w:hideMark/>
          </w:tcPr>
          <w:p w:rsidR="00937FAD" w:rsidRPr="10DF4B52" w:rsidRDefault="00937FAD" w:rsidP="00E54959">
            <w:pPr>
              <w:ind w:hanging="2"/>
            </w:pPr>
            <w:r w:rsidRPr="10DF4B52">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937FAD" w:rsidRPr="10DF4B52" w:rsidRDefault="00937FAD" w:rsidP="00E54959">
            <w:pPr>
              <w:ind w:hanging="2"/>
              <w:jc w:val="center"/>
            </w:pPr>
            <w:r w:rsidRPr="10DF4B52">
              <w:t>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937FAD" w:rsidRPr="10DF4B52" w:rsidRDefault="00937FAD" w:rsidP="00E54959">
            <w:pPr>
              <w:ind w:hanging="2"/>
              <w:jc w:val="center"/>
            </w:pPr>
            <w:r w:rsidRPr="10DF4B52">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937FAD" w:rsidRPr="10DF4B52" w:rsidRDefault="00937FAD" w:rsidP="00E54959">
            <w:pPr>
              <w:ind w:hanging="2"/>
              <w:jc w:val="center"/>
            </w:pPr>
            <w:r w:rsidRPr="10DF4B52">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937FAD" w:rsidRPr="10DF4B52" w:rsidRDefault="00937FAD" w:rsidP="00E54959">
            <w:pPr>
              <w:tabs>
                <w:tab w:val="left" w:pos="540"/>
                <w:tab w:val="center" w:pos="600"/>
              </w:tabs>
              <w:ind w:hanging="2"/>
              <w:jc w:val="center"/>
            </w:pPr>
            <w:r w:rsidRPr="10DF4B52">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937FAD" w:rsidRPr="10DF4B52" w:rsidRDefault="00937FAD" w:rsidP="00E54959">
            <w:pPr>
              <w:ind w:hanging="2"/>
              <w:jc w:val="center"/>
            </w:pPr>
            <w:r w:rsidRPr="10DF4B52">
              <w:t>0</w:t>
            </w:r>
          </w:p>
        </w:tc>
      </w:tr>
    </w:tbl>
    <w:p w:rsidR="00937FAD" w:rsidRPr="10DF4B52" w:rsidRDefault="00937FAD" w:rsidP="00937FAD">
      <w:pPr>
        <w:tabs>
          <w:tab w:val="left" w:pos="4007"/>
        </w:tabs>
        <w:ind w:firstLine="567"/>
        <w:rPr>
          <w:sz w:val="16"/>
          <w:szCs w:val="16"/>
        </w:rPr>
      </w:pPr>
    </w:p>
    <w:p w:rsidR="00937FAD" w:rsidRPr="10DF4B52" w:rsidRDefault="00937FAD" w:rsidP="00175D9E">
      <w:pPr>
        <w:ind w:firstLine="567"/>
        <w:jc w:val="both"/>
        <w:rPr>
          <w:sz w:val="24"/>
          <w:szCs w:val="24"/>
        </w:rPr>
      </w:pPr>
      <w:r w:rsidRPr="10DF4B52">
        <w:rPr>
          <w:sz w:val="24"/>
          <w:szCs w:val="24"/>
        </w:rPr>
        <w:t>В соответствии с прогнозируемыми классами пожарной опасности и метеоусловиями, возникновение очагов природных пожаров не прогнозируется.</w:t>
      </w:r>
    </w:p>
    <w:p w:rsidR="00937FAD" w:rsidRPr="106047B7" w:rsidRDefault="00937FAD" w:rsidP="00175D9E">
      <w:pPr>
        <w:ind w:firstLine="567"/>
        <w:jc w:val="both"/>
        <w:rPr>
          <w:sz w:val="24"/>
          <w:szCs w:val="24"/>
        </w:rPr>
      </w:pPr>
      <w:r w:rsidRPr="106047B7">
        <w:rPr>
          <w:sz w:val="24"/>
          <w:szCs w:val="24"/>
        </w:rPr>
        <w:t>Возникновение пожаров в поймах рек не прогнозируется.</w:t>
      </w:r>
    </w:p>
    <w:p w:rsidR="00680520" w:rsidRDefault="00680520" w:rsidP="00DE7148">
      <w:pPr>
        <w:pBdr>
          <w:top w:val="nil"/>
          <w:left w:val="nil"/>
          <w:bottom w:val="nil"/>
          <w:right w:val="nil"/>
          <w:between w:val="nil"/>
        </w:pBdr>
        <w:ind w:firstLine="567"/>
        <w:jc w:val="both"/>
        <w:rPr>
          <w:b/>
          <w:bCs/>
          <w:sz w:val="24"/>
          <w:szCs w:val="24"/>
          <w:u w:val="single"/>
        </w:rPr>
      </w:pPr>
    </w:p>
    <w:p w:rsidR="08560C46" w:rsidRPr="10B468F1" w:rsidRDefault="080036DD" w:rsidP="00DE7148">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007606B1" w:rsidRPr="00D12CD5" w:rsidRDefault="007606B1" w:rsidP="005E50FB">
      <w:pPr>
        <w:pStyle w:val="118"/>
        <w:ind w:firstLine="567"/>
        <w:jc w:val="both"/>
        <w:rPr>
          <w:rFonts w:ascii="Times New Roman" w:eastAsia="Calibri" w:hAnsi="Times New Roman"/>
          <w:sz w:val="24"/>
          <w:szCs w:val="24"/>
          <w:lang w:eastAsia="en-US"/>
        </w:rPr>
      </w:pPr>
      <w:r w:rsidRPr="00D12CD5">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0"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Default="10CE3490" w:rsidP="10512143">
      <w:pPr>
        <w:tabs>
          <w:tab w:val="left" w:pos="180"/>
        </w:tabs>
        <w:ind w:right="279" w:firstLine="567"/>
        <w:jc w:val="both"/>
        <w:rPr>
          <w:b/>
          <w:bCs/>
          <w:iCs/>
          <w:color w:val="FF0000"/>
          <w:sz w:val="16"/>
          <w:szCs w:val="16"/>
          <w:u w:val="single"/>
        </w:rPr>
      </w:pPr>
    </w:p>
    <w:p w:rsidR="08886F00" w:rsidRPr="10B468F1" w:rsidRDefault="08560C46" w:rsidP="00172DC4">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00172DC4">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00DC2B0F" w:rsidRPr="10AE5AB2" w:rsidRDefault="00DC2B0F" w:rsidP="00175D9E">
      <w:pPr>
        <w:keepNext/>
        <w:ind w:firstLine="567"/>
        <w:jc w:val="both"/>
        <w:rPr>
          <w:sz w:val="24"/>
          <w:szCs w:val="24"/>
        </w:rPr>
      </w:pPr>
      <w:r w:rsidRPr="10AE5AB2">
        <w:rPr>
          <w:b/>
          <w:sz w:val="24"/>
          <w:szCs w:val="24"/>
        </w:rPr>
        <w:t>Сохраняется вероятность</w:t>
      </w:r>
      <w:r w:rsidRPr="10AE5AB2">
        <w:rPr>
          <w:sz w:val="24"/>
          <w:szCs w:val="24"/>
        </w:rPr>
        <w:t xml:space="preserve"> увеличения количества техногенных пожаров (в т.ч. взрывов бытового газа) и погибших на них на территории округа (</w:t>
      </w:r>
      <w:r w:rsidRPr="10AE5AB2">
        <w:rPr>
          <w:b/>
          <w:sz w:val="24"/>
          <w:szCs w:val="24"/>
        </w:rPr>
        <w:t xml:space="preserve">Источник ЧС – </w:t>
      </w:r>
      <w:r w:rsidRPr="10AE5AB2">
        <w:rPr>
          <w:i/>
          <w:sz w:val="24"/>
          <w:szCs w:val="24"/>
        </w:rPr>
        <w:t>нарушение норм противопожарной безопасности,  сезонные увеличения</w:t>
      </w:r>
      <w:r w:rsidRPr="10AE5AB2">
        <w:rPr>
          <w:sz w:val="24"/>
          <w:szCs w:val="24"/>
        </w:rPr>
        <w:t>).</w:t>
      </w:r>
    </w:p>
    <w:p w:rsidR="00DC2B0F" w:rsidRPr="10AE5AB2" w:rsidRDefault="00DC2B0F" w:rsidP="00175D9E">
      <w:pPr>
        <w:ind w:firstLine="567"/>
        <w:jc w:val="both"/>
        <w:rPr>
          <w:i/>
          <w:iCs/>
          <w:sz w:val="24"/>
          <w:szCs w:val="24"/>
        </w:rPr>
      </w:pPr>
      <w:r w:rsidRPr="10AE5AB2">
        <w:rPr>
          <w:i/>
          <w:iCs/>
          <w:sz w:val="24"/>
          <w:szCs w:val="24"/>
        </w:rPr>
        <w:t xml:space="preserve"> (Согласно статистических данных на предстоящие сутки текущего года на территории </w:t>
      </w:r>
      <w:r w:rsidRPr="10AE5AB2">
        <w:rPr>
          <w:bCs/>
          <w:i/>
          <w:sz w:val="24"/>
          <w:szCs w:val="24"/>
        </w:rPr>
        <w:t xml:space="preserve">автономного округа - Югры </w:t>
      </w:r>
      <w:r w:rsidRPr="10AE5AB2">
        <w:rPr>
          <w:i/>
          <w:iCs/>
          <w:sz w:val="24"/>
          <w:szCs w:val="24"/>
        </w:rPr>
        <w:t>риск возникновения ЧС техногенного характера маловероятен).</w:t>
      </w:r>
    </w:p>
    <w:p w:rsidR="00DC2B0F" w:rsidRPr="00427D5F" w:rsidRDefault="00DC2B0F" w:rsidP="00175D9E">
      <w:pPr>
        <w:ind w:firstLine="567"/>
        <w:jc w:val="both"/>
        <w:rPr>
          <w:i/>
          <w:iCs/>
          <w:sz w:val="16"/>
          <w:szCs w:val="16"/>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2C635F" w:rsidRDefault="002C635F" w:rsidP="002C635F">
      <w:pPr>
        <w:shd w:val="clear" w:color="auto" w:fill="FFFFFF"/>
        <w:tabs>
          <w:tab w:val="left" w:pos="3915"/>
        </w:tabs>
        <w:ind w:firstLine="567"/>
        <w:jc w:val="both"/>
      </w:pPr>
      <w:r>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C635F" w:rsidRDefault="002C635F" w:rsidP="002C635F">
      <w:pPr>
        <w:tabs>
          <w:tab w:val="left" w:pos="10260"/>
        </w:tabs>
        <w:ind w:firstLine="567"/>
        <w:jc w:val="both"/>
        <w:outlineLvl w:val="0"/>
        <w:rPr>
          <w:sz w:val="24"/>
          <w:szCs w:val="24"/>
        </w:rPr>
      </w:pPr>
      <w:r>
        <w:rPr>
          <w:b/>
          <w:bCs/>
          <w:sz w:val="24"/>
          <w:szCs w:val="24"/>
        </w:rPr>
        <w:t xml:space="preserve">В выходные дни прогнозируется обострение обстановки на транспорте и увеличение показателей аварийности </w:t>
      </w:r>
      <w:r>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Pr>
          <w:bCs/>
          <w:i/>
          <w:iCs/>
          <w:sz w:val="24"/>
          <w:szCs w:val="24"/>
        </w:rPr>
        <w:t>(</w:t>
      </w:r>
      <w:r>
        <w:rPr>
          <w:b/>
          <w:bCs/>
          <w:i/>
          <w:iCs/>
          <w:sz w:val="24"/>
          <w:szCs w:val="24"/>
        </w:rPr>
        <w:t>Источник ЧС</w:t>
      </w:r>
      <w:r>
        <w:rPr>
          <w:bCs/>
          <w:i/>
          <w:iCs/>
          <w:sz w:val="24"/>
          <w:szCs w:val="24"/>
        </w:rPr>
        <w:t xml:space="preserve"> –  </w:t>
      </w:r>
      <w:r>
        <w:rPr>
          <w:i/>
          <w:sz w:val="24"/>
          <w:szCs w:val="24"/>
        </w:rPr>
        <w:t>нарушения правил дорожного движения</w:t>
      </w:r>
      <w:r w:rsidR="00790C90">
        <w:rPr>
          <w:i/>
          <w:sz w:val="24"/>
          <w:szCs w:val="24"/>
        </w:rPr>
        <w:t>, туман</w:t>
      </w:r>
      <w:r>
        <w:rPr>
          <w:bCs/>
          <w:i/>
          <w:iCs/>
          <w:sz w:val="24"/>
          <w:szCs w:val="24"/>
        </w:rPr>
        <w:t>).</w:t>
      </w:r>
    </w:p>
    <w:p w:rsidR="002C635F" w:rsidRDefault="002C635F" w:rsidP="002C635F">
      <w:pPr>
        <w:ind w:firstLine="567"/>
        <w:jc w:val="both"/>
        <w:rPr>
          <w:color w:val="FF0000"/>
          <w:sz w:val="16"/>
          <w:szCs w:val="16"/>
        </w:rPr>
      </w:pPr>
      <w:r>
        <w:rPr>
          <w:color w:val="FF0000"/>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C635F" w:rsidTr="002A0046">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pStyle w:val="afff1"/>
              <w:jc w:val="center"/>
              <w:rPr>
                <w:rFonts w:ascii="Times New Roman" w:hAnsi="Times New Roman"/>
                <w:b/>
                <w:sz w:val="20"/>
                <w:szCs w:val="20"/>
              </w:rPr>
            </w:pPr>
            <w:r>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pStyle w:val="afff1"/>
              <w:jc w:val="center"/>
              <w:rPr>
                <w:rFonts w:ascii="Times New Roman" w:hAnsi="Times New Roman"/>
                <w:b/>
                <w:sz w:val="20"/>
                <w:szCs w:val="20"/>
              </w:rPr>
            </w:pPr>
            <w:r>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pStyle w:val="afff1"/>
              <w:jc w:val="center"/>
              <w:rPr>
                <w:rFonts w:ascii="Times New Roman" w:hAnsi="Times New Roman"/>
                <w:b/>
                <w:sz w:val="20"/>
                <w:szCs w:val="20"/>
              </w:rPr>
            </w:pPr>
            <w:r>
              <w:rPr>
                <w:rFonts w:ascii="Times New Roman" w:hAnsi="Times New Roman"/>
                <w:b/>
                <w:sz w:val="20"/>
                <w:szCs w:val="20"/>
              </w:rPr>
              <w:t>Вероятность</w:t>
            </w:r>
          </w:p>
          <w:p w:rsidR="002C635F" w:rsidRDefault="002C635F" w:rsidP="002A0046">
            <w:pPr>
              <w:pStyle w:val="afff1"/>
              <w:jc w:val="center"/>
              <w:rPr>
                <w:rFonts w:ascii="Times New Roman" w:hAnsi="Times New Roman"/>
                <w:b/>
                <w:sz w:val="20"/>
                <w:szCs w:val="20"/>
              </w:rPr>
            </w:pPr>
            <w:r>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pStyle w:val="afff1"/>
              <w:jc w:val="center"/>
              <w:rPr>
                <w:rFonts w:ascii="Times New Roman" w:hAnsi="Times New Roman"/>
                <w:b/>
                <w:sz w:val="20"/>
                <w:szCs w:val="20"/>
              </w:rPr>
            </w:pPr>
            <w:r>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pStyle w:val="afff1"/>
              <w:jc w:val="center"/>
              <w:rPr>
                <w:rFonts w:ascii="Times New Roman" w:hAnsi="Times New Roman"/>
                <w:b/>
                <w:sz w:val="20"/>
                <w:szCs w:val="20"/>
              </w:rPr>
            </w:pPr>
            <w:r>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2A0046">
            <w:pPr>
              <w:pStyle w:val="afff1"/>
              <w:jc w:val="center"/>
              <w:rPr>
                <w:rFonts w:ascii="Times New Roman" w:hAnsi="Times New Roman"/>
                <w:b/>
                <w:sz w:val="20"/>
                <w:szCs w:val="20"/>
              </w:rPr>
            </w:pPr>
            <w:r>
              <w:rPr>
                <w:rFonts w:ascii="Times New Roman" w:hAnsi="Times New Roman"/>
                <w:b/>
                <w:sz w:val="20"/>
                <w:szCs w:val="20"/>
              </w:rPr>
              <w:t>Вероятность</w:t>
            </w:r>
          </w:p>
          <w:p w:rsidR="002C635F" w:rsidRDefault="002C635F" w:rsidP="002A0046">
            <w:pPr>
              <w:pStyle w:val="afff1"/>
              <w:jc w:val="center"/>
              <w:rPr>
                <w:rFonts w:ascii="Times New Roman" w:hAnsi="Times New Roman"/>
                <w:b/>
                <w:sz w:val="20"/>
                <w:szCs w:val="20"/>
              </w:rPr>
            </w:pPr>
            <w:r>
              <w:rPr>
                <w:rFonts w:ascii="Times New Roman" w:hAnsi="Times New Roman"/>
                <w:b/>
                <w:sz w:val="20"/>
                <w:szCs w:val="20"/>
              </w:rPr>
              <w:t>(Р)</w:t>
            </w:r>
          </w:p>
        </w:tc>
      </w:tr>
      <w:tr w:rsidR="002C635F" w:rsidTr="002A0046">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pPr>
            <w:r>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pPr>
            <w: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2A0046">
            <w:pPr>
              <w:tabs>
                <w:tab w:val="left" w:pos="180"/>
              </w:tabs>
              <w:jc w:val="center"/>
            </w:pPr>
            <w:r>
              <w:t>0,7</w:t>
            </w:r>
          </w:p>
        </w:tc>
      </w:tr>
      <w:tr w:rsidR="002C635F" w:rsidTr="002A004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pPr>
            <w: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pPr>
            <w: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2A0046">
            <w:pPr>
              <w:tabs>
                <w:tab w:val="left" w:pos="180"/>
              </w:tabs>
              <w:jc w:val="center"/>
            </w:pPr>
            <w:r>
              <w:t>0,7</w:t>
            </w:r>
          </w:p>
        </w:tc>
      </w:tr>
      <w:tr w:rsidR="002C635F" w:rsidTr="002A004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pPr>
            <w: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pPr>
            <w: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2A0046">
            <w:pPr>
              <w:tabs>
                <w:tab w:val="left" w:pos="180"/>
              </w:tabs>
              <w:jc w:val="center"/>
            </w:pPr>
            <w:r>
              <w:t>0,6</w:t>
            </w:r>
          </w:p>
        </w:tc>
      </w:tr>
      <w:tr w:rsidR="002C635F" w:rsidTr="002A004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pPr>
            <w:r>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pPr>
            <w:r>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2A0046">
            <w:pPr>
              <w:tabs>
                <w:tab w:val="left" w:pos="180"/>
              </w:tabs>
              <w:jc w:val="center"/>
            </w:pPr>
            <w:r>
              <w:t>0,4</w:t>
            </w:r>
          </w:p>
        </w:tc>
      </w:tr>
      <w:tr w:rsidR="002C635F" w:rsidTr="002A0046">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pPr>
            <w:r>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C635F" w:rsidRDefault="002C635F" w:rsidP="002A0046">
            <w:pPr>
              <w:tabs>
                <w:tab w:val="left" w:pos="180"/>
              </w:tabs>
              <w:jc w:val="center"/>
            </w:pPr>
            <w: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C635F" w:rsidRDefault="002C635F" w:rsidP="002A0046">
            <w:pPr>
              <w:tabs>
                <w:tab w:val="left" w:pos="180"/>
              </w:tabs>
              <w:jc w:val="center"/>
            </w:pPr>
            <w:r>
              <w:t>0,3</w:t>
            </w:r>
          </w:p>
        </w:tc>
      </w:tr>
    </w:tbl>
    <w:p w:rsidR="00CD434A" w:rsidRDefault="00CD434A" w:rsidP="00CD434A">
      <w:pPr>
        <w:tabs>
          <w:tab w:val="left" w:pos="4007"/>
        </w:tabs>
        <w:ind w:firstLine="567"/>
        <w:jc w:val="center"/>
        <w:rPr>
          <w:sz w:val="16"/>
          <w:szCs w:val="16"/>
        </w:rPr>
      </w:pPr>
    </w:p>
    <w:p w:rsidR="00CD434A" w:rsidRDefault="00CD434A" w:rsidP="00CD434A">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CD434A" w:rsidRDefault="00CD434A" w:rsidP="00CD434A">
      <w:pPr>
        <w:tabs>
          <w:tab w:val="left" w:pos="567"/>
          <w:tab w:val="left" w:pos="4007"/>
        </w:tabs>
        <w:ind w:firstLine="567"/>
        <w:jc w:val="both"/>
        <w:rPr>
          <w:b/>
          <w:sz w:val="24"/>
          <w:szCs w:val="24"/>
          <w:u w:val="single"/>
        </w:rPr>
      </w:pPr>
      <w:r>
        <w:rPr>
          <w:b/>
          <w:sz w:val="24"/>
          <w:szCs w:val="24"/>
          <w:u w:val="single"/>
        </w:rPr>
        <w:t>Федеральные автодороги:</w:t>
      </w:r>
    </w:p>
    <w:p w:rsidR="00CD434A" w:rsidRDefault="00CD434A" w:rsidP="00CD434A">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CD434A" w:rsidRDefault="00CD434A" w:rsidP="00CD434A">
      <w:pPr>
        <w:tabs>
          <w:tab w:val="left" w:pos="567"/>
          <w:tab w:val="left" w:pos="4007"/>
        </w:tabs>
        <w:ind w:firstLine="567"/>
        <w:jc w:val="both"/>
        <w:rPr>
          <w:b/>
          <w:sz w:val="24"/>
          <w:szCs w:val="24"/>
          <w:u w:val="single"/>
        </w:rPr>
      </w:pPr>
      <w:r>
        <w:rPr>
          <w:b/>
          <w:sz w:val="24"/>
          <w:szCs w:val="24"/>
          <w:u w:val="single"/>
        </w:rPr>
        <w:t>Территориальные автодороги:</w:t>
      </w:r>
    </w:p>
    <w:p w:rsidR="00CD434A" w:rsidRDefault="00CD434A" w:rsidP="00CD434A">
      <w:pPr>
        <w:tabs>
          <w:tab w:val="left" w:pos="567"/>
          <w:tab w:val="left" w:pos="4007"/>
        </w:tabs>
        <w:ind w:firstLine="567"/>
        <w:jc w:val="both"/>
        <w:rPr>
          <w:sz w:val="24"/>
          <w:szCs w:val="24"/>
        </w:rPr>
      </w:pPr>
      <w:r>
        <w:rPr>
          <w:sz w:val="24"/>
          <w:szCs w:val="24"/>
        </w:rPr>
        <w:t>- 44 км Сургут – Лянтор (Сургутский район);</w:t>
      </w:r>
    </w:p>
    <w:p w:rsidR="00CD434A" w:rsidRDefault="00CD434A" w:rsidP="00CD434A">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CD434A" w:rsidRDefault="00CD434A" w:rsidP="00CD434A">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CD434A" w:rsidRDefault="00CD434A" w:rsidP="00CD434A">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680520" w:rsidRPr="10371922" w:rsidRDefault="00680520" w:rsidP="00680520">
      <w:pPr>
        <w:tabs>
          <w:tab w:val="left" w:pos="567"/>
          <w:tab w:val="left" w:pos="4007"/>
        </w:tabs>
        <w:ind w:firstLine="567"/>
        <w:jc w:val="both"/>
        <w:rPr>
          <w:sz w:val="24"/>
          <w:szCs w:val="24"/>
        </w:rPr>
      </w:pPr>
      <w:r w:rsidRPr="10371922">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10371922">
        <w:rPr>
          <w:bCs/>
          <w:sz w:val="24"/>
          <w:szCs w:val="24"/>
        </w:rPr>
        <w:t xml:space="preserve">неблагоприятные (опасные) </w:t>
      </w:r>
      <w:r w:rsidRPr="10371922">
        <w:rPr>
          <w:sz w:val="24"/>
          <w:szCs w:val="24"/>
        </w:rPr>
        <w:t>метеорологические явления.</w:t>
      </w:r>
    </w:p>
    <w:p w:rsidR="00680520" w:rsidRDefault="00680520" w:rsidP="00175D9E">
      <w:pPr>
        <w:ind w:firstLine="567"/>
        <w:jc w:val="both"/>
        <w:rPr>
          <w:sz w:val="24"/>
          <w:szCs w:val="24"/>
        </w:rPr>
      </w:pPr>
      <w:r w:rsidRPr="10371922">
        <w:rPr>
          <w:b/>
          <w:bCs/>
          <w:i/>
          <w:iCs/>
          <w:sz w:val="24"/>
          <w:szCs w:val="24"/>
        </w:rPr>
        <w:t>Аварии на железнодорожном, речном и авиационном транспорте:</w:t>
      </w:r>
      <w:r w:rsidRPr="10371922">
        <w:rPr>
          <w:sz w:val="24"/>
          <w:szCs w:val="24"/>
        </w:rPr>
        <w:t xml:space="preserve"> Возникновение ЧС, обусловленных авариями на авиационном, железнодорожном и речном транспорте, маловероятно.</w:t>
      </w:r>
    </w:p>
    <w:p w:rsidR="00CA79FC" w:rsidRPr="10521B23" w:rsidRDefault="00CA79FC" w:rsidP="00175D9E">
      <w:pPr>
        <w:ind w:firstLine="567"/>
        <w:jc w:val="both"/>
        <w:rPr>
          <w:bCs/>
          <w:i/>
          <w:iCs/>
          <w:sz w:val="24"/>
          <w:szCs w:val="24"/>
        </w:rPr>
      </w:pPr>
      <w:r w:rsidRPr="10521B23">
        <w:rPr>
          <w:sz w:val="24"/>
          <w:szCs w:val="24"/>
        </w:rPr>
        <w:t xml:space="preserve">Прогнозируется затруднение в работе аэропортов и вертолетных </w:t>
      </w:r>
      <w:r w:rsidRPr="10521B23">
        <w:rPr>
          <w:i/>
          <w:sz w:val="24"/>
          <w:szCs w:val="24"/>
        </w:rPr>
        <w:t>(</w:t>
      </w:r>
      <w:r w:rsidRPr="10521B23">
        <w:rPr>
          <w:b/>
          <w:bCs/>
          <w:i/>
          <w:sz w:val="24"/>
          <w:szCs w:val="24"/>
        </w:rPr>
        <w:t xml:space="preserve">Источник ЧС </w:t>
      </w:r>
      <w:r w:rsidRPr="10521B23">
        <w:rPr>
          <w:i/>
          <w:sz w:val="24"/>
          <w:szCs w:val="24"/>
        </w:rPr>
        <w:t xml:space="preserve">– </w:t>
      </w:r>
      <w:r w:rsidRPr="10521B23">
        <w:rPr>
          <w:bCs/>
          <w:i/>
          <w:sz w:val="24"/>
          <w:szCs w:val="24"/>
        </w:rPr>
        <w:t xml:space="preserve"> </w:t>
      </w:r>
      <w:r w:rsidRPr="10521B23">
        <w:rPr>
          <w:i/>
          <w:sz w:val="24"/>
          <w:szCs w:val="24"/>
        </w:rPr>
        <w:t>кратковременный дождь, ночью в отдельных районах туман</w:t>
      </w:r>
      <w:r w:rsidRPr="10521B23">
        <w:rPr>
          <w:bCs/>
          <w:i/>
          <w:iCs/>
          <w:sz w:val="24"/>
          <w:szCs w:val="24"/>
        </w:rPr>
        <w:t>).</w:t>
      </w:r>
    </w:p>
    <w:p w:rsidR="00680520" w:rsidRPr="10371922" w:rsidRDefault="00680520" w:rsidP="00175D9E">
      <w:pPr>
        <w:ind w:firstLine="567"/>
        <w:jc w:val="both"/>
        <w:rPr>
          <w:sz w:val="24"/>
          <w:szCs w:val="24"/>
        </w:rPr>
      </w:pPr>
      <w:r w:rsidRPr="10371922">
        <w:rPr>
          <w:b/>
          <w:bCs/>
          <w:i/>
          <w:iCs/>
          <w:sz w:val="24"/>
          <w:szCs w:val="24"/>
        </w:rPr>
        <w:t xml:space="preserve">Аварии на трубопроводном транспорте: </w:t>
      </w:r>
      <w:r w:rsidRPr="10371922">
        <w:rPr>
          <w:sz w:val="24"/>
          <w:szCs w:val="24"/>
        </w:rPr>
        <w:t>Возникновение чрезвычайных ситуаций, обусловленных авариями на магистральных нефте-, газопроводах, маловероятно.</w:t>
      </w:r>
    </w:p>
    <w:p w:rsidR="00CD434A" w:rsidRDefault="00CD434A" w:rsidP="00CD434A">
      <w:pPr>
        <w:tabs>
          <w:tab w:val="left" w:pos="4007"/>
        </w:tabs>
        <w:ind w:firstLine="567"/>
        <w:jc w:val="both"/>
        <w:rPr>
          <w:b/>
          <w:bCs/>
          <w:iCs/>
          <w:sz w:val="16"/>
          <w:szCs w:val="16"/>
          <w:u w:val="single"/>
        </w:rPr>
      </w:pPr>
    </w:p>
    <w:p w:rsidR="00CD434A" w:rsidRDefault="00CD434A" w:rsidP="00CD434A">
      <w:pPr>
        <w:tabs>
          <w:tab w:val="left" w:pos="4007"/>
        </w:tabs>
        <w:ind w:firstLine="567"/>
        <w:jc w:val="both"/>
        <w:rPr>
          <w:b/>
          <w:bCs/>
          <w:iCs/>
          <w:sz w:val="24"/>
          <w:szCs w:val="24"/>
          <w:u w:val="single"/>
        </w:rPr>
      </w:pPr>
      <w:r>
        <w:rPr>
          <w:b/>
          <w:bCs/>
          <w:iCs/>
          <w:sz w:val="24"/>
          <w:szCs w:val="24"/>
          <w:u w:val="single"/>
        </w:rPr>
        <w:t>2.2.2. Пожары в жилом секторе:</w:t>
      </w:r>
    </w:p>
    <w:p w:rsidR="00361331" w:rsidRDefault="00361331" w:rsidP="00361331">
      <w:pPr>
        <w:ind w:firstLine="567"/>
        <w:jc w:val="both"/>
        <w:rPr>
          <w:sz w:val="24"/>
          <w:szCs w:val="24"/>
        </w:rPr>
      </w:pPr>
      <w:r>
        <w:rPr>
          <w:b/>
          <w:sz w:val="24"/>
          <w:szCs w:val="24"/>
        </w:rPr>
        <w:t>В выходные дни, прогнозируется обострение обстановки, увеличение числа пожаров</w:t>
      </w:r>
      <w:r>
        <w:rPr>
          <w:sz w:val="24"/>
          <w:szCs w:val="24"/>
        </w:rPr>
        <w:t xml:space="preserve"> в частном жилом секторе, в садоводческих, огороднических и дачных некоммерческих объединениях граждан.</w:t>
      </w:r>
    </w:p>
    <w:p w:rsidR="00361331" w:rsidRDefault="00361331" w:rsidP="00361331">
      <w:pPr>
        <w:ind w:firstLine="567"/>
        <w:jc w:val="both"/>
        <w:rPr>
          <w:sz w:val="24"/>
          <w:szCs w:val="24"/>
        </w:rPr>
      </w:pPr>
      <w:r>
        <w:rPr>
          <w:sz w:val="24"/>
          <w:szCs w:val="24"/>
        </w:rPr>
        <w:lastRenderedPageBreak/>
        <w:t>Проведенный анализ многолетних показателей, и текущая оперативная обстановка позволяет сделать вывод о том, что в ближайшие сутки вероятно (</w:t>
      </w:r>
      <w:r>
        <w:rPr>
          <w:sz w:val="24"/>
          <w:szCs w:val="24"/>
          <w:lang w:val="en-US"/>
        </w:rPr>
        <w:t>P</w:t>
      </w:r>
      <w:r>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i/>
          <w:sz w:val="24"/>
          <w:szCs w:val="24"/>
        </w:rPr>
        <w:t>(</w:t>
      </w:r>
      <w:r>
        <w:rPr>
          <w:b/>
          <w:i/>
          <w:sz w:val="24"/>
          <w:szCs w:val="24"/>
        </w:rPr>
        <w:t>Источник ЧС</w:t>
      </w:r>
      <w:r>
        <w:rPr>
          <w:i/>
          <w:sz w:val="24"/>
          <w:szCs w:val="24"/>
        </w:rPr>
        <w:t xml:space="preserve"> – нарушение норм противопожарной безопасности, сезонные увеличения</w:t>
      </w:r>
      <w:r>
        <w:rPr>
          <w:sz w:val="24"/>
          <w:szCs w:val="24"/>
        </w:rPr>
        <w:t>).</w:t>
      </w:r>
    </w:p>
    <w:p w:rsidR="00361331" w:rsidRDefault="00361331" w:rsidP="00361331">
      <w:pPr>
        <w:tabs>
          <w:tab w:val="left" w:pos="3945"/>
        </w:tabs>
        <w:ind w:firstLine="567"/>
        <w:jc w:val="both"/>
        <w:rPr>
          <w:sz w:val="24"/>
          <w:szCs w:val="24"/>
        </w:rPr>
      </w:pPr>
      <w:r>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361331" w:rsidTr="002A0046">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jc w:val="both"/>
              <w:rPr>
                <w:b/>
              </w:rP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jc w:val="both"/>
              <w:rPr>
                <w:b/>
              </w:rPr>
            </w:pPr>
            <w:r>
              <w:rPr>
                <w:b/>
              </w:rPr>
              <w:t>Кол-во пожаров/</w:t>
            </w:r>
          </w:p>
          <w:p w:rsidR="00361331" w:rsidRDefault="00361331" w:rsidP="002A0046">
            <w:pPr>
              <w:jc w:val="both"/>
              <w:rPr>
                <w:b/>
              </w:rP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jc w:val="both"/>
              <w:rPr>
                <w:b/>
              </w:rPr>
            </w:pPr>
            <w:r>
              <w:rPr>
                <w:b/>
              </w:rPr>
              <w:t>Вероятность</w:t>
            </w:r>
          </w:p>
          <w:p w:rsidR="00361331" w:rsidRDefault="00361331" w:rsidP="002A0046">
            <w:pPr>
              <w:ind w:firstLine="567"/>
              <w:jc w:val="both"/>
              <w:rPr>
                <w:b/>
              </w:rP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7"/>
              <w:jc w:val="both"/>
              <w:rPr>
                <w:b/>
              </w:rP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jc w:val="both"/>
              <w:rPr>
                <w:b/>
              </w:rPr>
            </w:pPr>
            <w:r>
              <w:rPr>
                <w:b/>
              </w:rPr>
              <w:t>Кол-во  пожаров/</w:t>
            </w:r>
          </w:p>
          <w:p w:rsidR="00361331" w:rsidRDefault="00361331" w:rsidP="002A0046">
            <w:pPr>
              <w:jc w:val="both"/>
              <w:rPr>
                <w:b/>
              </w:rPr>
            </w:pPr>
            <w:r>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2A0046">
            <w:pPr>
              <w:jc w:val="center"/>
              <w:rPr>
                <w:b/>
              </w:rPr>
            </w:pPr>
            <w:r>
              <w:rPr>
                <w:b/>
              </w:rPr>
              <w:t>Вероятность</w:t>
            </w:r>
          </w:p>
          <w:p w:rsidR="00361331" w:rsidRDefault="00361331" w:rsidP="002A0046">
            <w:pPr>
              <w:jc w:val="center"/>
              <w:rPr>
                <w:b/>
              </w:rPr>
            </w:pPr>
            <w:r>
              <w:rPr>
                <w:b/>
              </w:rPr>
              <w:t>(Р)</w:t>
            </w:r>
          </w:p>
        </w:tc>
      </w:tr>
      <w:tr w:rsidR="00361331" w:rsidTr="002A0046">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bCs/>
              </w:rPr>
            </w:pPr>
            <w:r>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jc w:val="center"/>
              <w:rPr>
                <w:bCs/>
              </w:rPr>
            </w:pPr>
            <w:r>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rPr>
                <w:bCs/>
              </w:rPr>
            </w:pPr>
            <w:r>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bCs/>
              </w:rPr>
            </w:pPr>
            <w:r>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2A0046">
            <w:pPr>
              <w:ind w:firstLine="567"/>
              <w:rPr>
                <w:bCs/>
              </w:rPr>
            </w:pPr>
            <w:r>
              <w:rPr>
                <w:bCs/>
              </w:rPr>
              <w:t>0,9</w:t>
            </w:r>
          </w:p>
        </w:tc>
      </w:tr>
      <w:tr w:rsidR="00361331" w:rsidTr="002A004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bCs/>
              </w:rPr>
            </w:pPr>
            <w:r>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rPr>
                <w:bCs/>
              </w:rPr>
            </w:pPr>
            <w:r>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bCs/>
              </w:rPr>
            </w:pPr>
            <w:r>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rPr>
                <w:bCs/>
              </w:rPr>
            </w:pPr>
            <w:r>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2A0046">
            <w:pPr>
              <w:ind w:firstLine="567"/>
              <w:rPr>
                <w:bCs/>
              </w:rPr>
            </w:pPr>
            <w:r>
              <w:rPr>
                <w:bCs/>
              </w:rPr>
              <w:t>0,6</w:t>
            </w:r>
          </w:p>
        </w:tc>
      </w:tr>
      <w:tr w:rsidR="00361331" w:rsidTr="002A004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bCs/>
              </w:rPr>
            </w:pPr>
            <w:r>
              <w:rPr>
                <w:bCs/>
              </w:rP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rPr>
                <w:bCs/>
              </w:rPr>
            </w:pPr>
            <w:r>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bCs/>
              </w:rPr>
            </w:pPr>
            <w:r>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2A0046">
            <w:pPr>
              <w:ind w:firstLine="567"/>
              <w:rPr>
                <w:bCs/>
              </w:rPr>
            </w:pPr>
            <w:r>
              <w:rPr>
                <w:bCs/>
              </w:rPr>
              <w:t>0,6</w:t>
            </w:r>
          </w:p>
        </w:tc>
      </w:tr>
      <w:tr w:rsidR="00361331" w:rsidTr="002A0046">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bCs/>
              </w:rPr>
            </w:pPr>
            <w:r>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jc w:val="center"/>
              <w:rPr>
                <w:bCs/>
              </w:rPr>
            </w:pPr>
            <w:r>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rPr>
                <w:bCs/>
              </w:rPr>
            </w:pPr>
            <w:r>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bCs/>
              </w:rPr>
            </w:pPr>
            <w:r>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2A0046">
            <w:pPr>
              <w:ind w:firstLine="567"/>
              <w:rPr>
                <w:bCs/>
              </w:rPr>
            </w:pPr>
            <w:r>
              <w:rPr>
                <w:bCs/>
              </w:rPr>
              <w:t>0,4</w:t>
            </w:r>
          </w:p>
        </w:tc>
      </w:tr>
      <w:tr w:rsidR="00361331" w:rsidTr="002A0046">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rPr>
                <w:bCs/>
              </w:rPr>
            </w:pPr>
            <w:r>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361331" w:rsidRDefault="00361331" w:rsidP="002A0046">
            <w:pPr>
              <w:ind w:firstLine="567"/>
              <w:rPr>
                <w:bCs/>
              </w:rPr>
            </w:pPr>
            <w:r>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61331" w:rsidRDefault="00361331" w:rsidP="002A0046">
            <w:pPr>
              <w:ind w:firstLine="567"/>
              <w:rPr>
                <w:bCs/>
              </w:rPr>
            </w:pPr>
            <w:r>
              <w:rPr>
                <w:bCs/>
              </w:rPr>
              <w:t>0,3</w:t>
            </w:r>
          </w:p>
        </w:tc>
      </w:tr>
    </w:tbl>
    <w:p w:rsidR="008970FE" w:rsidRDefault="008970FE" w:rsidP="00E05B5D">
      <w:pPr>
        <w:keepNext/>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680520" w:rsidRPr="10B564FA" w:rsidRDefault="00680520" w:rsidP="00680520">
      <w:pPr>
        <w:tabs>
          <w:tab w:val="left" w:pos="4007"/>
        </w:tabs>
        <w:ind w:firstLine="567"/>
        <w:jc w:val="both"/>
        <w:rPr>
          <w:bCs/>
          <w:i/>
          <w:kern w:val="16"/>
          <w:sz w:val="24"/>
          <w:szCs w:val="24"/>
          <w:lang w:eastAsia="ar-SA"/>
        </w:rPr>
      </w:pPr>
      <w:r w:rsidRPr="10B564FA">
        <w:rPr>
          <w:b/>
          <w:bCs/>
          <w:kern w:val="16"/>
          <w:sz w:val="24"/>
          <w:szCs w:val="24"/>
          <w:lang w:eastAsia="ar-SA"/>
        </w:rPr>
        <w:t xml:space="preserve">Прогнозируется вероятность возникновения происшествий, </w:t>
      </w:r>
      <w:r w:rsidRPr="10B564FA">
        <w:rPr>
          <w:bCs/>
          <w:kern w:val="16"/>
          <w:sz w:val="24"/>
          <w:szCs w:val="24"/>
          <w:lang w:eastAsia="ar-SA"/>
        </w:rPr>
        <w:t xml:space="preserve">связанных с авариями на коммунальных системах жизнеобеспечения на территории округа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B564FA">
        <w:rPr>
          <w:bCs/>
          <w:i/>
          <w:iCs/>
          <w:sz w:val="24"/>
          <w:szCs w:val="24"/>
        </w:rPr>
        <w:t>)</w:t>
      </w:r>
      <w:r w:rsidRPr="10B564FA">
        <w:rPr>
          <w:bCs/>
          <w:i/>
          <w:kern w:val="16"/>
          <w:sz w:val="24"/>
          <w:szCs w:val="24"/>
          <w:lang w:eastAsia="ar-SA"/>
        </w:rPr>
        <w:t xml:space="preserve">. </w:t>
      </w:r>
    </w:p>
    <w:p w:rsidR="00680520" w:rsidRDefault="00680520" w:rsidP="00680520">
      <w:pPr>
        <w:autoSpaceDE w:val="0"/>
        <w:snapToGrid w:val="0"/>
        <w:ind w:firstLine="567"/>
        <w:jc w:val="both"/>
        <w:rPr>
          <w:bCs/>
          <w:i/>
          <w:kern w:val="16"/>
          <w:sz w:val="24"/>
          <w:szCs w:val="24"/>
          <w:lang w:eastAsia="ar-SA"/>
        </w:rPr>
      </w:pPr>
      <w:r w:rsidRPr="10B564FA">
        <w:rPr>
          <w:b/>
          <w:bCs/>
          <w:kern w:val="16"/>
          <w:sz w:val="24"/>
          <w:szCs w:val="24"/>
          <w:lang w:eastAsia="ar-SA"/>
        </w:rPr>
        <w:t>Существует вероятность локальных подтоплений пониженных участков местности</w:t>
      </w:r>
      <w:r w:rsidRPr="10B564FA">
        <w:rPr>
          <w:bCs/>
          <w:kern w:val="16"/>
          <w:sz w:val="24"/>
          <w:szCs w:val="24"/>
          <w:lang w:eastAsia="ar-SA"/>
        </w:rPr>
        <w:t xml:space="preserve">, объектов инфраструктуры жилого фонда дождевыми водами </w:t>
      </w:r>
      <w:r w:rsidRPr="10B564FA">
        <w:rPr>
          <w:bCs/>
          <w:i/>
          <w:kern w:val="16"/>
          <w:sz w:val="24"/>
          <w:szCs w:val="24"/>
          <w:lang w:eastAsia="ar-SA"/>
        </w:rPr>
        <w:t>(</w:t>
      </w:r>
      <w:r w:rsidRPr="10B564FA">
        <w:rPr>
          <w:b/>
          <w:bCs/>
          <w:i/>
          <w:kern w:val="16"/>
          <w:sz w:val="24"/>
          <w:szCs w:val="24"/>
          <w:lang w:eastAsia="ar-SA"/>
        </w:rPr>
        <w:t>Источник ЧС</w:t>
      </w:r>
      <w:r w:rsidRPr="10B564FA">
        <w:rPr>
          <w:bCs/>
          <w:i/>
          <w:kern w:val="16"/>
          <w:sz w:val="24"/>
          <w:szCs w:val="24"/>
          <w:lang w:eastAsia="ar-SA"/>
        </w:rPr>
        <w:t xml:space="preserve"> – замусоривание коллекторно-дренажных систем, при выпадении обильных атмосферных осадков).</w:t>
      </w:r>
    </w:p>
    <w:p w:rsidR="00E45DA1" w:rsidRPr="007764F4" w:rsidRDefault="00E45DA1" w:rsidP="00680520">
      <w:pPr>
        <w:autoSpaceDE w:val="0"/>
        <w:snapToGrid w:val="0"/>
        <w:ind w:firstLine="567"/>
        <w:jc w:val="both"/>
        <w:rPr>
          <w:bCs/>
          <w:i/>
          <w:kern w:val="16"/>
          <w:sz w:val="16"/>
          <w:szCs w:val="16"/>
          <w:lang w:eastAsia="ar-SA"/>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007231C3">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007231C3">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7764F4" w:rsidRDefault="007231C3" w:rsidP="08352993">
      <w:pPr>
        <w:ind w:right="279" w:firstLine="567"/>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bookmarkStart w:id="11" w:name="_GoBack"/>
      <w:r w:rsidRPr="10B468F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w:t>
      </w:r>
      <w:bookmarkEnd w:id="11"/>
      <w:r w:rsidRPr="10B468F1">
        <w:rPr>
          <w:rFonts w:ascii="Times New Roman" w:hAnsi="Times New Roman"/>
          <w:sz w:val="24"/>
          <w:szCs w:val="24"/>
        </w:rPr>
        <w:t xml:space="preserve">блюд в системе общепита. </w:t>
      </w:r>
    </w:p>
    <w:p w:rsidR="00892591" w:rsidRPr="00FB639F" w:rsidRDefault="00892591"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102B5DA7" w:rsidRDefault="005E50FB" w:rsidP="005E50FB">
      <w:pPr>
        <w:ind w:firstLine="567"/>
        <w:rPr>
          <w:sz w:val="24"/>
          <w:szCs w:val="24"/>
        </w:rPr>
      </w:pPr>
      <w:r w:rsidRPr="102B5DA7">
        <w:rPr>
          <w:sz w:val="24"/>
          <w:szCs w:val="24"/>
        </w:rPr>
        <w:t xml:space="preserve">Существует вероятность заболевания животных </w:t>
      </w:r>
      <w:r w:rsidRPr="102B5DA7">
        <w:rPr>
          <w:sz w:val="24"/>
          <w:szCs w:val="24"/>
          <w:lang w:bidi="ru-RU"/>
        </w:rPr>
        <w:t>бешенством</w:t>
      </w:r>
      <w:r w:rsidRPr="102B5DA7">
        <w:rPr>
          <w:sz w:val="24"/>
          <w:szCs w:val="24"/>
        </w:rPr>
        <w:t>, наибольшая вероятность в</w:t>
      </w:r>
      <w:r w:rsidRPr="102B5DA7">
        <w:rPr>
          <w:sz w:val="24"/>
          <w:szCs w:val="24"/>
          <w:lang w:bidi="ru-RU"/>
        </w:rPr>
        <w:t xml:space="preserve"> Ханты-Мансийском </w:t>
      </w:r>
      <w:r>
        <w:rPr>
          <w:sz w:val="24"/>
          <w:szCs w:val="24"/>
          <w:lang w:bidi="ru-RU"/>
        </w:rPr>
        <w:t>и Октябрьском районах</w:t>
      </w:r>
      <w:r w:rsidRPr="102B5DA7">
        <w:rPr>
          <w:sz w:val="24"/>
          <w:szCs w:val="24"/>
          <w:lang w:bidi="ru-RU"/>
        </w:rPr>
        <w:t>.</w:t>
      </w:r>
      <w:r w:rsidRPr="102B5DA7">
        <w:rPr>
          <w:bCs/>
          <w:kern w:val="16"/>
          <w:sz w:val="24"/>
          <w:szCs w:val="24"/>
          <w:lang w:eastAsia="ar-SA"/>
        </w:rPr>
        <w:tab/>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lastRenderedPageBreak/>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lastRenderedPageBreak/>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lastRenderedPageBreak/>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003D484E" w:rsidRPr="10D92DDE" w:rsidRDefault="003D484E" w:rsidP="00FF493D">
      <w:pPr>
        <w:ind w:firstLine="567"/>
        <w:jc w:val="both"/>
        <w:rPr>
          <w:bCs/>
          <w:sz w:val="24"/>
          <w:szCs w:val="24"/>
        </w:rPr>
      </w:pPr>
    </w:p>
    <w:p w:rsidR="10A7724A" w:rsidRDefault="009C5395" w:rsidP="10276309">
      <w:pPr>
        <w:ind w:firstLine="567"/>
        <w:jc w:val="both"/>
        <w:rPr>
          <w:bCs/>
          <w:i/>
          <w:sz w:val="24"/>
          <w:szCs w:val="24"/>
        </w:rPr>
      </w:pPr>
      <w:r>
        <w:rPr>
          <w:noProof/>
          <w:sz w:val="28"/>
          <w:szCs w:val="28"/>
        </w:rPr>
        <w:drawing>
          <wp:anchor distT="0" distB="0" distL="114300" distR="114300" simplePos="0" relativeHeight="251658240" behindDoc="0" locked="0" layoutInCell="1" allowOverlap="1" wp14:anchorId="292653A9" wp14:editId="3E644C11">
            <wp:simplePos x="0" y="0"/>
            <wp:positionH relativeFrom="column">
              <wp:posOffset>3238500</wp:posOffset>
            </wp:positionH>
            <wp:positionV relativeFrom="paragraph">
              <wp:posOffset>96520</wp:posOffset>
            </wp:positionV>
            <wp:extent cx="1304925" cy="1162050"/>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11" cstate="print"/>
                    <a:srcRect/>
                    <a:stretch>
                      <a:fillRect/>
                    </a:stretch>
                  </pic:blipFill>
                  <pic:spPr bwMode="auto">
                    <a:xfrm>
                      <a:off x="0" y="0"/>
                      <a:ext cx="1304925" cy="1162050"/>
                    </a:xfrm>
                    <a:prstGeom prst="rect">
                      <a:avLst/>
                    </a:prstGeom>
                    <a:noFill/>
                  </pic:spPr>
                </pic:pic>
              </a:graphicData>
            </a:graphic>
          </wp:anchor>
        </w:drawing>
      </w:r>
    </w:p>
    <w:p w:rsidR="105915D9" w:rsidRPr="002153D5" w:rsidRDefault="105915D9" w:rsidP="105915D9">
      <w:pPr>
        <w:jc w:val="both"/>
        <w:rPr>
          <w:sz w:val="24"/>
          <w:szCs w:val="24"/>
        </w:rPr>
      </w:pPr>
      <w:r w:rsidRPr="002153D5">
        <w:rPr>
          <w:sz w:val="24"/>
          <w:szCs w:val="24"/>
        </w:rPr>
        <w:t xml:space="preserve">Заместитель </w:t>
      </w:r>
      <w:r w:rsidR="00F05268" w:rsidRPr="002153D5">
        <w:rPr>
          <w:sz w:val="24"/>
          <w:szCs w:val="24"/>
        </w:rPr>
        <w:t>начальника ЦУКС</w:t>
      </w:r>
      <w:r w:rsidRPr="002153D5">
        <w:rPr>
          <w:sz w:val="24"/>
          <w:szCs w:val="24"/>
        </w:rPr>
        <w:t xml:space="preserve"> ГУ МЧС России по ХМАО-Югре</w:t>
      </w:r>
    </w:p>
    <w:p w:rsidR="005F769C" w:rsidRPr="002153D5" w:rsidRDefault="105915D9" w:rsidP="005F769C">
      <w:pPr>
        <w:jc w:val="both"/>
        <w:rPr>
          <w:sz w:val="24"/>
          <w:szCs w:val="24"/>
        </w:rPr>
      </w:pPr>
      <w:r w:rsidRPr="002153D5">
        <w:rPr>
          <w:sz w:val="24"/>
          <w:szCs w:val="24"/>
        </w:rPr>
        <w:t xml:space="preserve">(старший оперативный дежурный) </w:t>
      </w:r>
    </w:p>
    <w:p w:rsidR="00172DC4" w:rsidRPr="002153D5" w:rsidRDefault="1066290C" w:rsidP="009C5395">
      <w:pPr>
        <w:pStyle w:val="a6"/>
      </w:pPr>
      <w:r w:rsidRPr="002153D5">
        <w:t>по</w:t>
      </w:r>
      <w:r w:rsidR="105915D9" w:rsidRPr="002153D5">
        <w:t xml:space="preserve">лковник внутренней </w:t>
      </w:r>
      <w:r w:rsidR="105915D9" w:rsidRPr="009C5395">
        <w:t xml:space="preserve">службы   </w:t>
      </w:r>
      <w:r w:rsidR="002153D5" w:rsidRPr="009C5395">
        <w:t xml:space="preserve">                                                                                  </w:t>
      </w:r>
      <w:r w:rsidR="105915D9" w:rsidRPr="009C5395">
        <w:t xml:space="preserve"> </w:t>
      </w:r>
      <w:r w:rsidR="009C5395" w:rsidRPr="009C5395">
        <w:t>П.Н.  Семак</w:t>
      </w:r>
    </w:p>
    <w:p w:rsidR="00A7093A" w:rsidRPr="002153D5" w:rsidRDefault="00A7093A" w:rsidP="00A7093A">
      <w:pPr>
        <w:rPr>
          <w:sz w:val="24"/>
          <w:szCs w:val="24"/>
        </w:rPr>
      </w:pP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82644A" w:rsidRDefault="0082644A"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9C5395">
        <w:rPr>
          <w:rFonts w:ascii="Times New Roman" w:hAnsi="Times New Roman"/>
          <w:sz w:val="14"/>
          <w:szCs w:val="14"/>
        </w:rPr>
        <w:t>Яналова А.С.</w:t>
      </w:r>
    </w:p>
    <w:p w:rsidR="00C20691" w:rsidRPr="10B41E68" w:rsidRDefault="00C20691" w:rsidP="00C20691">
      <w:pPr>
        <w:pStyle w:val="afff1"/>
        <w:rPr>
          <w:bCs/>
          <w:i/>
          <w:color w:val="FF0000"/>
          <w:sz w:val="24"/>
          <w:szCs w:val="24"/>
        </w:rPr>
      </w:pPr>
      <w:r>
        <w:rPr>
          <w:rFonts w:ascii="Times New Roman" w:hAnsi="Times New Roman"/>
          <w:sz w:val="14"/>
          <w:szCs w:val="14"/>
        </w:rPr>
        <w:t>8(3467) 397709</w:t>
      </w:r>
    </w:p>
    <w:p w:rsidR="10795C59" w:rsidRPr="10B41E68" w:rsidRDefault="10795C59" w:rsidP="00C20691">
      <w:pPr>
        <w:pStyle w:val="afff1"/>
        <w:rPr>
          <w:bCs/>
          <w:i/>
          <w:color w:val="FF0000"/>
          <w:sz w:val="24"/>
          <w:szCs w:val="24"/>
        </w:rPr>
      </w:pP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9E" w:rsidRDefault="00FD2C9E">
      <w:r>
        <w:separator/>
      </w:r>
    </w:p>
  </w:endnote>
  <w:endnote w:type="continuationSeparator" w:id="0">
    <w:p w:rsidR="00FD2C9E" w:rsidRDefault="00FD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9E" w:rsidRDefault="00FD2C9E">
      <w:r>
        <w:separator/>
      </w:r>
    </w:p>
  </w:footnote>
  <w:footnote w:type="continuationSeparator" w:id="0">
    <w:p w:rsidR="00FD2C9E" w:rsidRDefault="00FD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6" w:rsidRDefault="00175D9E">
    <w:pPr>
      <w:pStyle w:val="a7"/>
      <w:jc w:val="center"/>
    </w:pPr>
    <w:r>
      <w:fldChar w:fldCharType="begin"/>
    </w:r>
    <w:r>
      <w:instrText xml:space="preserve"> PAGE   \* MERGEFORMAT </w:instrText>
    </w:r>
    <w:r>
      <w:fldChar w:fldCharType="separate"/>
    </w:r>
    <w:r>
      <w:rPr>
        <w:noProof/>
      </w:rPr>
      <w:t>9</w:t>
    </w:r>
    <w:r>
      <w:rPr>
        <w:noProof/>
      </w:rPr>
      <w:fldChar w:fldCharType="end"/>
    </w:r>
  </w:p>
  <w:p w:rsidR="002A0046" w:rsidRDefault="002A0046"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5"/>
  </w:num>
  <w:num w:numId="6">
    <w:abstractNumId w:val="3"/>
  </w:num>
  <w:num w:numId="7">
    <w:abstractNumId w:val="10"/>
  </w:num>
  <w:num w:numId="8">
    <w:abstractNumId w:val="0"/>
  </w:num>
  <w:num w:numId="9">
    <w:abstractNumId w:val="6"/>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951297"/>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67"/>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64"/>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03D"/>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DB1"/>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BA"/>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981"/>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CEA"/>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D9E"/>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4B"/>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03"/>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CD0"/>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5"/>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3D5"/>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C1"/>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046"/>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8BB"/>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5F"/>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6DC"/>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DE"/>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BD"/>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71"/>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7A"/>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31"/>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3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1CD"/>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20"/>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B8"/>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1BC"/>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4B"/>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5DD"/>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3C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2BB"/>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8EB"/>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74"/>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185"/>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10"/>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5E"/>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5FCF"/>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8B4"/>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80"/>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4"/>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45"/>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C9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0D0"/>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3F8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9D"/>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0E"/>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5E"/>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A7"/>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AD"/>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9F"/>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6F"/>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73"/>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52"/>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95"/>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B5"/>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4F"/>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4E"/>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32"/>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6F"/>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78"/>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BE3"/>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2"/>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87"/>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9F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0DA"/>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6E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CA"/>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EF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9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73"/>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5D"/>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AFC"/>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01"/>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AF"/>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11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5F"/>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7E1"/>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9E"/>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1297"/>
    <o:shapelayout v:ext="edit">
      <o:idmap v:ext="edit" data="1"/>
    </o:shapelayout>
  </w:shapeDefaults>
  <w:decimalSymbol w:val=","/>
  <w:listSeparator w:val=";"/>
  <w14:docId w14:val="57E07270"/>
  <w15:docId w15:val="{083F1844-58B4-47BF-AE2A-C3CBB3E7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5819637">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3AD9-A699-44CD-894F-E79213E8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14</Pages>
  <Words>7027</Words>
  <Characters>40055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46989</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1434</cp:revision>
  <cp:lastPrinted>2020-04-21T09:01:00Z</cp:lastPrinted>
  <dcterms:created xsi:type="dcterms:W3CDTF">2022-05-24T09:07:00Z</dcterms:created>
  <dcterms:modified xsi:type="dcterms:W3CDTF">2022-09-10T07:36:00Z</dcterms:modified>
</cp:coreProperties>
</file>