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14E" w:rsidRDefault="00BD2706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</w:t>
      </w:r>
    </w:p>
    <w:p w:rsidR="0074614E" w:rsidRPr="00AC03DC" w:rsidRDefault="00BD2706">
      <w:pPr>
        <w:pStyle w:val="35"/>
        <w:tabs>
          <w:tab w:val="left" w:pos="5582"/>
        </w:tabs>
        <w:spacing w:after="0"/>
        <w:ind w:right="278" w:firstLine="284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 w:rsidRPr="00AC03DC">
        <w:rPr>
          <w:b/>
          <w:sz w:val="24"/>
        </w:rPr>
        <w:t>ОПЕРАТИВНЫЙ ЕЖЕДНЕВНЫЙ ПРОГНОЗ</w:t>
      </w:r>
    </w:p>
    <w:p w:rsidR="0074614E" w:rsidRPr="00AC03DC" w:rsidRDefault="00BD2706">
      <w:pPr>
        <w:pStyle w:val="35"/>
        <w:spacing w:after="0"/>
        <w:ind w:right="278" w:firstLine="284"/>
        <w:jc w:val="center"/>
        <w:rPr>
          <w:b/>
          <w:sz w:val="24"/>
        </w:rPr>
      </w:pPr>
      <w:r w:rsidRPr="00AC03DC">
        <w:rPr>
          <w:b/>
          <w:sz w:val="24"/>
        </w:rPr>
        <w:t>возникновения и развития чрезвычайных ситуаций</w:t>
      </w:r>
    </w:p>
    <w:p w:rsidR="0074614E" w:rsidRPr="00AC03DC" w:rsidRDefault="00BD2706">
      <w:pPr>
        <w:pStyle w:val="35"/>
        <w:spacing w:after="0"/>
        <w:ind w:right="278" w:firstLine="284"/>
        <w:jc w:val="center"/>
        <w:rPr>
          <w:b/>
          <w:sz w:val="24"/>
        </w:rPr>
      </w:pPr>
      <w:r w:rsidRPr="00AC03DC">
        <w:rPr>
          <w:b/>
          <w:sz w:val="24"/>
        </w:rPr>
        <w:t>на территории Ханты-Мансийского автономного округа-Югры</w:t>
      </w:r>
    </w:p>
    <w:p w:rsidR="0074614E" w:rsidRPr="00AC03DC" w:rsidRDefault="00957B78">
      <w:pPr>
        <w:pStyle w:val="35"/>
        <w:spacing w:after="0"/>
        <w:ind w:right="278" w:firstLine="284"/>
        <w:jc w:val="center"/>
        <w:rPr>
          <w:b/>
          <w:sz w:val="24"/>
        </w:rPr>
      </w:pPr>
      <w:r w:rsidRPr="00AC03DC">
        <w:rPr>
          <w:b/>
          <w:sz w:val="24"/>
        </w:rPr>
        <w:t xml:space="preserve">на </w:t>
      </w:r>
      <w:r w:rsidR="009F1CF6" w:rsidRPr="00AC03DC">
        <w:rPr>
          <w:b/>
          <w:sz w:val="24"/>
        </w:rPr>
        <w:t>1</w:t>
      </w:r>
      <w:r w:rsidR="00EF785E" w:rsidRPr="00AC03DC">
        <w:rPr>
          <w:b/>
          <w:sz w:val="24"/>
        </w:rPr>
        <w:t>3</w:t>
      </w:r>
      <w:r w:rsidR="00BD2706" w:rsidRPr="00AC03DC">
        <w:rPr>
          <w:b/>
          <w:sz w:val="24"/>
        </w:rPr>
        <w:t xml:space="preserve"> февраля 2025 год.</w:t>
      </w:r>
    </w:p>
    <w:p w:rsidR="0074614E" w:rsidRPr="00AC03DC" w:rsidRDefault="00BD2706">
      <w:pPr>
        <w:spacing w:line="240" w:lineRule="auto"/>
        <w:ind w:right="279"/>
        <w:jc w:val="center"/>
        <w:rPr>
          <w:i/>
          <w:color w:val="FF0000"/>
          <w:sz w:val="24"/>
        </w:rPr>
      </w:pPr>
      <w:r w:rsidRPr="00AC03DC"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74614E" w:rsidRPr="00AC03DC" w:rsidRDefault="00BD2706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AC03DC">
        <w:rPr>
          <w:color w:val="000000"/>
          <w:spacing w:val="0"/>
        </w:rPr>
        <w:t xml:space="preserve"> Оправдываемость операти</w:t>
      </w:r>
      <w:r w:rsidR="00957B78" w:rsidRPr="00AC03DC">
        <w:rPr>
          <w:color w:val="000000"/>
          <w:spacing w:val="0"/>
        </w:rPr>
        <w:t xml:space="preserve">вного ежедневного прогноза за </w:t>
      </w:r>
      <w:r w:rsidR="009F1CF6" w:rsidRPr="00AC03DC">
        <w:rPr>
          <w:color w:val="000000"/>
          <w:spacing w:val="0"/>
        </w:rPr>
        <w:t>11</w:t>
      </w:r>
      <w:r w:rsidRPr="00AC03DC">
        <w:rPr>
          <w:color w:val="000000"/>
          <w:spacing w:val="0"/>
        </w:rPr>
        <w:t xml:space="preserve"> февраля 2025 года </w:t>
      </w:r>
      <w:r w:rsidR="00AC03DC" w:rsidRPr="00AC03DC">
        <w:rPr>
          <w:color w:val="auto"/>
          <w:spacing w:val="0"/>
        </w:rPr>
        <w:t>95,6</w:t>
      </w:r>
      <w:r w:rsidRPr="00AC03DC">
        <w:rPr>
          <w:color w:val="auto"/>
          <w:spacing w:val="0"/>
        </w:rPr>
        <w:t>%.</w:t>
      </w:r>
    </w:p>
    <w:p w:rsidR="0074614E" w:rsidRPr="00AC03DC" w:rsidRDefault="00BD2706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AC03DC"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:rsidR="0074614E" w:rsidRPr="00AC03DC" w:rsidRDefault="00BD2706" w:rsidP="00AC03DC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AC03DC">
        <w:rPr>
          <w:rFonts w:ascii="Times New Roman" w:hAnsi="Times New Roman"/>
          <w:sz w:val="28"/>
        </w:rPr>
        <w:t>1. Температурные отклонения от нормы, в том числе наибольшие отрицательные/положительные отклонения.</w:t>
      </w:r>
    </w:p>
    <w:p w:rsidR="0074614E" w:rsidRPr="00AC03DC" w:rsidRDefault="00EF785E" w:rsidP="00AC03DC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AC03DC">
        <w:rPr>
          <w:rFonts w:ascii="Times New Roman" w:hAnsi="Times New Roman"/>
          <w:sz w:val="28"/>
        </w:rPr>
        <w:t>Температура воздуха ночью -9,-14 °С, при прояснениях -19,-24 °С, днем -2,-7 °С, местами -10,-15 °С, в северных районах -16,-21 °С</w:t>
      </w:r>
      <w:r w:rsidR="00284A84" w:rsidRPr="00AC03DC">
        <w:rPr>
          <w:rFonts w:ascii="Times New Roman" w:hAnsi="Times New Roman"/>
          <w:sz w:val="28"/>
        </w:rPr>
        <w:t xml:space="preserve">, </w:t>
      </w:r>
      <w:r w:rsidR="00B94A99" w:rsidRPr="00AC03DC">
        <w:rPr>
          <w:rFonts w:ascii="Times New Roman" w:hAnsi="Times New Roman"/>
          <w:sz w:val="28"/>
        </w:rPr>
        <w:t xml:space="preserve">что на </w:t>
      </w:r>
      <w:r w:rsidRPr="00AC03DC">
        <w:rPr>
          <w:rFonts w:ascii="Times New Roman" w:hAnsi="Times New Roman"/>
          <w:sz w:val="28"/>
        </w:rPr>
        <w:t>6</w:t>
      </w:r>
      <w:r w:rsidR="00BD2706" w:rsidRPr="00AC03DC">
        <w:rPr>
          <w:rFonts w:ascii="Times New Roman" w:hAnsi="Times New Roman"/>
          <w:sz w:val="28"/>
        </w:rPr>
        <w:t xml:space="preserve"> °С выше нормы.</w:t>
      </w:r>
    </w:p>
    <w:p w:rsidR="0074614E" w:rsidRPr="00AC03DC" w:rsidRDefault="00BD2706" w:rsidP="00AC03DC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AC03DC">
        <w:rPr>
          <w:rFonts w:ascii="Times New Roman" w:hAnsi="Times New Roman"/>
          <w:sz w:val="28"/>
        </w:rPr>
        <w:t>2. Прогноз сильного ветра.</w:t>
      </w:r>
    </w:p>
    <w:p w:rsidR="00957B78" w:rsidRPr="00AC03DC" w:rsidRDefault="00BD2706" w:rsidP="00AC03DC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AC03DC">
        <w:rPr>
          <w:rFonts w:ascii="Times New Roman" w:hAnsi="Times New Roman"/>
          <w:sz w:val="28"/>
        </w:rPr>
        <w:t xml:space="preserve">Сильный ветер </w:t>
      </w:r>
      <w:r w:rsidR="00957B78" w:rsidRPr="00AC03DC">
        <w:rPr>
          <w:rFonts w:ascii="Times New Roman" w:hAnsi="Times New Roman"/>
          <w:sz w:val="28"/>
        </w:rPr>
        <w:t>не прогнозируются.</w:t>
      </w:r>
    </w:p>
    <w:p w:rsidR="00284A84" w:rsidRPr="00AC03DC" w:rsidRDefault="00284A84" w:rsidP="00AC03DC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AC03DC">
        <w:rPr>
          <w:rFonts w:ascii="Times New Roman" w:hAnsi="Times New Roman"/>
          <w:sz w:val="28"/>
        </w:rPr>
        <w:t xml:space="preserve">Ветер </w:t>
      </w:r>
      <w:r w:rsidR="00EF785E" w:rsidRPr="00AC03DC">
        <w:rPr>
          <w:rFonts w:ascii="Times New Roman" w:hAnsi="Times New Roman"/>
          <w:sz w:val="28"/>
        </w:rPr>
        <w:t>западных и северо-западных направлений 5-10 м/с</w:t>
      </w:r>
      <w:r w:rsidRPr="00AC03DC">
        <w:rPr>
          <w:rFonts w:ascii="Times New Roman" w:hAnsi="Times New Roman"/>
          <w:sz w:val="28"/>
        </w:rPr>
        <w:t>.</w:t>
      </w:r>
    </w:p>
    <w:p w:rsidR="0074614E" w:rsidRPr="00AC03DC" w:rsidRDefault="00BD2706" w:rsidP="00AC03DC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AC03DC">
        <w:rPr>
          <w:rFonts w:ascii="Times New Roman" w:hAnsi="Times New Roman"/>
          <w:sz w:val="28"/>
        </w:rPr>
        <w:t>3. Прогноз сильных осадков.</w:t>
      </w:r>
    </w:p>
    <w:p w:rsidR="0074614E" w:rsidRPr="00AC03DC" w:rsidRDefault="00BD2706" w:rsidP="00AC03DC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AC03DC">
        <w:rPr>
          <w:rFonts w:ascii="Times New Roman" w:hAnsi="Times New Roman"/>
          <w:sz w:val="28"/>
        </w:rPr>
        <w:t>Сильные осадки не прогнозируются.</w:t>
      </w:r>
    </w:p>
    <w:p w:rsidR="00EF785E" w:rsidRPr="00AC03DC" w:rsidRDefault="00EF785E" w:rsidP="00AC03DC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AC03DC">
        <w:rPr>
          <w:rFonts w:ascii="Times New Roman" w:hAnsi="Times New Roman"/>
          <w:sz w:val="28"/>
        </w:rPr>
        <w:t>Ночью небольшой, местами умеренный снег, днем местами небольшой снег.</w:t>
      </w:r>
    </w:p>
    <w:p w:rsidR="0074614E" w:rsidRPr="00AC03DC" w:rsidRDefault="00BD2706" w:rsidP="00AC03DC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AC03DC"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74614E" w:rsidRPr="00AC03DC" w:rsidRDefault="00BD2706" w:rsidP="00AC03DC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AC03DC">
        <w:rPr>
          <w:rFonts w:ascii="Times New Roman" w:hAnsi="Times New Roman"/>
          <w:sz w:val="28"/>
        </w:rPr>
        <w:t>Опасные явления погоды не прогнозируются.</w:t>
      </w:r>
    </w:p>
    <w:p w:rsidR="0074614E" w:rsidRPr="00AC03DC" w:rsidRDefault="00BD2706" w:rsidP="00AC03DC">
      <w:pPr>
        <w:tabs>
          <w:tab w:val="left" w:leader="dot" w:pos="1560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sz w:val="28"/>
        </w:rPr>
      </w:pPr>
      <w:r w:rsidRPr="00AC03DC">
        <w:rPr>
          <w:rFonts w:ascii="Times New Roman" w:hAnsi="Times New Roman"/>
          <w:sz w:val="28"/>
        </w:rPr>
        <w:t>Не</w:t>
      </w:r>
      <w:r w:rsidR="00277805" w:rsidRPr="00AC03DC">
        <w:rPr>
          <w:rFonts w:ascii="Times New Roman" w:hAnsi="Times New Roman"/>
          <w:sz w:val="28"/>
        </w:rPr>
        <w:t xml:space="preserve">благоприятные явления погоды </w:t>
      </w:r>
      <w:r w:rsidR="00284A84" w:rsidRPr="00AC03DC">
        <w:rPr>
          <w:rFonts w:ascii="Times New Roman" w:hAnsi="Times New Roman"/>
          <w:sz w:val="28"/>
        </w:rPr>
        <w:t>не прогнозируются.</w:t>
      </w:r>
    </w:p>
    <w:p w:rsidR="0074614E" w:rsidRPr="00AC03DC" w:rsidRDefault="00BD2706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AC03DC"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:rsidR="0074614E" w:rsidRPr="00AC03DC" w:rsidRDefault="00BD2706" w:rsidP="00AC03DC">
      <w:pPr>
        <w:pStyle w:val="29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/>
          <w:spacing w:val="0"/>
        </w:rPr>
      </w:pPr>
      <w:r w:rsidRPr="00AC03DC">
        <w:rPr>
          <w:b w:val="0"/>
          <w:color w:val="000000"/>
          <w:spacing w:val="0"/>
        </w:rPr>
        <w:t>1. Установление ледостава и вскрытие рек.</w:t>
      </w:r>
    </w:p>
    <w:p w:rsidR="0074614E" w:rsidRPr="00AC03DC" w:rsidRDefault="00BD2706" w:rsidP="00AC03DC">
      <w:pPr>
        <w:pStyle w:val="29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/>
          <w:spacing w:val="0"/>
        </w:rPr>
      </w:pPr>
      <w:r w:rsidRPr="00AC03DC">
        <w:rPr>
          <w:b w:val="0"/>
          <w:color w:val="000000"/>
          <w:spacing w:val="0"/>
        </w:rPr>
        <w:t>На реках автономного округа ледостав.</w:t>
      </w:r>
    </w:p>
    <w:p w:rsidR="0074614E" w:rsidRPr="00AC03DC" w:rsidRDefault="00BD2706" w:rsidP="00AC03DC">
      <w:pPr>
        <w:pStyle w:val="29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/>
          <w:spacing w:val="0"/>
        </w:rPr>
      </w:pPr>
      <w:r w:rsidRPr="00AC03DC">
        <w:rPr>
          <w:b w:val="0"/>
          <w:color w:val="000000"/>
          <w:spacing w:val="0"/>
        </w:rPr>
        <w:t>2. Уровневый режим основных рек.</w:t>
      </w:r>
    </w:p>
    <w:p w:rsidR="0074614E" w:rsidRPr="00AC03DC" w:rsidRDefault="00BD2706" w:rsidP="00AC03DC">
      <w:pPr>
        <w:pStyle w:val="29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/>
          <w:spacing w:val="0"/>
        </w:rPr>
      </w:pPr>
      <w:r w:rsidRPr="00AC03DC"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:rsidR="0074614E" w:rsidRPr="00AC03DC" w:rsidRDefault="00BD2706" w:rsidP="00AC03DC">
      <w:pPr>
        <w:pStyle w:val="29"/>
        <w:tabs>
          <w:tab w:val="left" w:pos="1134"/>
        </w:tabs>
        <w:spacing w:before="0" w:after="0" w:line="240" w:lineRule="auto"/>
        <w:ind w:left="-567" w:right="-1" w:firstLine="567"/>
        <w:contextualSpacing/>
        <w:jc w:val="both"/>
        <w:outlineLvl w:val="0"/>
        <w:rPr>
          <w:color w:val="000000"/>
          <w:sz w:val="24"/>
        </w:rPr>
      </w:pPr>
      <w:r w:rsidRPr="00AC03DC">
        <w:rPr>
          <w:b w:val="0"/>
          <w:color w:val="000000"/>
          <w:spacing w:val="0"/>
        </w:rPr>
        <w:t>3. Толщина льда на водоемах, отклонения от нормы.</w:t>
      </w:r>
    </w:p>
    <w:p w:rsidR="0074614E" w:rsidRPr="00AC03DC" w:rsidRDefault="00BD2706">
      <w:pPr>
        <w:pStyle w:val="29"/>
        <w:tabs>
          <w:tab w:val="left" w:pos="1134"/>
        </w:tabs>
        <w:spacing w:before="0" w:after="0" w:line="240" w:lineRule="auto"/>
        <w:ind w:left="0" w:right="-1" w:firstLine="0"/>
        <w:contextualSpacing/>
        <w:jc w:val="left"/>
        <w:outlineLvl w:val="0"/>
        <w:rPr>
          <w:color w:val="000000"/>
          <w:sz w:val="24"/>
        </w:rPr>
      </w:pPr>
      <w:r w:rsidRPr="00AC03DC">
        <w:rPr>
          <w:i/>
          <w:color w:val="000000"/>
          <w:sz w:val="24"/>
        </w:rPr>
        <w:t xml:space="preserve">Таблица 1. </w:t>
      </w:r>
      <w:r w:rsidRPr="00AC03DC"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1402"/>
        <w:gridCol w:w="1607"/>
        <w:gridCol w:w="1525"/>
        <w:gridCol w:w="1513"/>
        <w:gridCol w:w="2037"/>
      </w:tblGrid>
      <w:tr w:rsidR="0074614E" w:rsidRPr="009F1CF6">
        <w:trPr>
          <w:trHeight w:val="124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BD2706" w:rsidP="00AC03DC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AC03DC"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BD2706" w:rsidP="00AC03DC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AC03DC"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BD2706" w:rsidP="00AC03DC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AC03DC"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BD2706" w:rsidP="00AC03DC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AC03DC"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BD2706" w:rsidP="00AC03DC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AC03DC"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BD2706" w:rsidP="00AC03DC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AC03DC"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74614E" w:rsidRPr="009F1CF6">
        <w:trPr>
          <w:trHeight w:val="246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BD2706" w:rsidP="00AC03DC">
            <w:pPr>
              <w:spacing w:after="0" w:line="240" w:lineRule="auto"/>
              <w:ind w:right="-1" w:firstLine="35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BD2706" w:rsidP="00AC03DC">
            <w:pPr>
              <w:spacing w:after="0" w:line="240" w:lineRule="auto"/>
              <w:ind w:right="-1" w:firstLine="41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BD2706" w:rsidP="00AC03DC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BD2706" w:rsidP="00AC03D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7F34F3" w:rsidP="00AC03D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BD2706" w:rsidP="00AC03D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71</w:t>
            </w:r>
          </w:p>
        </w:tc>
      </w:tr>
      <w:tr w:rsidR="0074614E" w:rsidRPr="009F1CF6">
        <w:trPr>
          <w:trHeight w:val="208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74614E" w:rsidP="00AC03DC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BD2706" w:rsidP="00AC03DC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BD2706" w:rsidP="00AC03DC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BD2706" w:rsidP="00AC03D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42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7F34F3" w:rsidP="00AC03D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57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BD2706" w:rsidP="00AC03D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63</w:t>
            </w:r>
          </w:p>
        </w:tc>
      </w:tr>
      <w:tr w:rsidR="0074614E" w:rsidRPr="009F1CF6">
        <w:trPr>
          <w:trHeight w:val="169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74614E" w:rsidP="00AC03DC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BD2706" w:rsidP="00AC03DC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BD2706" w:rsidP="00AC03DC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7F34F3" w:rsidP="00AC03D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36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7F34F3" w:rsidP="00AC03D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BD2706" w:rsidP="00AC03D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52</w:t>
            </w:r>
          </w:p>
        </w:tc>
      </w:tr>
      <w:tr w:rsidR="0074614E" w:rsidRPr="009F1CF6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74614E" w:rsidP="00AC03DC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BD2706" w:rsidP="00AC03DC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BD2706" w:rsidP="00AC03DC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7F34F3" w:rsidP="00AC03D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59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7F34F3" w:rsidP="00AC03D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71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BD2706" w:rsidP="00AC03D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68</w:t>
            </w:r>
          </w:p>
        </w:tc>
      </w:tr>
      <w:tr w:rsidR="0074614E" w:rsidRPr="009F1CF6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74614E" w:rsidP="00AC03DC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BD2706" w:rsidP="00AC03DC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BD2706" w:rsidP="00AC03DC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7F34F3" w:rsidP="00AC03D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52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7F34F3" w:rsidP="00AC03D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76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BD2706" w:rsidP="00AC03DC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-</w:t>
            </w:r>
          </w:p>
        </w:tc>
      </w:tr>
    </w:tbl>
    <w:p w:rsidR="0074614E" w:rsidRPr="00AC03DC" w:rsidRDefault="00BD2706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 w:rsidRPr="00AC03DC"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:rsidR="0074614E" w:rsidRPr="00AC03DC" w:rsidRDefault="0074614E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</w:p>
    <w:p w:rsidR="0074614E" w:rsidRPr="00AC03DC" w:rsidRDefault="00BD2706" w:rsidP="00AC03DC">
      <w:pPr>
        <w:pStyle w:val="29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 w:themeColor="text1"/>
          <w:spacing w:val="0"/>
        </w:rPr>
      </w:pPr>
      <w:r w:rsidRPr="00AC03DC">
        <w:rPr>
          <w:b w:val="0"/>
          <w:color w:val="000000" w:themeColor="text1"/>
          <w:spacing w:val="0"/>
        </w:rPr>
        <w:lastRenderedPageBreak/>
        <w:t xml:space="preserve">4. Толщина льда на затороопасных участках рек и аномалий толщины льда. </w:t>
      </w:r>
    </w:p>
    <w:p w:rsidR="0074614E" w:rsidRPr="00AC03DC" w:rsidRDefault="00BD2706">
      <w:pPr>
        <w:pStyle w:val="29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color w:val="000000" w:themeColor="text1"/>
          <w:spacing w:val="0"/>
        </w:rPr>
      </w:pPr>
      <w:r w:rsidRPr="00AC03DC">
        <w:rPr>
          <w:i/>
          <w:color w:val="000000"/>
          <w:sz w:val="24"/>
        </w:rPr>
        <w:t xml:space="preserve">Таблица2. </w:t>
      </w:r>
      <w:r w:rsidRPr="00AC03DC"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74614E" w:rsidRPr="00AC03DC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14E" w:rsidRPr="00AC03DC" w:rsidRDefault="00BD2706" w:rsidP="00AC03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3DC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AC03DC" w:rsidRDefault="00BD2706" w:rsidP="00AC03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3DC"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AC03DC" w:rsidRDefault="00BD2706" w:rsidP="00AC03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3DC"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4E" w:rsidRPr="00AC03DC" w:rsidRDefault="00BD2706" w:rsidP="00AC03D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03DC"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74614E" w:rsidRPr="00AC03DC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AC03DC" w:rsidRDefault="00BD2706" w:rsidP="00AC0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C03DC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AC03DC" w:rsidRDefault="00BD2706" w:rsidP="00AC03D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 w:rsidRPr="00AC03DC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14E" w:rsidRPr="00AC03DC" w:rsidRDefault="00BD2706" w:rsidP="00AC03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C03DC"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4E" w:rsidRPr="00AC03DC" w:rsidRDefault="00BD2706" w:rsidP="00AC0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C03DC">
              <w:rPr>
                <w:rFonts w:ascii="Times New Roman" w:hAnsi="Times New Roman"/>
                <w:sz w:val="20"/>
              </w:rPr>
              <w:t>72</w:t>
            </w:r>
          </w:p>
        </w:tc>
      </w:tr>
      <w:tr w:rsidR="0074614E" w:rsidRPr="009F1CF6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AC03DC" w:rsidRDefault="00BD2706" w:rsidP="00AC0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C03DC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AC03DC" w:rsidRDefault="00BD2706" w:rsidP="00AC0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C03DC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AC03DC" w:rsidRDefault="00BD2706" w:rsidP="00AC03D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AC03DC"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4E" w:rsidRPr="00AC03DC" w:rsidRDefault="00BD2706" w:rsidP="00AC03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AC03DC">
              <w:rPr>
                <w:rFonts w:ascii="Times New Roman" w:hAnsi="Times New Roman"/>
                <w:sz w:val="20"/>
              </w:rPr>
              <w:t>75</w:t>
            </w:r>
          </w:p>
        </w:tc>
      </w:tr>
    </w:tbl>
    <w:p w:rsidR="0074614E" w:rsidRPr="00AC03DC" w:rsidRDefault="00BD2706" w:rsidP="00AC03DC">
      <w:pPr>
        <w:pStyle w:val="29"/>
        <w:tabs>
          <w:tab w:val="left" w:leader="dot" w:pos="1560"/>
          <w:tab w:val="left" w:pos="4111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 w:themeColor="text1"/>
          <w:spacing w:val="0"/>
        </w:rPr>
      </w:pPr>
      <w:r w:rsidRPr="00AC03DC">
        <w:rPr>
          <w:b w:val="0"/>
          <w:color w:val="000000" w:themeColor="text1"/>
          <w:spacing w:val="0"/>
        </w:rPr>
        <w:t>5. Статистическая информация о подтопленных территориях.</w:t>
      </w:r>
    </w:p>
    <w:p w:rsidR="0074614E" w:rsidRPr="00AC03DC" w:rsidRDefault="00BD2706" w:rsidP="00AC03DC">
      <w:pPr>
        <w:pStyle w:val="29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 w:themeColor="text1"/>
          <w:spacing w:val="0"/>
        </w:rPr>
      </w:pPr>
      <w:r w:rsidRPr="00AC03DC">
        <w:rPr>
          <w:b w:val="0"/>
          <w:color w:val="000000" w:themeColor="text1"/>
          <w:spacing w:val="0"/>
        </w:rPr>
        <w:t>Подтопления на территории автономного округа не зарегистрированы.</w:t>
      </w:r>
    </w:p>
    <w:p w:rsidR="0074614E" w:rsidRDefault="00BD2706" w:rsidP="00AC03DC">
      <w:pPr>
        <w:pStyle w:val="29"/>
        <w:tabs>
          <w:tab w:val="left" w:pos="1134"/>
        </w:tabs>
        <w:spacing w:before="0" w:after="0" w:line="240" w:lineRule="auto"/>
        <w:ind w:left="-567" w:firstLine="567"/>
        <w:contextualSpacing/>
        <w:jc w:val="both"/>
        <w:rPr>
          <w:b w:val="0"/>
          <w:color w:val="000000" w:themeColor="text1"/>
          <w:spacing w:val="0"/>
        </w:rPr>
      </w:pPr>
      <w:r w:rsidRPr="00AC03DC">
        <w:rPr>
          <w:b w:val="0"/>
          <w:color w:val="000000" w:themeColor="text1"/>
          <w:spacing w:val="0"/>
        </w:rPr>
        <w:t>6. Обстановка на автозимниках, ледовых переправах и местах массового выхода людей на лёд:</w:t>
      </w:r>
      <w:r>
        <w:rPr>
          <w:b w:val="0"/>
          <w:color w:val="000000" w:themeColor="text1"/>
          <w:spacing w:val="0"/>
        </w:rPr>
        <w:t xml:space="preserve"> </w:t>
      </w:r>
    </w:p>
    <w:p w:rsidR="00AC03DC" w:rsidRPr="00AC03DC" w:rsidRDefault="00AC03DC" w:rsidP="00AC03DC">
      <w:pPr>
        <w:widowControl w:val="0"/>
        <w:spacing w:line="240" w:lineRule="auto"/>
        <w:ind w:left="-567" w:right="-1" w:firstLine="567"/>
        <w:jc w:val="both"/>
        <w:rPr>
          <w:rFonts w:ascii="XO Thames" w:hAnsi="XO Thames"/>
          <w:sz w:val="28"/>
        </w:rPr>
      </w:pPr>
      <w:r w:rsidRPr="00AC03DC">
        <w:rPr>
          <w:rFonts w:ascii="XO Thames" w:hAnsi="XO Thames"/>
          <w:sz w:val="28"/>
        </w:rPr>
        <w:t xml:space="preserve">По состоянию на 12.02.2025 года введены в эксплуатацию </w:t>
      </w:r>
      <w:r w:rsidRPr="00AC03DC">
        <w:rPr>
          <w:rFonts w:ascii="XO Thames" w:hAnsi="XO Thames"/>
          <w:b/>
          <w:sz w:val="28"/>
        </w:rPr>
        <w:t>53 автозимника</w:t>
      </w:r>
      <w:r w:rsidRPr="00AC03DC">
        <w:rPr>
          <w:rFonts w:ascii="XO Thames" w:hAnsi="XO Thames"/>
          <w:sz w:val="28"/>
        </w:rPr>
        <w:t xml:space="preserve"> протяженностью </w:t>
      </w:r>
      <w:r w:rsidRPr="00AC03DC">
        <w:rPr>
          <w:rFonts w:ascii="XO Thames" w:hAnsi="XO Thames"/>
          <w:b/>
          <w:sz w:val="28"/>
        </w:rPr>
        <w:t>2468,702 км</w:t>
      </w:r>
      <w:r w:rsidRPr="00AC03DC">
        <w:rPr>
          <w:rFonts w:ascii="XO Thames" w:hAnsi="XO Thames"/>
          <w:sz w:val="28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 w:rsidRPr="00AC03DC">
        <w:rPr>
          <w:rFonts w:ascii="XO Thames" w:hAnsi="XO Thames"/>
          <w:b/>
          <w:sz w:val="28"/>
        </w:rPr>
        <w:t xml:space="preserve"> 83 ледовые переправы:</w:t>
      </w:r>
      <w:r w:rsidRPr="00AC03DC">
        <w:rPr>
          <w:rFonts w:ascii="XO Thames" w:hAnsi="XO Thames"/>
          <w:sz w:val="28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:rsidR="00AC03DC" w:rsidRPr="00AC03DC" w:rsidRDefault="00AC03DC" w:rsidP="00AC03DC">
      <w:pPr>
        <w:widowControl w:val="0"/>
        <w:spacing w:line="240" w:lineRule="auto"/>
        <w:ind w:left="-567" w:right="-1" w:firstLine="567"/>
        <w:jc w:val="both"/>
        <w:rPr>
          <w:rFonts w:ascii="XO Thames" w:hAnsi="XO Thames"/>
          <w:sz w:val="28"/>
        </w:rPr>
      </w:pPr>
      <w:r w:rsidRPr="00AC03DC">
        <w:rPr>
          <w:rFonts w:ascii="XO Thames" w:hAnsi="XO Thames"/>
          <w:sz w:val="28"/>
        </w:rPr>
        <w:t>За сутки автозимники и ледовые переправы не открывались.</w:t>
      </w:r>
    </w:p>
    <w:p w:rsidR="00AC03DC" w:rsidRPr="00AC03DC" w:rsidRDefault="00AC03DC" w:rsidP="00AC03DC">
      <w:pPr>
        <w:widowControl w:val="0"/>
        <w:spacing w:after="0" w:line="240" w:lineRule="auto"/>
        <w:ind w:left="-567" w:right="-1" w:firstLine="567"/>
        <w:jc w:val="both"/>
        <w:rPr>
          <w:rFonts w:ascii="Times New Roman" w:hAnsi="Times New Roman"/>
          <w:i/>
          <w:sz w:val="28"/>
          <w:szCs w:val="28"/>
        </w:rPr>
      </w:pPr>
      <w:r w:rsidRPr="00AC03DC">
        <w:rPr>
          <w:rFonts w:ascii="Times New Roman" w:hAnsi="Times New Roman"/>
          <w:sz w:val="28"/>
          <w:szCs w:val="28"/>
        </w:rPr>
        <w:t xml:space="preserve">На зимних автомобильных дорогах временно введены ограничения движения транспортных средств </w:t>
      </w:r>
      <w:r w:rsidRPr="00AC03DC">
        <w:rPr>
          <w:rFonts w:ascii="Times New Roman" w:hAnsi="Times New Roman"/>
          <w:i/>
          <w:sz w:val="28"/>
          <w:szCs w:val="28"/>
        </w:rPr>
        <w:t>(Источник: АО ГК «Северавтодор», сайт–http://www.severavtodor.ru/):</w:t>
      </w:r>
    </w:p>
    <w:p w:rsidR="00AC03DC" w:rsidRPr="00AC03DC" w:rsidRDefault="00AC03DC" w:rsidP="00AC03DC">
      <w:pPr>
        <w:widowControl w:val="0"/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AC03DC">
        <w:rPr>
          <w:rFonts w:ascii="Times New Roman" w:hAnsi="Times New Roman"/>
          <w:b/>
          <w:sz w:val="28"/>
          <w:szCs w:val="28"/>
        </w:rPr>
        <w:t xml:space="preserve">в Сургутском районе: </w:t>
      </w:r>
    </w:p>
    <w:p w:rsidR="00AC03DC" w:rsidRPr="00AC03DC" w:rsidRDefault="00AC03DC" w:rsidP="00AC03DC">
      <w:pPr>
        <w:widowControl w:val="0"/>
        <w:numPr>
          <w:ilvl w:val="0"/>
          <w:numId w:val="5"/>
        </w:numPr>
        <w:spacing w:after="0" w:line="240" w:lineRule="auto"/>
        <w:ind w:left="-567" w:right="-1" w:firstLine="425"/>
        <w:jc w:val="both"/>
        <w:rPr>
          <w:rFonts w:ascii="Times New Roman" w:hAnsi="Times New Roman"/>
          <w:sz w:val="28"/>
          <w:szCs w:val="28"/>
        </w:rPr>
      </w:pPr>
      <w:r w:rsidRPr="00AC03DC">
        <w:rPr>
          <w:rFonts w:ascii="Times New Roman" w:hAnsi="Times New Roman"/>
          <w:sz w:val="28"/>
          <w:szCs w:val="28"/>
        </w:rPr>
        <w:t xml:space="preserve">с 10:00 06.02.20225 и до наступления устойчивых отрицательных температур воздуха на зимних автомобильных дорогах «с. Угут – д. Малоюганский» и «с. Сытомино - п. Горный» </w:t>
      </w:r>
      <w:r w:rsidRPr="00AC03DC">
        <w:rPr>
          <w:rFonts w:ascii="Times New Roman" w:hAnsi="Times New Roman"/>
          <w:b/>
          <w:sz w:val="28"/>
          <w:szCs w:val="28"/>
        </w:rPr>
        <w:t>массой более 5 тонн</w:t>
      </w:r>
      <w:r w:rsidRPr="00AC03DC">
        <w:rPr>
          <w:rFonts w:ascii="Times New Roman" w:hAnsi="Times New Roman"/>
          <w:sz w:val="28"/>
          <w:szCs w:val="28"/>
        </w:rPr>
        <w:t>.</w:t>
      </w:r>
    </w:p>
    <w:p w:rsidR="00AC03DC" w:rsidRPr="00AC03DC" w:rsidRDefault="00AC03DC" w:rsidP="00AC03DC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AC03DC">
        <w:rPr>
          <w:rFonts w:ascii="Times New Roman" w:hAnsi="Times New Roman"/>
          <w:b/>
          <w:sz w:val="28"/>
          <w:szCs w:val="28"/>
        </w:rPr>
        <w:t>в Кондинском районе:</w:t>
      </w:r>
    </w:p>
    <w:p w:rsidR="00AC03DC" w:rsidRPr="00AC03DC" w:rsidRDefault="00AC03DC" w:rsidP="00AC03DC">
      <w:pPr>
        <w:numPr>
          <w:ilvl w:val="0"/>
          <w:numId w:val="6"/>
        </w:numPr>
        <w:spacing w:after="0" w:line="240" w:lineRule="auto"/>
        <w:ind w:left="-567" w:right="-1" w:firstLine="425"/>
        <w:jc w:val="both"/>
        <w:rPr>
          <w:rFonts w:ascii="Times New Roman" w:hAnsi="Times New Roman"/>
          <w:b/>
          <w:sz w:val="28"/>
          <w:szCs w:val="28"/>
        </w:rPr>
      </w:pPr>
      <w:r w:rsidRPr="00AC03DC">
        <w:rPr>
          <w:rFonts w:ascii="Times New Roman" w:hAnsi="Times New Roman"/>
          <w:sz w:val="28"/>
          <w:szCs w:val="28"/>
        </w:rPr>
        <w:t xml:space="preserve">с 06.02.2025 на зимней автомобильной дороге «с. Болчары - с. Алтай - д. Кама» (в т.ч. 2 ледовые переправы через р. Конда) </w:t>
      </w:r>
      <w:r w:rsidRPr="00AC03DC">
        <w:rPr>
          <w:rFonts w:ascii="Times New Roman" w:hAnsi="Times New Roman"/>
          <w:b/>
          <w:sz w:val="28"/>
          <w:szCs w:val="28"/>
        </w:rPr>
        <w:t>массой более 5 тонн.</w:t>
      </w:r>
    </w:p>
    <w:p w:rsidR="00AC03DC" w:rsidRPr="00AC03DC" w:rsidRDefault="00AC03DC" w:rsidP="00AC03DC">
      <w:pPr>
        <w:numPr>
          <w:ilvl w:val="0"/>
          <w:numId w:val="6"/>
        </w:numPr>
        <w:spacing w:after="0" w:line="240" w:lineRule="auto"/>
        <w:ind w:left="-567" w:right="-1" w:firstLine="425"/>
        <w:jc w:val="both"/>
        <w:rPr>
          <w:rFonts w:ascii="Times New Roman" w:hAnsi="Times New Roman"/>
          <w:b/>
          <w:sz w:val="28"/>
          <w:szCs w:val="28"/>
        </w:rPr>
      </w:pPr>
      <w:r w:rsidRPr="00AC03DC">
        <w:rPr>
          <w:rFonts w:ascii="Times New Roman" w:hAnsi="Times New Roman"/>
          <w:sz w:val="28"/>
          <w:szCs w:val="28"/>
        </w:rPr>
        <w:t xml:space="preserve">с </w:t>
      </w:r>
      <w:r w:rsidRPr="00AC03DC">
        <w:rPr>
          <w:rStyle w:val="1f8"/>
          <w:rFonts w:ascii="Times New Roman" w:hAnsi="Times New Roman"/>
          <w:sz w:val="28"/>
          <w:szCs w:val="28"/>
        </w:rPr>
        <w:t xml:space="preserve">8:00 часов 08.02.2025 и до наступления устойчивых отрицательных температур воздуха на зимних автомобильных дорогах: </w:t>
      </w:r>
      <w:r w:rsidRPr="00AC03DC">
        <w:rPr>
          <w:rFonts w:ascii="Times New Roman" w:hAnsi="Times New Roman"/>
          <w:sz w:val="28"/>
          <w:szCs w:val="28"/>
        </w:rPr>
        <w:t xml:space="preserve">«пгт. Междуреченский – пгт. Кондинское» (в т.ч. 2 ледовые переправы через р. Конда), «пгт. Кондинское - с. Болчары» </w:t>
      </w:r>
      <w:r w:rsidRPr="00AC03DC">
        <w:rPr>
          <w:rStyle w:val="1f8"/>
          <w:rFonts w:ascii="Times New Roman" w:hAnsi="Times New Roman"/>
          <w:sz w:val="28"/>
          <w:szCs w:val="28"/>
        </w:rPr>
        <w:t>(в т.ч. ледовая переправа через р. Конда)</w:t>
      </w:r>
      <w:r w:rsidRPr="00AC03DC">
        <w:rPr>
          <w:rFonts w:ascii="Times New Roman" w:hAnsi="Times New Roman"/>
          <w:sz w:val="28"/>
          <w:szCs w:val="28"/>
        </w:rPr>
        <w:t xml:space="preserve">, «пгт. Кондинское - д. Никулкина», «пгт. Мортка - п. Нижняя Тавда», «пгт. Междуреченский - с. Карым - д. Шугур» (в т.ч. ледовые переправы через р. Конда и р. Юконда) </w:t>
      </w:r>
      <w:r w:rsidRPr="00AC03DC">
        <w:rPr>
          <w:rFonts w:ascii="Times New Roman" w:hAnsi="Times New Roman"/>
          <w:b/>
          <w:sz w:val="28"/>
          <w:szCs w:val="28"/>
        </w:rPr>
        <w:t>массой более 10 тонн.</w:t>
      </w:r>
    </w:p>
    <w:p w:rsidR="00AC03DC" w:rsidRPr="00AC03DC" w:rsidRDefault="00AC03DC" w:rsidP="00AC03DC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AC03DC">
        <w:rPr>
          <w:rFonts w:ascii="Times New Roman" w:hAnsi="Times New Roman"/>
          <w:b/>
          <w:sz w:val="28"/>
          <w:szCs w:val="28"/>
        </w:rPr>
        <w:t>В Ханты-Мансийском районе</w:t>
      </w:r>
      <w:r w:rsidRPr="00AC03DC">
        <w:rPr>
          <w:rFonts w:ascii="Times New Roman" w:hAnsi="Times New Roman"/>
          <w:sz w:val="28"/>
          <w:szCs w:val="28"/>
        </w:rPr>
        <w:t>:</w:t>
      </w:r>
    </w:p>
    <w:p w:rsidR="00AC03DC" w:rsidRPr="00AC03DC" w:rsidRDefault="00AC03DC" w:rsidP="00AC03DC">
      <w:pPr>
        <w:numPr>
          <w:ilvl w:val="0"/>
          <w:numId w:val="7"/>
        </w:numPr>
        <w:spacing w:after="0" w:line="240" w:lineRule="auto"/>
        <w:ind w:left="-567" w:right="-1" w:firstLine="425"/>
        <w:jc w:val="both"/>
        <w:rPr>
          <w:rFonts w:ascii="Times New Roman" w:hAnsi="Times New Roman"/>
          <w:b/>
          <w:sz w:val="28"/>
          <w:szCs w:val="28"/>
        </w:rPr>
      </w:pPr>
      <w:r w:rsidRPr="00AC03DC">
        <w:rPr>
          <w:rFonts w:ascii="Times New Roman" w:hAnsi="Times New Roman"/>
          <w:sz w:val="28"/>
          <w:szCs w:val="28"/>
        </w:rPr>
        <w:t xml:space="preserve">с </w:t>
      </w:r>
      <w:r w:rsidRPr="00AC03DC">
        <w:rPr>
          <w:rStyle w:val="1f8"/>
          <w:rFonts w:ascii="Times New Roman" w:hAnsi="Times New Roman"/>
          <w:sz w:val="28"/>
          <w:szCs w:val="28"/>
        </w:rPr>
        <w:t xml:space="preserve">8:00 часов 06.02.2025 и до наступления устойчивых отрицательных температур воздуха на зимних автомобильных дорогах: «с. Цингалы - п. Горноправдинск» (в т.ч. ледовая переправа через р. Иртыш); «г. Ханты-Мансийск - с. Имитуй - д. Янгуловка» (в т.ч. ледовая переправа через пр. Байбалаковская); «д. Янгуловка - с. Согом»; «13 км автомобильной дороги «г. Ханты-Мансийск - </w:t>
      </w:r>
      <w:r w:rsidRPr="00AC03DC">
        <w:rPr>
          <w:rStyle w:val="1f8"/>
          <w:rFonts w:ascii="Times New Roman" w:hAnsi="Times New Roman"/>
          <w:sz w:val="28"/>
          <w:szCs w:val="28"/>
        </w:rPr>
        <w:lastRenderedPageBreak/>
        <w:t>пгт. Талинка» - д. Белогорье»; «д. Белогорье - п. Кирпичный» (в т.ч. ледовая переправа через р. Обь); «д. Белогорье - п. Луговской» (в т.ч. ледовые переправы через р.Ендырская); «п. Луговской - с. Троица»; «с. Троица - с. Елизарово - п. Кедровый»; «п. Кедровый - п. Урманный» (в т.ч. ледовая переправа через р. Обь); «Подъезд к д. Чембакчина»; «с. Тюли - п. Выкатной»</w:t>
      </w:r>
      <w:r w:rsidRPr="00AC03DC">
        <w:rPr>
          <w:rStyle w:val="1f8"/>
          <w:rFonts w:ascii="Times New Roman" w:hAnsi="Times New Roman"/>
          <w:b/>
          <w:sz w:val="28"/>
          <w:szCs w:val="28"/>
        </w:rPr>
        <w:t xml:space="preserve"> массой более 15 тонн.</w:t>
      </w:r>
    </w:p>
    <w:p w:rsidR="00AC03DC" w:rsidRPr="00AC03DC" w:rsidRDefault="00AC03DC" w:rsidP="00AC03DC">
      <w:pPr>
        <w:numPr>
          <w:ilvl w:val="0"/>
          <w:numId w:val="7"/>
        </w:numPr>
        <w:spacing w:after="0" w:line="240" w:lineRule="auto"/>
        <w:ind w:left="-567" w:right="-1" w:firstLine="425"/>
        <w:jc w:val="both"/>
        <w:rPr>
          <w:rFonts w:ascii="Times New Roman" w:hAnsi="Times New Roman"/>
          <w:b/>
          <w:sz w:val="28"/>
          <w:szCs w:val="28"/>
        </w:rPr>
      </w:pPr>
      <w:r w:rsidRPr="00AC03DC">
        <w:rPr>
          <w:rFonts w:ascii="Times New Roman" w:hAnsi="Times New Roman"/>
          <w:sz w:val="28"/>
          <w:szCs w:val="28"/>
        </w:rPr>
        <w:t xml:space="preserve">с </w:t>
      </w:r>
      <w:r w:rsidRPr="00AC03DC">
        <w:rPr>
          <w:rStyle w:val="1f8"/>
          <w:rFonts w:ascii="Times New Roman" w:hAnsi="Times New Roman"/>
          <w:sz w:val="28"/>
          <w:szCs w:val="28"/>
        </w:rPr>
        <w:t>8:00 часов 06.02.2025г. и до наступления устойчивых отрицательных температур воздуха на зимней автомобильной дороге «п. Сибирский - с. Батово» (в т.ч. ледовая переправа через р. Иртыш)</w:t>
      </w:r>
      <w:r w:rsidRPr="00AC03DC">
        <w:rPr>
          <w:rStyle w:val="1f8"/>
          <w:rFonts w:ascii="Times New Roman" w:hAnsi="Times New Roman"/>
          <w:b/>
          <w:sz w:val="28"/>
          <w:szCs w:val="28"/>
        </w:rPr>
        <w:t xml:space="preserve"> массой более 5 тонн.</w:t>
      </w:r>
    </w:p>
    <w:p w:rsidR="00AC03DC" w:rsidRPr="00AC03DC" w:rsidRDefault="00AC03DC" w:rsidP="00AC03DC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AC03DC">
        <w:rPr>
          <w:rFonts w:ascii="Times New Roman" w:hAnsi="Times New Roman"/>
          <w:b/>
          <w:sz w:val="28"/>
          <w:szCs w:val="28"/>
        </w:rPr>
        <w:t>в Березовском районе:</w:t>
      </w:r>
    </w:p>
    <w:p w:rsidR="00AC03DC" w:rsidRPr="00AC03DC" w:rsidRDefault="00AC03DC" w:rsidP="00AC03DC">
      <w:pPr>
        <w:numPr>
          <w:ilvl w:val="0"/>
          <w:numId w:val="8"/>
        </w:numPr>
        <w:spacing w:after="0" w:line="240" w:lineRule="auto"/>
        <w:ind w:left="-567" w:right="-1" w:firstLine="283"/>
        <w:jc w:val="both"/>
        <w:rPr>
          <w:rFonts w:ascii="Times New Roman" w:hAnsi="Times New Roman"/>
          <w:b/>
          <w:sz w:val="28"/>
          <w:szCs w:val="28"/>
        </w:rPr>
      </w:pPr>
      <w:r w:rsidRPr="00AC03DC">
        <w:rPr>
          <w:rFonts w:ascii="Times New Roman" w:hAnsi="Times New Roman"/>
          <w:sz w:val="28"/>
          <w:szCs w:val="28"/>
        </w:rPr>
        <w:t xml:space="preserve">с 20:00 07.02.2025 и до наступления устойчивых отрицательных температур воздуха на зимних </w:t>
      </w:r>
      <w:r w:rsidRPr="00AC03DC">
        <w:rPr>
          <w:rStyle w:val="1f8"/>
          <w:rFonts w:ascii="Times New Roman" w:hAnsi="Times New Roman"/>
          <w:sz w:val="28"/>
          <w:szCs w:val="28"/>
        </w:rPr>
        <w:t xml:space="preserve">автомобильных дорогах: </w:t>
      </w:r>
      <w:r w:rsidRPr="00AC03DC">
        <w:rPr>
          <w:rFonts w:ascii="Times New Roman" w:hAnsi="Times New Roman"/>
          <w:sz w:val="28"/>
          <w:szCs w:val="28"/>
        </w:rPr>
        <w:t xml:space="preserve">«Газовая трасса - с. Саранпауль» </w:t>
      </w:r>
      <w:r w:rsidRPr="00AC03DC">
        <w:rPr>
          <w:rStyle w:val="1f8"/>
          <w:rFonts w:ascii="Times New Roman" w:hAnsi="Times New Roman"/>
          <w:sz w:val="28"/>
          <w:szCs w:val="28"/>
        </w:rPr>
        <w:t>(в т.ч. ледовые переправы через р. Талья и р. Валья)</w:t>
      </w:r>
      <w:r w:rsidRPr="00AC03DC">
        <w:rPr>
          <w:rFonts w:ascii="Times New Roman" w:hAnsi="Times New Roman"/>
          <w:b/>
          <w:sz w:val="28"/>
          <w:szCs w:val="28"/>
        </w:rPr>
        <w:t xml:space="preserve">, </w:t>
      </w:r>
      <w:r w:rsidRPr="00AC03DC">
        <w:rPr>
          <w:rFonts w:ascii="Times New Roman" w:hAnsi="Times New Roman"/>
          <w:sz w:val="28"/>
          <w:szCs w:val="28"/>
        </w:rPr>
        <w:t xml:space="preserve">«п. Сосьва - д. Ломбовож», «д. Ломбовож - с. Саранпауль» </w:t>
      </w:r>
      <w:r w:rsidRPr="00AC03DC">
        <w:rPr>
          <w:rStyle w:val="1f8"/>
          <w:rFonts w:ascii="Times New Roman" w:hAnsi="Times New Roman"/>
          <w:sz w:val="28"/>
          <w:szCs w:val="28"/>
        </w:rPr>
        <w:t>(в т.ч. ледовые переправы через р. Кемпаж и р. Ляпин)</w:t>
      </w:r>
      <w:r w:rsidRPr="00AC03DC">
        <w:rPr>
          <w:rFonts w:ascii="Times New Roman" w:hAnsi="Times New Roman"/>
          <w:sz w:val="28"/>
          <w:szCs w:val="28"/>
        </w:rPr>
        <w:t xml:space="preserve"> </w:t>
      </w:r>
      <w:r w:rsidRPr="00AC03DC">
        <w:rPr>
          <w:rStyle w:val="1f8"/>
          <w:rFonts w:ascii="Times New Roman" w:hAnsi="Times New Roman"/>
          <w:b/>
          <w:sz w:val="28"/>
          <w:szCs w:val="28"/>
        </w:rPr>
        <w:t>массой более 3 тонн.</w:t>
      </w:r>
    </w:p>
    <w:p w:rsidR="00AC03DC" w:rsidRPr="00AC03DC" w:rsidRDefault="00AC03DC" w:rsidP="00AC03DC">
      <w:pPr>
        <w:numPr>
          <w:ilvl w:val="0"/>
          <w:numId w:val="8"/>
        </w:numPr>
        <w:spacing w:after="0" w:line="240" w:lineRule="auto"/>
        <w:ind w:left="-567" w:right="-1" w:firstLine="283"/>
        <w:jc w:val="both"/>
        <w:rPr>
          <w:rFonts w:ascii="Times New Roman" w:hAnsi="Times New Roman"/>
          <w:b/>
          <w:sz w:val="28"/>
          <w:szCs w:val="28"/>
        </w:rPr>
      </w:pPr>
      <w:r w:rsidRPr="00AC03DC">
        <w:rPr>
          <w:rFonts w:ascii="Times New Roman" w:hAnsi="Times New Roman"/>
          <w:sz w:val="28"/>
          <w:szCs w:val="28"/>
        </w:rPr>
        <w:t xml:space="preserve">с 20:00 07.02.2025 и до наступления устойчивых отрицательных температур воздуха на остальных зимних </w:t>
      </w:r>
      <w:r w:rsidRPr="00AC03DC">
        <w:rPr>
          <w:rStyle w:val="1f8"/>
          <w:rFonts w:ascii="Times New Roman" w:hAnsi="Times New Roman"/>
          <w:sz w:val="28"/>
          <w:szCs w:val="28"/>
        </w:rPr>
        <w:t>автомобильных дорогах (в</w:t>
      </w:r>
      <w:r w:rsidRPr="00AC03DC">
        <w:rPr>
          <w:rFonts w:ascii="Times New Roman" w:hAnsi="Times New Roman"/>
          <w:sz w:val="28"/>
          <w:szCs w:val="28"/>
        </w:rPr>
        <w:t xml:space="preserve"> т.ч. на всех ледовых переправах) </w:t>
      </w:r>
      <w:r w:rsidRPr="00AC03DC">
        <w:rPr>
          <w:rStyle w:val="1f8"/>
          <w:rFonts w:ascii="Times New Roman" w:hAnsi="Times New Roman"/>
          <w:b/>
          <w:sz w:val="28"/>
          <w:szCs w:val="28"/>
        </w:rPr>
        <w:t>массой более 5 тонн</w:t>
      </w:r>
      <w:r w:rsidRPr="00AC03DC">
        <w:rPr>
          <w:rFonts w:ascii="Times New Roman" w:hAnsi="Times New Roman"/>
          <w:b/>
          <w:sz w:val="28"/>
          <w:szCs w:val="28"/>
        </w:rPr>
        <w:t xml:space="preserve">, </w:t>
      </w:r>
      <w:r w:rsidRPr="00AC03DC">
        <w:rPr>
          <w:rFonts w:ascii="Times New Roman" w:hAnsi="Times New Roman"/>
          <w:sz w:val="28"/>
          <w:szCs w:val="28"/>
        </w:rPr>
        <w:t>кроме транспортных средств экстренной службы и пассажирские рейсовые автобусы.</w:t>
      </w:r>
    </w:p>
    <w:p w:rsidR="00AC03DC" w:rsidRPr="00AC03DC" w:rsidRDefault="00AC03DC" w:rsidP="00AC03DC">
      <w:pPr>
        <w:numPr>
          <w:ilvl w:val="0"/>
          <w:numId w:val="8"/>
        </w:numPr>
        <w:spacing w:after="0" w:line="240" w:lineRule="auto"/>
        <w:ind w:left="-567" w:right="-1" w:firstLine="283"/>
        <w:jc w:val="both"/>
        <w:rPr>
          <w:rFonts w:ascii="Times New Roman" w:hAnsi="Times New Roman"/>
          <w:b/>
          <w:sz w:val="28"/>
          <w:szCs w:val="28"/>
        </w:rPr>
      </w:pPr>
      <w:r w:rsidRPr="00AC03DC">
        <w:rPr>
          <w:rFonts w:ascii="Times New Roman" w:hAnsi="Times New Roman"/>
          <w:sz w:val="28"/>
          <w:szCs w:val="28"/>
        </w:rPr>
        <w:t xml:space="preserve">с 00:00 08.02.2025 и до наступления устойчивых отрицательных температур воздуха на зимней </w:t>
      </w:r>
      <w:r w:rsidRPr="00AC03DC">
        <w:rPr>
          <w:rStyle w:val="1f8"/>
          <w:rFonts w:ascii="Times New Roman" w:hAnsi="Times New Roman"/>
          <w:sz w:val="28"/>
          <w:szCs w:val="28"/>
        </w:rPr>
        <w:t xml:space="preserve">автомобильной дороге: </w:t>
      </w:r>
      <w:r w:rsidRPr="00AC03DC">
        <w:rPr>
          <w:rFonts w:ascii="Times New Roman" w:hAnsi="Times New Roman"/>
          <w:sz w:val="28"/>
          <w:szCs w:val="28"/>
        </w:rPr>
        <w:t xml:space="preserve">«Агириш-Хулимсунт» (в т.ч. ледовая переправа через р. Лаусия) </w:t>
      </w:r>
      <w:r w:rsidRPr="00AC03DC">
        <w:rPr>
          <w:rStyle w:val="1f8"/>
          <w:rFonts w:ascii="Times New Roman" w:hAnsi="Times New Roman"/>
          <w:b/>
          <w:sz w:val="28"/>
          <w:szCs w:val="28"/>
        </w:rPr>
        <w:t>массой более 5 тонн.</w:t>
      </w:r>
    </w:p>
    <w:p w:rsidR="00AC03DC" w:rsidRPr="00AC03DC" w:rsidRDefault="00AC03DC" w:rsidP="00AC03DC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AC03DC">
        <w:rPr>
          <w:rFonts w:ascii="Times New Roman" w:hAnsi="Times New Roman"/>
          <w:b/>
          <w:sz w:val="28"/>
          <w:szCs w:val="28"/>
        </w:rPr>
        <w:t>в Октябрьском районе:</w:t>
      </w:r>
    </w:p>
    <w:p w:rsidR="00AC03DC" w:rsidRPr="00AC03DC" w:rsidRDefault="00AC03DC" w:rsidP="00AC03DC">
      <w:pPr>
        <w:numPr>
          <w:ilvl w:val="0"/>
          <w:numId w:val="9"/>
        </w:numPr>
        <w:spacing w:after="0" w:line="240" w:lineRule="auto"/>
        <w:ind w:left="-567" w:right="-1" w:firstLine="283"/>
        <w:jc w:val="both"/>
        <w:rPr>
          <w:rFonts w:ascii="Times New Roman" w:hAnsi="Times New Roman"/>
          <w:b/>
          <w:sz w:val="28"/>
          <w:szCs w:val="28"/>
        </w:rPr>
      </w:pPr>
      <w:r w:rsidRPr="00AC03DC">
        <w:rPr>
          <w:rFonts w:ascii="Times New Roman" w:hAnsi="Times New Roman"/>
          <w:sz w:val="28"/>
          <w:szCs w:val="28"/>
        </w:rPr>
        <w:t xml:space="preserve">с 17:00 07.02.2025 и до наступления устойчивых отрицательных температур воздуха на зимних </w:t>
      </w:r>
      <w:r w:rsidRPr="00AC03DC">
        <w:rPr>
          <w:rStyle w:val="1f8"/>
          <w:rFonts w:ascii="Times New Roman" w:hAnsi="Times New Roman"/>
          <w:sz w:val="28"/>
          <w:szCs w:val="28"/>
        </w:rPr>
        <w:t xml:space="preserve">автомобильных дорогах </w:t>
      </w:r>
      <w:r w:rsidRPr="00AC03DC">
        <w:rPr>
          <w:rFonts w:ascii="Times New Roman" w:hAnsi="Times New Roman"/>
          <w:sz w:val="28"/>
          <w:szCs w:val="28"/>
        </w:rPr>
        <w:t xml:space="preserve">«д. Нарыкары - д. Мулигорт - с. Перегребное» </w:t>
      </w:r>
      <w:r w:rsidRPr="00AC03DC">
        <w:rPr>
          <w:rStyle w:val="1f8"/>
          <w:rFonts w:ascii="Times New Roman" w:eastAsia="Arial" w:hAnsi="Times New Roman"/>
          <w:sz w:val="28"/>
          <w:szCs w:val="28"/>
        </w:rPr>
        <w:t>(в т.ч. ледовая переправа через пр. Мулигорт)</w:t>
      </w:r>
      <w:r w:rsidRPr="00AC03DC">
        <w:rPr>
          <w:rFonts w:ascii="Times New Roman" w:hAnsi="Times New Roman"/>
          <w:sz w:val="28"/>
          <w:szCs w:val="28"/>
        </w:rPr>
        <w:t xml:space="preserve">, «69 карьер - с. Пальяново» </w:t>
      </w:r>
      <w:r w:rsidRPr="00AC03DC">
        <w:rPr>
          <w:rStyle w:val="1f8"/>
          <w:rFonts w:ascii="Times New Roman" w:eastAsia="Arial" w:hAnsi="Times New Roman"/>
          <w:sz w:val="28"/>
          <w:szCs w:val="28"/>
        </w:rPr>
        <w:t>(в т.ч. ледовая переправа через р. Ендырь)</w:t>
      </w:r>
      <w:r w:rsidRPr="00AC03DC">
        <w:rPr>
          <w:rFonts w:ascii="Times New Roman" w:hAnsi="Times New Roman"/>
          <w:sz w:val="28"/>
          <w:szCs w:val="28"/>
        </w:rPr>
        <w:t>, «п. Большие Леуши -</w:t>
      </w:r>
      <w:r w:rsidRPr="00AC03DC">
        <w:rPr>
          <w:rStyle w:val="1f8"/>
          <w:rFonts w:ascii="Times New Roman" w:hAnsi="Times New Roman"/>
          <w:sz w:val="28"/>
          <w:szCs w:val="28"/>
        </w:rPr>
        <w:t xml:space="preserve"> п. Карымкары», «п. Карымкары - п. Горнореченск - п. Урманный», «п. Урманный - с. Каменное» (в т.ч. ледовая переправа через пр. Ендырская), «п. Сергино - пгт. Андра» (в т.ч. ледовые переправы через пр. Алешкинская и р. Обь), «пгт. Приобье - с. Перегребное» (в т.ч. ледовые переправы через р. Обь, пр. Ун-Хобыстпосл, р. Ехалпосл и пр. Пугорас) и на ледовой переправе в районе с. Шеркалы ч</w:t>
      </w:r>
      <w:r w:rsidRPr="00AC03DC">
        <w:rPr>
          <w:rFonts w:ascii="Times New Roman" w:hAnsi="Times New Roman"/>
          <w:sz w:val="28"/>
          <w:szCs w:val="28"/>
        </w:rPr>
        <w:t xml:space="preserve">ерез р. Обь </w:t>
      </w:r>
      <w:r w:rsidRPr="00AC03DC">
        <w:rPr>
          <w:rStyle w:val="1f8"/>
          <w:rFonts w:ascii="Times New Roman" w:hAnsi="Times New Roman"/>
          <w:b/>
          <w:sz w:val="28"/>
          <w:szCs w:val="28"/>
        </w:rPr>
        <w:t>массой более 5 тонн</w:t>
      </w:r>
      <w:r w:rsidRPr="00AC03DC">
        <w:rPr>
          <w:rFonts w:ascii="Times New Roman" w:hAnsi="Times New Roman"/>
          <w:b/>
          <w:sz w:val="28"/>
          <w:szCs w:val="28"/>
        </w:rPr>
        <w:t xml:space="preserve">, </w:t>
      </w:r>
      <w:r w:rsidRPr="00AC03DC">
        <w:rPr>
          <w:rFonts w:ascii="Times New Roman" w:hAnsi="Times New Roman"/>
          <w:sz w:val="28"/>
          <w:szCs w:val="28"/>
        </w:rPr>
        <w:t>кроме транспортных средств экстренной службы и пассажирские рейсовые автобусы.</w:t>
      </w:r>
    </w:p>
    <w:p w:rsidR="00AC03DC" w:rsidRPr="00AC03DC" w:rsidRDefault="00AC03DC" w:rsidP="00AC03DC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  <w:r w:rsidRPr="00AC03DC">
        <w:rPr>
          <w:rFonts w:ascii="Times New Roman" w:hAnsi="Times New Roman"/>
          <w:b/>
          <w:sz w:val="28"/>
          <w:szCs w:val="28"/>
        </w:rPr>
        <w:t xml:space="preserve">в Нижневартовском районе: </w:t>
      </w:r>
    </w:p>
    <w:p w:rsidR="00AC03DC" w:rsidRPr="00AC03DC" w:rsidRDefault="00AC03DC" w:rsidP="00AC03DC">
      <w:pPr>
        <w:spacing w:after="0" w:line="240" w:lineRule="auto"/>
        <w:ind w:left="-567" w:right="-1" w:firstLine="425"/>
        <w:jc w:val="both"/>
        <w:rPr>
          <w:rFonts w:ascii="Times New Roman" w:hAnsi="Times New Roman"/>
          <w:b/>
          <w:sz w:val="28"/>
          <w:szCs w:val="28"/>
        </w:rPr>
      </w:pPr>
      <w:r w:rsidRPr="00AC03DC">
        <w:rPr>
          <w:rFonts w:ascii="Times New Roman" w:hAnsi="Times New Roman"/>
          <w:sz w:val="28"/>
          <w:szCs w:val="28"/>
        </w:rPr>
        <w:t xml:space="preserve">- с 07.02.2025 и до наступления устойчивых отрицательных температур воздуха на всех зимних </w:t>
      </w:r>
      <w:r w:rsidRPr="00AC03DC">
        <w:rPr>
          <w:rStyle w:val="1f8"/>
          <w:rFonts w:ascii="Times New Roman" w:hAnsi="Times New Roman"/>
          <w:sz w:val="28"/>
          <w:szCs w:val="28"/>
        </w:rPr>
        <w:t>автомобильных дорогах (в</w:t>
      </w:r>
      <w:r w:rsidRPr="00AC03DC">
        <w:rPr>
          <w:rFonts w:ascii="Times New Roman" w:hAnsi="Times New Roman"/>
          <w:sz w:val="28"/>
          <w:szCs w:val="28"/>
        </w:rPr>
        <w:t xml:space="preserve"> т.ч. на всех ледовых переправах) </w:t>
      </w:r>
      <w:r w:rsidRPr="00AC03DC">
        <w:rPr>
          <w:rStyle w:val="1f8"/>
          <w:rFonts w:ascii="Times New Roman" w:hAnsi="Times New Roman"/>
          <w:b/>
          <w:sz w:val="28"/>
          <w:szCs w:val="28"/>
        </w:rPr>
        <w:t>массой более 5 тонн</w:t>
      </w:r>
      <w:r w:rsidRPr="00AC03DC">
        <w:rPr>
          <w:rFonts w:ascii="Times New Roman" w:hAnsi="Times New Roman"/>
          <w:b/>
          <w:sz w:val="28"/>
          <w:szCs w:val="28"/>
        </w:rPr>
        <w:t>.</w:t>
      </w:r>
    </w:p>
    <w:p w:rsidR="00AC03DC" w:rsidRPr="00AC03DC" w:rsidRDefault="00AC03DC" w:rsidP="00AC03DC">
      <w:pPr>
        <w:spacing w:after="0" w:line="240" w:lineRule="auto"/>
        <w:ind w:left="-567" w:right="-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AC03DC" w:rsidRPr="00AC03DC" w:rsidRDefault="00AC03DC" w:rsidP="00AC03DC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AC03DC">
        <w:rPr>
          <w:rFonts w:ascii="Times New Roman" w:hAnsi="Times New Roman"/>
          <w:sz w:val="28"/>
          <w:szCs w:val="28"/>
        </w:rPr>
        <w:t>Открыто 3 места массового выхода людей на лёд:</w:t>
      </w:r>
    </w:p>
    <w:p w:rsidR="00AC03DC" w:rsidRPr="00AC03DC" w:rsidRDefault="00AC03DC" w:rsidP="00AC03DC">
      <w:pPr>
        <w:tabs>
          <w:tab w:val="left" w:pos="6672"/>
        </w:tabs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AC03DC">
        <w:rPr>
          <w:rFonts w:ascii="Times New Roman" w:hAnsi="Times New Roman"/>
          <w:sz w:val="28"/>
          <w:szCs w:val="28"/>
        </w:rPr>
        <w:t>1. г. Сургут (р. Обь, район устья Черной речки, 0,5 км восточнее города);</w:t>
      </w:r>
    </w:p>
    <w:p w:rsidR="00AC03DC" w:rsidRPr="00AC03DC" w:rsidRDefault="00AC03DC" w:rsidP="00AC03DC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AC03DC">
        <w:rPr>
          <w:rFonts w:ascii="Times New Roman" w:hAnsi="Times New Roman"/>
          <w:sz w:val="28"/>
          <w:szCs w:val="28"/>
        </w:rPr>
        <w:t>2. г. Нижневартовск (р. Обь, 1 км южнее города);</w:t>
      </w:r>
    </w:p>
    <w:p w:rsidR="00AC03DC" w:rsidRDefault="00AC03DC" w:rsidP="00AC03DC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  <w:r w:rsidRPr="00AC03DC">
        <w:rPr>
          <w:rFonts w:ascii="Times New Roman" w:hAnsi="Times New Roman"/>
          <w:sz w:val="28"/>
          <w:szCs w:val="28"/>
        </w:rPr>
        <w:t>3. г. Нефтеюганск (пр. Юганская Обь, 6 км южнее города).</w:t>
      </w:r>
    </w:p>
    <w:p w:rsidR="00AC03DC" w:rsidRPr="00AC03DC" w:rsidRDefault="00AC03DC" w:rsidP="00AC03DC">
      <w:pPr>
        <w:spacing w:after="0" w:line="240" w:lineRule="auto"/>
        <w:ind w:left="-567" w:right="-1" w:firstLine="567"/>
        <w:jc w:val="both"/>
        <w:rPr>
          <w:rFonts w:ascii="Times New Roman" w:hAnsi="Times New Roman"/>
          <w:sz w:val="28"/>
          <w:szCs w:val="28"/>
        </w:rPr>
      </w:pPr>
    </w:p>
    <w:p w:rsidR="0074614E" w:rsidRPr="00AC03DC" w:rsidRDefault="00BD2706">
      <w:pPr>
        <w:pStyle w:val="29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 w:themeColor="text1"/>
          <w:spacing w:val="0"/>
        </w:rPr>
      </w:pPr>
      <w:r w:rsidRPr="00AC03DC">
        <w:rPr>
          <w:color w:val="000000" w:themeColor="text1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:rsidR="0074614E" w:rsidRPr="00AC03DC" w:rsidRDefault="00BD2706" w:rsidP="00AC03DC">
      <w:pPr>
        <w:pStyle w:val="ab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lastRenderedPageBreak/>
        <w:t xml:space="preserve">1. Прогноз солнечной активности и геомагнитной обстановки. </w:t>
      </w:r>
    </w:p>
    <w:p w:rsidR="00284A84" w:rsidRPr="00AC03DC" w:rsidRDefault="00284A84" w:rsidP="00AC03DC">
      <w:pPr>
        <w:pStyle w:val="ab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i/>
        </w:rPr>
      </w:pPr>
      <w:r w:rsidRPr="00AC03DC">
        <w:rPr>
          <w:rFonts w:ascii="Times New Roman" w:hAnsi="Times New Roman"/>
          <w:color w:val="000000" w:themeColor="text1"/>
          <w:sz w:val="28"/>
        </w:rPr>
        <w:t xml:space="preserve">В ближайшие сутки геомагнитная обстановка будет преимущественно </w:t>
      </w:r>
      <w:r w:rsidR="009F1CF6" w:rsidRPr="00AC03DC">
        <w:rPr>
          <w:rFonts w:ascii="Times New Roman" w:hAnsi="Times New Roman"/>
          <w:color w:val="000000" w:themeColor="text1"/>
          <w:sz w:val="28"/>
        </w:rPr>
        <w:t>возмущенной. Возможны слабые магнитные бури</w:t>
      </w:r>
      <w:r w:rsidRPr="00AC03DC">
        <w:rPr>
          <w:rFonts w:ascii="Times New Roman" w:hAnsi="Times New Roman"/>
          <w:color w:val="000000" w:themeColor="text1"/>
          <w:sz w:val="28"/>
        </w:rPr>
        <w:t>.</w:t>
      </w:r>
    </w:p>
    <w:p w:rsidR="0074614E" w:rsidRPr="00AC03DC" w:rsidRDefault="00BD2706" w:rsidP="00AC03DC">
      <w:pPr>
        <w:pStyle w:val="ab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наименьшая.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обусловленных авариями на электроэнергетических системах</w:t>
      </w:r>
      <w:r w:rsidR="00B94A99" w:rsidRPr="00AC03DC">
        <w:rPr>
          <w:rFonts w:ascii="Times New Roman" w:hAnsi="Times New Roman"/>
          <w:color w:val="000000" w:themeColor="text1"/>
          <w:sz w:val="28"/>
        </w:rPr>
        <w:t>, ЛЭП</w:t>
      </w:r>
      <w:r w:rsidRPr="00AC03DC">
        <w:rPr>
          <w:rFonts w:ascii="Times New Roman" w:hAnsi="Times New Roman"/>
          <w:color w:val="000000" w:themeColor="text1"/>
          <w:sz w:val="28"/>
        </w:rPr>
        <w:t>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отключением элек</w:t>
      </w:r>
      <w:r w:rsidR="00B94A99" w:rsidRPr="00AC03DC">
        <w:rPr>
          <w:rFonts w:ascii="Times New Roman" w:hAnsi="Times New Roman"/>
          <w:color w:val="000000" w:themeColor="text1"/>
          <w:sz w:val="28"/>
        </w:rPr>
        <w:t xml:space="preserve">троэнергии. Вероятность – </w:t>
      </w:r>
      <w:r w:rsidR="006D0F0C" w:rsidRPr="00AC03DC">
        <w:rPr>
          <w:rFonts w:ascii="Times New Roman" w:hAnsi="Times New Roman"/>
          <w:color w:val="000000" w:themeColor="text1"/>
          <w:sz w:val="28"/>
        </w:rPr>
        <w:t>низкая</w:t>
      </w:r>
      <w:r w:rsidRPr="00AC03DC">
        <w:rPr>
          <w:rFonts w:ascii="Times New Roman" w:hAnsi="Times New Roman"/>
          <w:color w:val="000000" w:themeColor="text1"/>
          <w:sz w:val="28"/>
        </w:rPr>
        <w:t>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auto"/>
          <w:sz w:val="28"/>
        </w:rPr>
      </w:pPr>
      <w:r w:rsidRPr="00AC03DC">
        <w:rPr>
          <w:rFonts w:ascii="Times New Roman" w:hAnsi="Times New Roman"/>
          <w:color w:val="auto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auto"/>
          <w:sz w:val="28"/>
        </w:rPr>
      </w:pPr>
      <w:r w:rsidRPr="00AC03DC">
        <w:rPr>
          <w:rFonts w:ascii="Times New Roman" w:hAnsi="Times New Roman"/>
          <w:color w:val="auto"/>
          <w:sz w:val="28"/>
        </w:rPr>
        <w:t>ЧС не прогнозируется.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auto"/>
          <w:sz w:val="28"/>
        </w:rPr>
      </w:pPr>
      <w:r w:rsidRPr="00AC03DC">
        <w:rPr>
          <w:rFonts w:ascii="Times New Roman" w:hAnsi="Times New Roman"/>
          <w:color w:val="auto"/>
          <w:sz w:val="28"/>
        </w:rPr>
        <w:t xml:space="preserve">Возможно возникновение 1 происшествия связанного с авариями на коммунальных системах жизнеобеспечения. Вероятность – </w:t>
      </w:r>
      <w:r w:rsidR="00372D4F" w:rsidRPr="00AC03DC">
        <w:rPr>
          <w:rFonts w:ascii="Times New Roman" w:hAnsi="Times New Roman"/>
          <w:color w:val="auto"/>
          <w:sz w:val="28"/>
        </w:rPr>
        <w:t>наименьшая</w:t>
      </w:r>
      <w:r w:rsidRPr="00AC03DC">
        <w:rPr>
          <w:rFonts w:ascii="Times New Roman" w:hAnsi="Times New Roman"/>
          <w:color w:val="auto"/>
          <w:sz w:val="28"/>
        </w:rPr>
        <w:t>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5. Прогноз рисков увеличения количества техногенных пожаров</w:t>
      </w:r>
      <w:r w:rsidRPr="00AC03DC">
        <w:rPr>
          <w:rFonts w:ascii="Times New Roman" w:hAnsi="Times New Roman"/>
          <w:b/>
          <w:color w:val="000000" w:themeColor="text1"/>
          <w:sz w:val="28"/>
        </w:rPr>
        <w:t>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AC03DC" w:rsidRDefault="00284A84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 xml:space="preserve">Возможно возникновение </w:t>
      </w:r>
      <w:r w:rsidR="00372D4F" w:rsidRPr="00AC03DC">
        <w:rPr>
          <w:rFonts w:ascii="Times New Roman" w:hAnsi="Times New Roman"/>
          <w:color w:val="000000" w:themeColor="text1"/>
          <w:sz w:val="28"/>
        </w:rPr>
        <w:t>6</w:t>
      </w:r>
      <w:r w:rsidR="00BD2706" w:rsidRPr="00AC03DC">
        <w:rPr>
          <w:rFonts w:ascii="Times New Roman" w:hAnsi="Times New Roman"/>
          <w:color w:val="000000" w:themeColor="text1"/>
          <w:sz w:val="28"/>
        </w:rPr>
        <w:t xml:space="preserve"> пожаров, вероятность – высокая.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 w:rsidRPr="00AC03DC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74614E" w:rsidRPr="00AC03DC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4614E" w:rsidRPr="00AC03DC" w:rsidRDefault="00BD2706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AC03DC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14E" w:rsidRPr="00AC03DC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4614E" w:rsidRPr="00AC03DC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4614E" w:rsidRPr="00AC03DC" w:rsidRDefault="0074614E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AC03DC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AC03DC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AC03DC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14E" w:rsidRPr="00AC03DC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0,9</w:t>
            </w:r>
          </w:p>
        </w:tc>
      </w:tr>
      <w:tr w:rsidR="0074614E" w:rsidRPr="009F1CF6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4614E" w:rsidRPr="00AC03DC" w:rsidRDefault="0074614E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AC03DC" w:rsidRDefault="0074614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AC03DC" w:rsidRDefault="0074614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AC03DC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14E" w:rsidRPr="009F1CF6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0,9</w:t>
            </w:r>
          </w:p>
        </w:tc>
      </w:tr>
    </w:tbl>
    <w:p w:rsidR="0074614E" w:rsidRPr="00AC03DC" w:rsidRDefault="00BD2706" w:rsidP="00AC03DC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auto"/>
          <w:sz w:val="28"/>
        </w:rPr>
      </w:pPr>
      <w:r w:rsidRPr="00AC03DC">
        <w:rPr>
          <w:rFonts w:ascii="Times New Roman" w:hAnsi="Times New Roman"/>
          <w:color w:val="auto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auto"/>
          <w:sz w:val="28"/>
        </w:rPr>
      </w:pPr>
      <w:r w:rsidRPr="00AC03DC">
        <w:rPr>
          <w:rFonts w:ascii="Times New Roman" w:hAnsi="Times New Roman"/>
          <w:color w:val="auto"/>
          <w:sz w:val="28"/>
        </w:rPr>
        <w:t>ЧС не прогнозируется.</w:t>
      </w:r>
    </w:p>
    <w:p w:rsidR="0074614E" w:rsidRDefault="00BD2706" w:rsidP="00AC03DC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auto"/>
          <w:sz w:val="28"/>
        </w:rPr>
      </w:pPr>
      <w:r w:rsidRPr="00AC03DC">
        <w:rPr>
          <w:rFonts w:ascii="Times New Roman" w:hAnsi="Times New Roman"/>
          <w:color w:val="auto"/>
          <w:sz w:val="28"/>
        </w:rPr>
        <w:t xml:space="preserve">Не прогнозируется, вероятность – </w:t>
      </w:r>
      <w:r w:rsidR="001978EE" w:rsidRPr="00AC03DC">
        <w:rPr>
          <w:rFonts w:ascii="Times New Roman" w:hAnsi="Times New Roman"/>
          <w:color w:val="auto"/>
          <w:sz w:val="28"/>
        </w:rPr>
        <w:t>низкая</w:t>
      </w:r>
      <w:r w:rsidRPr="00AC03DC">
        <w:rPr>
          <w:rFonts w:ascii="Times New Roman" w:hAnsi="Times New Roman"/>
          <w:color w:val="auto"/>
          <w:sz w:val="28"/>
        </w:rPr>
        <w:t>.</w:t>
      </w:r>
    </w:p>
    <w:p w:rsidR="00450AFD" w:rsidRPr="00AC03DC" w:rsidRDefault="00450AFD" w:rsidP="00450AFD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left="-567" w:firstLine="567"/>
        <w:contextualSpacing/>
        <w:jc w:val="both"/>
        <w:rPr>
          <w:rFonts w:ascii="Times New Roman" w:hAnsi="Times New Roman"/>
          <w:color w:val="auto"/>
          <w:sz w:val="28"/>
        </w:rPr>
      </w:pPr>
      <w:r w:rsidRPr="00450AFD">
        <w:rPr>
          <w:rFonts w:ascii="Times New Roman" w:hAnsi="Times New Roman"/>
          <w:color w:val="auto"/>
          <w:sz w:val="28"/>
        </w:rPr>
        <w:t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а также повреждения припаркованных транспортных средств за сутки очищено 54 крыши, вывезено с придомовых территорий  19 972 м3 снега, всего с начала сезона очищено 1 647 крыш и вывезено 630 060 м3 снега.</w:t>
      </w:r>
    </w:p>
    <w:p w:rsidR="0074614E" w:rsidRPr="00AC03DC" w:rsidRDefault="00BD2706" w:rsidP="00AC03D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74614E" w:rsidRPr="00AC03DC" w:rsidRDefault="00BD2706" w:rsidP="00AC03D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AC03DC" w:rsidRDefault="00BD2706" w:rsidP="00AC03D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 xml:space="preserve">Возможно </w:t>
      </w:r>
      <w:r w:rsidR="009E4640" w:rsidRPr="00AC03DC">
        <w:rPr>
          <w:rFonts w:ascii="Times New Roman" w:hAnsi="Times New Roman"/>
          <w:sz w:val="28"/>
        </w:rPr>
        <w:t>возникновение 4</w:t>
      </w:r>
      <w:r w:rsidRPr="00AC03DC">
        <w:rPr>
          <w:rFonts w:ascii="Times New Roman" w:hAnsi="Times New Roman"/>
          <w:sz w:val="28"/>
        </w:rPr>
        <w:t xml:space="preserve"> ДТП, вероятность</w:t>
      </w:r>
      <w:r w:rsidRPr="00AC03DC"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74614E" w:rsidRPr="00AC03DC" w:rsidRDefault="00BD2706" w:rsidP="00AC03D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i/>
          <w:color w:val="000000" w:themeColor="text1"/>
          <w:sz w:val="28"/>
        </w:rPr>
        <w:t xml:space="preserve">Таблица 4. </w:t>
      </w:r>
      <w:r w:rsidRPr="00AC03DC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74614E" w:rsidRPr="00AC03DC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4614E" w:rsidRPr="00AC03DC" w:rsidRDefault="00BD2706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AC03DC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14E" w:rsidRPr="00AC03DC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4614E" w:rsidRPr="00AC03DC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4614E" w:rsidRPr="00AC03DC" w:rsidRDefault="00BD2706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AC03DC" w:rsidRDefault="00BD2706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AC03DC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14E" w:rsidRPr="00AC03DC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0,5</w:t>
            </w:r>
          </w:p>
        </w:tc>
      </w:tr>
      <w:tr w:rsidR="0074614E" w:rsidRPr="009F1CF6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4614E" w:rsidRPr="00AC03DC" w:rsidRDefault="00BD2706">
            <w:pPr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lastRenderedPageBreak/>
              <w:t>2.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AC03DC" w:rsidRDefault="00BD2706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AC03DC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AC03DC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14E" w:rsidRPr="009F1CF6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AC03DC">
              <w:rPr>
                <w:rFonts w:ascii="XO Thames" w:hAnsi="XO Thames"/>
                <w:sz w:val="20"/>
              </w:rPr>
              <w:t>0,6</w:t>
            </w:r>
          </w:p>
        </w:tc>
      </w:tr>
    </w:tbl>
    <w:p w:rsidR="0074614E" w:rsidRPr="00AC03DC" w:rsidRDefault="00BD2706" w:rsidP="00AC03D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74614E" w:rsidRPr="00AC03DC" w:rsidRDefault="00BD2706" w:rsidP="00AC03D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9F1CF6" w:rsidRDefault="00BD2706" w:rsidP="00AC03D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 xml:space="preserve">Возможно увеличения количества ДТП в утренние и вечерние часы, вероятность – </w:t>
      </w:r>
      <w:r w:rsidR="00305E2A" w:rsidRPr="00AC03DC">
        <w:rPr>
          <w:rFonts w:ascii="Times New Roman" w:hAnsi="Times New Roman"/>
          <w:color w:val="000000" w:themeColor="text1"/>
          <w:sz w:val="28"/>
        </w:rPr>
        <w:t>низкая</w:t>
      </w:r>
      <w:r w:rsidRPr="00AC03DC">
        <w:rPr>
          <w:rFonts w:ascii="Times New Roman" w:hAnsi="Times New Roman"/>
          <w:color w:val="000000" w:themeColor="text1"/>
          <w:sz w:val="28"/>
        </w:rPr>
        <w:t>.</w:t>
      </w:r>
    </w:p>
    <w:p w:rsidR="0074614E" w:rsidRPr="00AC03DC" w:rsidRDefault="00BD2706" w:rsidP="00AC03DC">
      <w:pPr>
        <w:pStyle w:val="ab"/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:rsidR="0074614E" w:rsidRPr="00AC03DC" w:rsidRDefault="00BD2706" w:rsidP="00AC03D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AC03DC" w:rsidRDefault="00BD2706" w:rsidP="00AC03D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74614E" w:rsidRPr="00AC03DC" w:rsidRDefault="00BD2706" w:rsidP="00AC03D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:rsidR="0074614E" w:rsidRPr="00AC03DC" w:rsidRDefault="00BD2706" w:rsidP="00AC03D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AC03DC" w:rsidRDefault="00BD2706" w:rsidP="00AC03D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 w:rsidR="00284A84" w:rsidRPr="00AC03DC">
        <w:rPr>
          <w:rFonts w:ascii="Times New Roman" w:hAnsi="Times New Roman"/>
          <w:color w:val="000000" w:themeColor="text1"/>
          <w:sz w:val="28"/>
        </w:rPr>
        <w:t>повышенная</w:t>
      </w:r>
      <w:r w:rsidRPr="00AC03DC">
        <w:rPr>
          <w:rFonts w:ascii="Times New Roman" w:hAnsi="Times New Roman"/>
          <w:color w:val="000000" w:themeColor="text1"/>
          <w:sz w:val="28"/>
        </w:rPr>
        <w:t>.</w:t>
      </w:r>
    </w:p>
    <w:p w:rsidR="0074614E" w:rsidRPr="00AC03DC" w:rsidRDefault="00BD2706" w:rsidP="00AC03D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:rsidR="0074614E" w:rsidRPr="00AC03DC" w:rsidRDefault="00BD2706" w:rsidP="00AC03D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9F1CF6" w:rsidRDefault="00BD2706" w:rsidP="00AC03DC">
      <w:pPr>
        <w:tabs>
          <w:tab w:val="left" w:pos="851"/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:rsidR="0074614E" w:rsidRPr="00AC03DC" w:rsidRDefault="00BD2706" w:rsidP="00AC03DC">
      <w:pPr>
        <w:pStyle w:val="ab"/>
        <w:tabs>
          <w:tab w:val="left" w:pos="993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color w:val="000000" w:themeColor="text1"/>
          <w:sz w:val="36"/>
        </w:rPr>
      </w:pPr>
      <w:r w:rsidRPr="00AC03DC">
        <w:rPr>
          <w:rFonts w:ascii="Times New Roman" w:hAnsi="Times New Roman"/>
          <w:b/>
          <w:color w:val="000000" w:themeColor="text1"/>
          <w:sz w:val="28"/>
        </w:rPr>
        <w:t>V. Рекомендации по реагированию на прогноз.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AC03DC">
        <w:rPr>
          <w:rFonts w:ascii="Times New Roman" w:hAnsi="Times New Roman"/>
          <w:b/>
          <w:i/>
          <w:color w:val="000000" w:themeColor="text1"/>
          <w:sz w:val="28"/>
        </w:rPr>
        <w:t xml:space="preserve">Для предотвращения воздействия неблагоприятных и опасных </w:t>
      </w:r>
      <w:r w:rsidRPr="00AC03DC">
        <w:rPr>
          <w:rFonts w:ascii="Times New Roman" w:hAnsi="Times New Roman"/>
          <w:b/>
          <w:i/>
          <w:color w:val="000000" w:themeColor="text1"/>
          <w:sz w:val="28"/>
        </w:rPr>
        <w:lastRenderedPageBreak/>
        <w:t>метеорологических явлений: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AC03DC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 xml:space="preserve">Содержать в проезжем состоянии подъездные автомобильные дороги к населенным пунктам, а также подъезд к источникам наружного </w:t>
      </w:r>
      <w:r w:rsidRPr="00AC03DC">
        <w:rPr>
          <w:rFonts w:ascii="Times New Roman" w:hAnsi="Times New Roman"/>
          <w:color w:val="000000" w:themeColor="text1"/>
          <w:sz w:val="28"/>
        </w:rPr>
        <w:lastRenderedPageBreak/>
        <w:t>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AC03DC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 xml:space="preserve">- организовать дежурство экипажей скорой медицинской помощи, </w:t>
      </w:r>
      <w:r w:rsidRPr="00AC03DC">
        <w:rPr>
          <w:rFonts w:ascii="Times New Roman" w:hAnsi="Times New Roman"/>
          <w:color w:val="000000" w:themeColor="text1"/>
          <w:sz w:val="28"/>
        </w:rPr>
        <w:lastRenderedPageBreak/>
        <w:t>патрульных машин ГИБДД, ПСС и подвоз ГСМ;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AC03DC"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74614E" w:rsidRPr="00AC03DC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:rsidR="0074614E" w:rsidRDefault="00BD2706" w:rsidP="00AC03DC">
      <w:pPr>
        <w:widowControl w:val="0"/>
        <w:tabs>
          <w:tab w:val="left" w:pos="1134"/>
        </w:tabs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</w:rPr>
      </w:pPr>
      <w:r w:rsidRPr="00AC03DC"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74614E" w:rsidRDefault="0074614E" w:rsidP="00AC03DC">
      <w:pPr>
        <w:widowControl w:val="0"/>
        <w:tabs>
          <w:tab w:val="left" w:pos="1134"/>
        </w:tabs>
        <w:spacing w:after="0" w:line="240" w:lineRule="auto"/>
        <w:ind w:left="-567" w:firstLine="567"/>
        <w:rPr>
          <w:rFonts w:ascii="Times New Roman" w:hAnsi="Times New Roman"/>
          <w:color w:val="000000" w:themeColor="text1"/>
          <w:sz w:val="28"/>
        </w:rPr>
      </w:pPr>
    </w:p>
    <w:p w:rsidR="0074614E" w:rsidRDefault="0074614E" w:rsidP="00AC03DC">
      <w:pPr>
        <w:widowControl w:val="0"/>
        <w:tabs>
          <w:tab w:val="left" w:pos="1134"/>
        </w:tabs>
        <w:spacing w:after="0" w:line="240" w:lineRule="auto"/>
        <w:ind w:left="-567" w:firstLine="567"/>
        <w:rPr>
          <w:rFonts w:ascii="Times New Roman" w:hAnsi="Times New Roman"/>
          <w:color w:val="000000" w:themeColor="text1"/>
          <w:sz w:val="28"/>
        </w:rPr>
      </w:pPr>
    </w:p>
    <w:p w:rsidR="00A532A7" w:rsidRDefault="00A532A7" w:rsidP="00AC03DC">
      <w:pPr>
        <w:widowControl w:val="0"/>
        <w:tabs>
          <w:tab w:val="left" w:pos="1134"/>
        </w:tabs>
        <w:spacing w:after="0" w:line="240" w:lineRule="auto"/>
        <w:ind w:left="-567" w:firstLine="567"/>
        <w:rPr>
          <w:rFonts w:ascii="Times New Roman" w:hAnsi="Times New Roman"/>
          <w:color w:val="000000" w:themeColor="text1"/>
          <w:sz w:val="28"/>
        </w:rPr>
      </w:pPr>
    </w:p>
    <w:p w:rsidR="00AC03DC" w:rsidRPr="00AC03DC" w:rsidRDefault="00AC03DC" w:rsidP="00AC03DC">
      <w:pPr>
        <w:spacing w:after="0" w:line="240" w:lineRule="auto"/>
        <w:ind w:left="-567" w:hanging="142"/>
        <w:rPr>
          <w:rFonts w:ascii="Times New Roman" w:hAnsi="Times New Roman"/>
          <w:sz w:val="28"/>
        </w:rPr>
      </w:pPr>
      <w:r w:rsidRPr="00AC03DC">
        <w:rPr>
          <w:rFonts w:ascii="Times New Roman" w:hAnsi="Times New Roman"/>
          <w:sz w:val="28"/>
        </w:rPr>
        <w:t>Заместитель начальника центра (старший оперативный дежурный)</w:t>
      </w:r>
    </w:p>
    <w:p w:rsidR="00AC03DC" w:rsidRPr="00AC03DC" w:rsidRDefault="00AC03DC" w:rsidP="00AC03DC">
      <w:pPr>
        <w:spacing w:after="0" w:line="240" w:lineRule="auto"/>
        <w:ind w:left="-567" w:hanging="142"/>
        <w:rPr>
          <w:rFonts w:ascii="Times New Roman" w:hAnsi="Times New Roman"/>
          <w:sz w:val="28"/>
        </w:rPr>
      </w:pPr>
      <w:r w:rsidRPr="00AC03DC"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51657728" behindDoc="0" locked="0" layoutInCell="1" allowOverlap="1" wp14:anchorId="4FE692FB" wp14:editId="5BA18E0F">
            <wp:simplePos x="0" y="0"/>
            <wp:positionH relativeFrom="column">
              <wp:posOffset>3780790</wp:posOffset>
            </wp:positionH>
            <wp:positionV relativeFrom="paragraph">
              <wp:posOffset>4445</wp:posOffset>
            </wp:positionV>
            <wp:extent cx="890953" cy="648677"/>
            <wp:effectExtent l="0" t="0" r="0" b="0"/>
            <wp:wrapNone/>
            <wp:docPr id="1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90953" cy="64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03DC">
        <w:rPr>
          <w:rFonts w:ascii="Times New Roman" w:hAnsi="Times New Roman"/>
          <w:sz w:val="28"/>
        </w:rPr>
        <w:t xml:space="preserve">ЦУКС Главного управления МЧС России по ХМАО-Югре </w:t>
      </w:r>
    </w:p>
    <w:p w:rsidR="00AC03DC" w:rsidRPr="00AC03DC" w:rsidRDefault="00AC03DC" w:rsidP="00AC03DC">
      <w:pPr>
        <w:spacing w:after="0" w:line="240" w:lineRule="auto"/>
        <w:ind w:left="-567" w:hanging="142"/>
        <w:rPr>
          <w:rFonts w:ascii="Times New Roman" w:hAnsi="Times New Roman"/>
          <w:sz w:val="28"/>
        </w:rPr>
      </w:pPr>
      <w:r w:rsidRPr="00AC03DC">
        <w:rPr>
          <w:rFonts w:ascii="Times New Roman" w:hAnsi="Times New Roman"/>
          <w:sz w:val="28"/>
        </w:rPr>
        <w:t xml:space="preserve">полковник внутренней службы                                                                 М.Д. Джабаев </w:t>
      </w:r>
    </w:p>
    <w:p w:rsidR="00AC03DC" w:rsidRDefault="00AC03DC" w:rsidP="00AC03DC">
      <w:pPr>
        <w:spacing w:after="0" w:line="240" w:lineRule="auto"/>
        <w:rPr>
          <w:rFonts w:ascii="Times New Roman" w:hAnsi="Times New Roman"/>
          <w:sz w:val="28"/>
        </w:rPr>
      </w:pPr>
    </w:p>
    <w:p w:rsidR="00150A5C" w:rsidRDefault="00150A5C" w:rsidP="00AC03DC">
      <w:pPr>
        <w:spacing w:after="0" w:line="240" w:lineRule="auto"/>
        <w:rPr>
          <w:rFonts w:ascii="Times New Roman" w:hAnsi="Times New Roman"/>
          <w:sz w:val="28"/>
        </w:rPr>
      </w:pPr>
    </w:p>
    <w:p w:rsidR="00150A5C" w:rsidRPr="00AC03DC" w:rsidRDefault="00150A5C" w:rsidP="00AC03DC">
      <w:pPr>
        <w:spacing w:after="0" w:line="240" w:lineRule="auto"/>
        <w:rPr>
          <w:rFonts w:ascii="Times New Roman" w:hAnsi="Times New Roman"/>
          <w:sz w:val="28"/>
        </w:rPr>
      </w:pPr>
    </w:p>
    <w:p w:rsidR="00150A5C" w:rsidRPr="00232F3F" w:rsidRDefault="00150A5C" w:rsidP="00150A5C">
      <w:pPr>
        <w:widowControl w:val="0"/>
        <w:tabs>
          <w:tab w:val="left" w:pos="1134"/>
        </w:tabs>
        <w:spacing w:after="0" w:line="240" w:lineRule="auto"/>
        <w:ind w:left="-709"/>
        <w:rPr>
          <w:rFonts w:ascii="Times New Roman" w:hAnsi="Times New Roman"/>
          <w:color w:val="000000" w:themeColor="text1"/>
          <w:sz w:val="28"/>
        </w:rPr>
      </w:pPr>
      <w:r w:rsidRPr="00232F3F">
        <w:rPr>
          <w:rFonts w:ascii="Times New Roman" w:hAnsi="Times New Roman"/>
          <w:color w:val="000000" w:themeColor="text1"/>
          <w:sz w:val="28"/>
        </w:rPr>
        <w:t xml:space="preserve">АРМ-9 </w:t>
      </w:r>
      <w:r>
        <w:rPr>
          <w:rFonts w:ascii="Times New Roman" w:hAnsi="Times New Roman"/>
          <w:color w:val="000000" w:themeColor="text1"/>
          <w:sz w:val="28"/>
        </w:rPr>
        <w:t>Анохина К.А.</w:t>
      </w:r>
    </w:p>
    <w:p w:rsidR="00150A5C" w:rsidRPr="00232F3F" w:rsidRDefault="00150A5C" w:rsidP="00150A5C">
      <w:pPr>
        <w:widowControl w:val="0"/>
        <w:tabs>
          <w:tab w:val="left" w:pos="1134"/>
        </w:tabs>
        <w:spacing w:after="0" w:line="240" w:lineRule="auto"/>
        <w:ind w:left="-709"/>
        <w:rPr>
          <w:rFonts w:ascii="Times New Roman" w:hAnsi="Times New Roman"/>
          <w:color w:val="000000" w:themeColor="text1"/>
          <w:sz w:val="28"/>
        </w:rPr>
      </w:pPr>
      <w:r w:rsidRPr="00232F3F">
        <w:rPr>
          <w:rFonts w:ascii="Times New Roman" w:hAnsi="Times New Roman"/>
          <w:color w:val="000000" w:themeColor="text1"/>
          <w:sz w:val="28"/>
        </w:rPr>
        <w:t>8(3467) 397709</w:t>
      </w:r>
    </w:p>
    <w:p w:rsidR="00AC03DC" w:rsidRDefault="00AC03DC" w:rsidP="00AC03DC">
      <w:pPr>
        <w:widowControl w:val="0"/>
        <w:tabs>
          <w:tab w:val="left" w:pos="1134"/>
        </w:tabs>
        <w:spacing w:after="0" w:line="240" w:lineRule="auto"/>
        <w:ind w:left="-567" w:firstLine="567"/>
        <w:rPr>
          <w:rFonts w:ascii="Times New Roman" w:hAnsi="Times New Roman"/>
          <w:color w:val="000000" w:themeColor="text1"/>
          <w:sz w:val="28"/>
        </w:rPr>
      </w:pPr>
      <w:bookmarkStart w:id="3" w:name="_GoBack"/>
      <w:bookmarkEnd w:id="3"/>
    </w:p>
    <w:sectPr w:rsidR="00AC03DC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14E" w:rsidRDefault="00BD2706">
      <w:pPr>
        <w:spacing w:after="0" w:line="240" w:lineRule="auto"/>
      </w:pPr>
      <w:r>
        <w:separator/>
      </w:r>
    </w:p>
  </w:endnote>
  <w:endnote w:type="continuationSeparator" w:id="0">
    <w:p w:rsidR="0074614E" w:rsidRDefault="00BD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14E" w:rsidRDefault="00BD2706">
      <w:pPr>
        <w:spacing w:after="0" w:line="240" w:lineRule="auto"/>
      </w:pPr>
      <w:r>
        <w:separator/>
      </w:r>
    </w:p>
  </w:footnote>
  <w:footnote w:type="continuationSeparator" w:id="0">
    <w:p w:rsidR="0074614E" w:rsidRDefault="00BD2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8FB"/>
    <w:multiLevelType w:val="hybridMultilevel"/>
    <w:tmpl w:val="1CC4D074"/>
    <w:lvl w:ilvl="0" w:tplc="AD984258">
      <w:start w:val="1"/>
      <w:numFmt w:val="decimal"/>
      <w:lvlText w:val="%1."/>
      <w:lvlJc w:val="left"/>
      <w:pPr>
        <w:ind w:left="720" w:hanging="360"/>
      </w:pPr>
    </w:lvl>
    <w:lvl w:ilvl="1" w:tplc="769A7632">
      <w:start w:val="1"/>
      <w:numFmt w:val="lowerLetter"/>
      <w:lvlText w:val="%2."/>
      <w:lvlJc w:val="left"/>
      <w:pPr>
        <w:ind w:left="1440" w:hanging="360"/>
      </w:pPr>
    </w:lvl>
    <w:lvl w:ilvl="2" w:tplc="DBDAFC64">
      <w:start w:val="1"/>
      <w:numFmt w:val="lowerRoman"/>
      <w:lvlText w:val="%3."/>
      <w:lvlJc w:val="right"/>
      <w:pPr>
        <w:ind w:left="2160" w:hanging="180"/>
      </w:pPr>
    </w:lvl>
    <w:lvl w:ilvl="3" w:tplc="52FCE7F4">
      <w:start w:val="1"/>
      <w:numFmt w:val="decimal"/>
      <w:lvlText w:val="%4."/>
      <w:lvlJc w:val="left"/>
      <w:pPr>
        <w:ind w:left="2880" w:hanging="360"/>
      </w:pPr>
    </w:lvl>
    <w:lvl w:ilvl="4" w:tplc="114AA15A">
      <w:start w:val="1"/>
      <w:numFmt w:val="lowerLetter"/>
      <w:lvlText w:val="%5."/>
      <w:lvlJc w:val="left"/>
      <w:pPr>
        <w:ind w:left="3600" w:hanging="360"/>
      </w:pPr>
    </w:lvl>
    <w:lvl w:ilvl="5" w:tplc="8A485EA0">
      <w:start w:val="1"/>
      <w:numFmt w:val="lowerRoman"/>
      <w:lvlText w:val="%6."/>
      <w:lvlJc w:val="right"/>
      <w:pPr>
        <w:ind w:left="4320" w:hanging="180"/>
      </w:pPr>
    </w:lvl>
    <w:lvl w:ilvl="6" w:tplc="9B6C2A82">
      <w:start w:val="1"/>
      <w:numFmt w:val="decimal"/>
      <w:lvlText w:val="%7."/>
      <w:lvlJc w:val="left"/>
      <w:pPr>
        <w:ind w:left="5040" w:hanging="360"/>
      </w:pPr>
    </w:lvl>
    <w:lvl w:ilvl="7" w:tplc="282EF0F6">
      <w:start w:val="1"/>
      <w:numFmt w:val="lowerLetter"/>
      <w:lvlText w:val="%8."/>
      <w:lvlJc w:val="left"/>
      <w:pPr>
        <w:ind w:left="5760" w:hanging="360"/>
      </w:pPr>
    </w:lvl>
    <w:lvl w:ilvl="8" w:tplc="99805D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570B"/>
    <w:multiLevelType w:val="multilevel"/>
    <w:tmpl w:val="DECE2D48"/>
    <w:lvl w:ilvl="0">
      <w:start w:val="1"/>
      <w:numFmt w:val="upperRoman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2" w15:restartNumberingAfterBreak="0">
    <w:nsid w:val="169D2BE9"/>
    <w:multiLevelType w:val="hybridMultilevel"/>
    <w:tmpl w:val="A2A2C1C4"/>
    <w:lvl w:ilvl="0" w:tplc="321263A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 w:tplc="7CA8B410">
      <w:start w:val="1"/>
      <w:numFmt w:val="lowerLetter"/>
      <w:lvlText w:val="%2."/>
      <w:lvlJc w:val="left"/>
      <w:pPr>
        <w:ind w:left="1789" w:hanging="360"/>
      </w:pPr>
    </w:lvl>
    <w:lvl w:ilvl="2" w:tplc="63E81A2E">
      <w:start w:val="1"/>
      <w:numFmt w:val="lowerRoman"/>
      <w:lvlText w:val="%3."/>
      <w:lvlJc w:val="right"/>
      <w:pPr>
        <w:ind w:left="2509" w:hanging="180"/>
      </w:pPr>
    </w:lvl>
    <w:lvl w:ilvl="3" w:tplc="ADE0F496">
      <w:start w:val="1"/>
      <w:numFmt w:val="decimal"/>
      <w:lvlText w:val="%4."/>
      <w:lvlJc w:val="left"/>
      <w:pPr>
        <w:ind w:left="3229" w:hanging="360"/>
      </w:pPr>
    </w:lvl>
    <w:lvl w:ilvl="4" w:tplc="DF5446A0">
      <w:start w:val="1"/>
      <w:numFmt w:val="lowerLetter"/>
      <w:lvlText w:val="%5."/>
      <w:lvlJc w:val="left"/>
      <w:pPr>
        <w:ind w:left="3949" w:hanging="360"/>
      </w:pPr>
    </w:lvl>
    <w:lvl w:ilvl="5" w:tplc="E7F42DDC">
      <w:start w:val="1"/>
      <w:numFmt w:val="lowerRoman"/>
      <w:lvlText w:val="%6."/>
      <w:lvlJc w:val="right"/>
      <w:pPr>
        <w:ind w:left="4669" w:hanging="180"/>
      </w:pPr>
    </w:lvl>
    <w:lvl w:ilvl="6" w:tplc="C87496CC">
      <w:start w:val="1"/>
      <w:numFmt w:val="decimal"/>
      <w:lvlText w:val="%7."/>
      <w:lvlJc w:val="left"/>
      <w:pPr>
        <w:ind w:left="5389" w:hanging="360"/>
      </w:pPr>
    </w:lvl>
    <w:lvl w:ilvl="7" w:tplc="B5D2DCB4">
      <w:start w:val="1"/>
      <w:numFmt w:val="lowerLetter"/>
      <w:lvlText w:val="%8."/>
      <w:lvlJc w:val="left"/>
      <w:pPr>
        <w:ind w:left="6109" w:hanging="360"/>
      </w:pPr>
    </w:lvl>
    <w:lvl w:ilvl="8" w:tplc="81E21C0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506557E"/>
    <w:multiLevelType w:val="multilevel"/>
    <w:tmpl w:val="34949EE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38C223C6"/>
    <w:multiLevelType w:val="multilevel"/>
    <w:tmpl w:val="53BE19B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F6F4331"/>
    <w:multiLevelType w:val="multilevel"/>
    <w:tmpl w:val="DF52FAE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77A593E"/>
    <w:multiLevelType w:val="multilevel"/>
    <w:tmpl w:val="ECA64B3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80A5A0B"/>
    <w:multiLevelType w:val="multilevel"/>
    <w:tmpl w:val="435207C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E74096A"/>
    <w:multiLevelType w:val="multilevel"/>
    <w:tmpl w:val="A9048CE2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4E"/>
    <w:rsid w:val="000964B2"/>
    <w:rsid w:val="00111664"/>
    <w:rsid w:val="0014022E"/>
    <w:rsid w:val="00150A5C"/>
    <w:rsid w:val="0018493D"/>
    <w:rsid w:val="001978EE"/>
    <w:rsid w:val="00277805"/>
    <w:rsid w:val="00284A84"/>
    <w:rsid w:val="002A545C"/>
    <w:rsid w:val="00305E2A"/>
    <w:rsid w:val="00372D4F"/>
    <w:rsid w:val="00450AFD"/>
    <w:rsid w:val="00485B12"/>
    <w:rsid w:val="005223F7"/>
    <w:rsid w:val="006B30E2"/>
    <w:rsid w:val="006D0F0C"/>
    <w:rsid w:val="0074614E"/>
    <w:rsid w:val="007F34F3"/>
    <w:rsid w:val="00957B78"/>
    <w:rsid w:val="009E4640"/>
    <w:rsid w:val="009F1CF6"/>
    <w:rsid w:val="00A532A7"/>
    <w:rsid w:val="00AC03DC"/>
    <w:rsid w:val="00B94A99"/>
    <w:rsid w:val="00BD2706"/>
    <w:rsid w:val="00CD7111"/>
    <w:rsid w:val="00EF785E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18C5F"/>
  <w15:docId w15:val="{1012F0FD-0D85-43F7-9C6A-CC83FFE3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paragraph" w:styleId="a4">
    <w:name w:val="footnote text"/>
    <w:basedOn w:val="a0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Обычный1"/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1"/>
    <w:link w:val="SubtitleChar"/>
    <w:rPr>
      <w:sz w:val="24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6">
    <w:name w:val="Balloon Text"/>
    <w:basedOn w:val="a0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Знак сноски1"/>
    <w:basedOn w:val="31"/>
    <w:link w:val="a8"/>
    <w:rPr>
      <w:vertAlign w:val="superscript"/>
    </w:rPr>
  </w:style>
  <w:style w:type="character" w:styleId="a8">
    <w:name w:val="footnote reference"/>
    <w:basedOn w:val="a1"/>
    <w:link w:val="16"/>
    <w:rPr>
      <w:vertAlign w:val="superscript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9">
    <w:name w:val="TOC Heading"/>
    <w:link w:val="aa"/>
  </w:style>
  <w:style w:type="character" w:customStyle="1" w:styleId="aa">
    <w:name w:val="Заголовок оглавления Знак"/>
    <w:link w:val="a9"/>
  </w:style>
  <w:style w:type="paragraph" w:customStyle="1" w:styleId="17">
    <w:name w:val="Гиперссылка1"/>
    <w:basedOn w:val="18"/>
    <w:link w:val="19"/>
    <w:rPr>
      <w:color w:val="0563C1" w:themeColor="hyperlink"/>
      <w:u w:val="single"/>
    </w:rPr>
  </w:style>
  <w:style w:type="character" w:customStyle="1" w:styleId="19">
    <w:name w:val="Гиперссылка1"/>
    <w:basedOn w:val="1a"/>
    <w:link w:val="17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8">
    <w:name w:val="Основной шрифт абзаца1"/>
    <w:link w:val="1a"/>
  </w:style>
  <w:style w:type="character" w:customStyle="1" w:styleId="1a">
    <w:name w:val="Основной шрифт абзаца1"/>
    <w:link w:val="18"/>
  </w:style>
  <w:style w:type="paragraph" w:styleId="ab">
    <w:name w:val="List Paragraph"/>
    <w:basedOn w:val="a0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styleId="ad">
    <w:name w:val="footer"/>
    <w:basedOn w:val="a0"/>
    <w:link w:val="a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1"/>
    <w:link w:val="Heading3Char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f">
    <w:name w:val="Intense Quote"/>
    <w:basedOn w:val="a0"/>
    <w:next w:val="a0"/>
    <w:link w:val="af0"/>
    <w:pPr>
      <w:ind w:left="720" w:right="720"/>
    </w:pPr>
    <w:rPr>
      <w:i/>
    </w:rPr>
  </w:style>
  <w:style w:type="character" w:customStyle="1" w:styleId="af0">
    <w:name w:val="Выделенная цитата Знак"/>
    <w:basedOn w:val="1"/>
    <w:link w:val="af"/>
    <w:rPr>
      <w:i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1"/>
    <w:link w:val="FooterChar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f1">
    <w:name w:val="No Spacing"/>
    <w:link w:val="af2"/>
    <w:pPr>
      <w:spacing w:after="0" w:line="240" w:lineRule="auto"/>
    </w:pPr>
  </w:style>
  <w:style w:type="character" w:customStyle="1" w:styleId="af2">
    <w:name w:val="Без интервала Знак"/>
    <w:link w:val="af1"/>
  </w:style>
  <w:style w:type="paragraph" w:styleId="32">
    <w:name w:val="toc 3"/>
    <w:next w:val="a0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29">
    <w:name w:val="Для оглавления2"/>
    <w:basedOn w:val="af3"/>
    <w:link w:val="2a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a">
    <w:name w:val="Для оглавления2"/>
    <w:basedOn w:val="af4"/>
    <w:link w:val="29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a">
    <w:name w:val="Для оглавления"/>
    <w:basedOn w:val="10"/>
    <w:link w:val="af5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5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styleId="af6">
    <w:name w:val="header"/>
    <w:basedOn w:val="a0"/>
    <w:link w:val="a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a1"/>
    <w:link w:val="docdata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34">
    <w:name w:val="Гиперссылка3"/>
    <w:link w:val="af8"/>
    <w:rPr>
      <w:color w:val="0000FF"/>
      <w:u w:val="single"/>
    </w:rPr>
  </w:style>
  <w:style w:type="character" w:styleId="af8">
    <w:name w:val="Hyperlink"/>
    <w:link w:val="34"/>
    <w:rPr>
      <w:color w:val="0000FF"/>
      <w:u w:val="single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5">
    <w:name w:val="toc 1"/>
    <w:next w:val="a0"/>
    <w:link w:val="1f6"/>
    <w:uiPriority w:val="39"/>
    <w:rPr>
      <w:rFonts w:ascii="XO Thames" w:hAnsi="XO Thames"/>
      <w:b/>
    </w:rPr>
  </w:style>
  <w:style w:type="character" w:customStyle="1" w:styleId="1f6">
    <w:name w:val="Оглавление 1 Знак"/>
    <w:link w:val="1f5"/>
    <w:rPr>
      <w:rFonts w:ascii="XO Thames" w:hAnsi="XO Thames"/>
      <w:b/>
    </w:rPr>
  </w:style>
  <w:style w:type="paragraph" w:styleId="af9">
    <w:name w:val="table of figures"/>
    <w:basedOn w:val="a0"/>
    <w:next w:val="a0"/>
    <w:link w:val="afa"/>
    <w:pPr>
      <w:spacing w:after="0"/>
    </w:pPr>
  </w:style>
  <w:style w:type="character" w:customStyle="1" w:styleId="afa">
    <w:name w:val="Перечень рисунков Знак"/>
    <w:basedOn w:val="1"/>
    <w:link w:val="af9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5">
    <w:name w:val="Body Text 3"/>
    <w:basedOn w:val="a0"/>
    <w:link w:val="36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sz w:val="16"/>
    </w:rPr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1"/>
    <w:link w:val="Heading4Char"/>
    <w:rPr>
      <w:rFonts w:ascii="Arial" w:hAnsi="Arial"/>
      <w:b/>
      <w:sz w:val="26"/>
    </w:rPr>
  </w:style>
  <w:style w:type="paragraph" w:styleId="2d">
    <w:name w:val="Quote"/>
    <w:basedOn w:val="a0"/>
    <w:next w:val="a0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"/>
    <w:link w:val="2d"/>
    <w:rPr>
      <w:i/>
    </w:rPr>
  </w:style>
  <w:style w:type="paragraph" w:customStyle="1" w:styleId="1f9">
    <w:name w:val="Гиперссылка1"/>
    <w:link w:val="1fa"/>
    <w:rPr>
      <w:color w:val="0000FF"/>
      <w:u w:val="single"/>
    </w:rPr>
  </w:style>
  <w:style w:type="character" w:customStyle="1" w:styleId="1fa">
    <w:name w:val="Гиперссылка1"/>
    <w:link w:val="1f9"/>
    <w:rPr>
      <w:color w:val="0000FF"/>
      <w:u w:val="single"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b">
    <w:name w:val="endnote text"/>
    <w:basedOn w:val="a0"/>
    <w:link w:val="afc"/>
    <w:pPr>
      <w:spacing w:after="0" w:line="240" w:lineRule="auto"/>
    </w:pPr>
    <w:rPr>
      <w:sz w:val="20"/>
    </w:rPr>
  </w:style>
  <w:style w:type="character" w:customStyle="1" w:styleId="afc">
    <w:name w:val="Текст концевой сноски Знак"/>
    <w:basedOn w:val="1"/>
    <w:link w:val="afb"/>
    <w:rPr>
      <w:sz w:val="20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1"/>
    <w:link w:val="TitleChar"/>
    <w:rPr>
      <w:sz w:val="48"/>
    </w:rPr>
  </w:style>
  <w:style w:type="paragraph" w:styleId="afd">
    <w:name w:val="caption"/>
    <w:basedOn w:val="a0"/>
    <w:next w:val="a0"/>
    <w:link w:val="afe"/>
    <w:pPr>
      <w:spacing w:line="276" w:lineRule="auto"/>
    </w:pPr>
    <w:rPr>
      <w:b/>
      <w:color w:val="5B9BD5" w:themeColor="accent1"/>
      <w:sz w:val="18"/>
    </w:rPr>
  </w:style>
  <w:style w:type="character" w:customStyle="1" w:styleId="afe">
    <w:name w:val="Название объекта Знак"/>
    <w:basedOn w:val="1"/>
    <w:link w:val="afd"/>
    <w:rPr>
      <w:b/>
      <w:color w:val="5B9BD5" w:themeColor="accent1"/>
      <w:sz w:val="18"/>
    </w:rPr>
  </w:style>
  <w:style w:type="paragraph" w:styleId="aff">
    <w:name w:val="Plain Text"/>
    <w:basedOn w:val="a0"/>
    <w:link w:val="aff0"/>
    <w:pPr>
      <w:spacing w:after="0" w:line="240" w:lineRule="auto"/>
    </w:pPr>
    <w:rPr>
      <w:rFonts w:ascii="Consolas" w:hAnsi="Consolas"/>
      <w:sz w:val="21"/>
    </w:rPr>
  </w:style>
  <w:style w:type="character" w:customStyle="1" w:styleId="aff0">
    <w:name w:val="Текст Знак"/>
    <w:basedOn w:val="1"/>
    <w:link w:val="aff"/>
    <w:rPr>
      <w:rFonts w:ascii="Consolas" w:hAnsi="Consolas"/>
      <w:sz w:val="21"/>
    </w:rPr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styleId="af3">
    <w:name w:val="Subtitle"/>
    <w:basedOn w:val="a0"/>
    <w:next w:val="a0"/>
    <w:link w:val="af4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4">
    <w:name w:val="Подзаголовок Знак"/>
    <w:basedOn w:val="1"/>
    <w:link w:val="af3"/>
    <w:rPr>
      <w:color w:val="5A5A5A" w:themeColor="text1" w:themeTint="A5"/>
      <w:spacing w:val="15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1"/>
    <w:link w:val="Heading1Char"/>
    <w:rPr>
      <w:rFonts w:ascii="Arial" w:hAnsi="Arial"/>
      <w:sz w:val="40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1"/>
    <w:link w:val="Heading2Char"/>
    <w:rPr>
      <w:rFonts w:ascii="Arial" w:hAnsi="Arial"/>
      <w:sz w:val="34"/>
    </w:rPr>
  </w:style>
  <w:style w:type="paragraph" w:customStyle="1" w:styleId="31">
    <w:name w:val="Основной шрифт абзаца3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1">
    <w:name w:val="Title"/>
    <w:next w:val="a0"/>
    <w:link w:val="aff2"/>
    <w:uiPriority w:val="10"/>
    <w:qFormat/>
    <w:rPr>
      <w:rFonts w:ascii="XO Thames" w:hAnsi="XO Thames"/>
      <w:b/>
      <w:sz w:val="52"/>
    </w:rPr>
  </w:style>
  <w:style w:type="character" w:customStyle="1" w:styleId="aff2">
    <w:name w:val="Заголовок Знак"/>
    <w:link w:val="af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1"/>
    <w:link w:val="Heading5Char"/>
    <w:rPr>
      <w:rFonts w:ascii="Arial" w:hAnsi="Arial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b">
    <w:name w:val="Знак концевой сноски1"/>
    <w:basedOn w:val="31"/>
    <w:link w:val="aff3"/>
    <w:rPr>
      <w:vertAlign w:val="superscript"/>
    </w:rPr>
  </w:style>
  <w:style w:type="character" w:styleId="aff3">
    <w:name w:val="endnote reference"/>
    <w:basedOn w:val="a1"/>
    <w:link w:val="1fb"/>
    <w:rPr>
      <w:vertAlign w:val="superscript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37">
    <w:name w:val="Plain Table 3"/>
    <w:basedOn w:val="a2"/>
    <w:pPr>
      <w:spacing w:after="0" w:line="240" w:lineRule="auto"/>
    </w:pPr>
    <w:tblPr/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styleId="43">
    <w:name w:val="Plain Table 4"/>
    <w:basedOn w:val="a2"/>
    <w:pPr>
      <w:spacing w:after="0" w:line="240" w:lineRule="auto"/>
    </w:pPr>
    <w:tblPr/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2f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aff4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1fc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2735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arm9</cp:lastModifiedBy>
  <cp:revision>39</cp:revision>
  <dcterms:created xsi:type="dcterms:W3CDTF">2025-02-02T07:08:00Z</dcterms:created>
  <dcterms:modified xsi:type="dcterms:W3CDTF">2025-02-12T08:19:00Z</dcterms:modified>
</cp:coreProperties>
</file>