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color w:val="000000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color w:val="000000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на 0</w:t>
      </w:r>
      <w:r>
        <w:rPr>
          <w:b w:val="1"/>
          <w:color w:val="000000"/>
          <w:sz w:val="24"/>
        </w:rPr>
        <w:t>6</w:t>
      </w:r>
      <w:r>
        <w:rPr>
          <w:b w:val="1"/>
          <w:color w:val="000000"/>
          <w:sz w:val="24"/>
        </w:rPr>
        <w:t xml:space="preserve">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color w:val="000000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04</w:t>
      </w:r>
      <w:r>
        <w:rPr>
          <w:color w:val="000000"/>
          <w:spacing w:val="0"/>
        </w:rPr>
        <w:t xml:space="preserve"> марта</w:t>
      </w:r>
      <w:r>
        <w:rPr>
          <w:color w:val="000000"/>
          <w:spacing w:val="0"/>
        </w:rPr>
        <w:t xml:space="preserve">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90,5%.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Температурные отклонения от нормы, в том числе наибольшие отрицательные положитель</w:t>
      </w:r>
      <w:r>
        <w:rPr>
          <w:rFonts w:ascii="Times New Roman" w:hAnsi="Times New Roman"/>
          <w:color w:val="000000"/>
          <w:sz w:val="28"/>
        </w:rPr>
        <w:t>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Температура воздуха ночью -14,-19</w:t>
      </w:r>
      <w:r>
        <w:rPr>
          <w:rFonts w:ascii="Times New Roman" w:hAnsi="Times New Roman"/>
          <w:color w:val="000000"/>
          <w:sz w:val="28"/>
        </w:rPr>
        <w:t xml:space="preserve"> °С, </w:t>
      </w:r>
      <w:r>
        <w:rPr>
          <w:rFonts w:ascii="Times New Roman" w:hAnsi="Times New Roman"/>
          <w:color w:val="000000"/>
          <w:sz w:val="28"/>
        </w:rPr>
        <w:t xml:space="preserve">местами -8,-13 °С, днем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-6,-11</w:t>
      </w:r>
      <w:r>
        <w:rPr>
          <w:rFonts w:ascii="Times New Roman" w:hAnsi="Times New Roman"/>
          <w:color w:val="000000"/>
          <w:sz w:val="28"/>
        </w:rPr>
        <w:t xml:space="preserve"> °С, что на 3</w:t>
      </w:r>
      <w:r>
        <w:rPr>
          <w:rFonts w:ascii="Times New Roman" w:hAnsi="Times New Roman"/>
          <w:color w:val="000000"/>
          <w:sz w:val="28"/>
        </w:rPr>
        <w:t xml:space="preserve"> °С выше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Ночью в</w:t>
      </w:r>
      <w:r>
        <w:rPr>
          <w:rFonts w:ascii="Times New Roman" w:hAnsi="Times New Roman"/>
          <w:color w:val="000000"/>
          <w:sz w:val="28"/>
        </w:rPr>
        <w:t>етер юго-</w:t>
      </w:r>
      <w:r>
        <w:rPr>
          <w:rFonts w:ascii="Times New Roman" w:hAnsi="Times New Roman"/>
          <w:color w:val="000000"/>
          <w:sz w:val="28"/>
        </w:rPr>
        <w:t>восточный</w:t>
      </w:r>
      <w:r>
        <w:rPr>
          <w:rFonts w:ascii="Times New Roman" w:hAnsi="Times New Roman"/>
          <w:color w:val="000000"/>
          <w:sz w:val="28"/>
        </w:rPr>
        <w:t xml:space="preserve"> 4-</w:t>
      </w:r>
      <w:r>
        <w:rPr>
          <w:rFonts w:ascii="Times New Roman" w:hAnsi="Times New Roman"/>
          <w:color w:val="000000"/>
          <w:sz w:val="28"/>
        </w:rPr>
        <w:t xml:space="preserve">9 м/с, </w:t>
      </w:r>
      <w:r>
        <w:rPr>
          <w:rFonts w:ascii="Times New Roman" w:hAnsi="Times New Roman"/>
          <w:color w:val="000000"/>
          <w:sz w:val="28"/>
        </w:rPr>
        <w:t xml:space="preserve">днем </w:t>
      </w:r>
      <w:r>
        <w:rPr>
          <w:rFonts w:ascii="Times New Roman" w:hAnsi="Times New Roman"/>
          <w:color w:val="000000"/>
          <w:sz w:val="28"/>
        </w:rPr>
        <w:t>восточный 7-</w:t>
      </w:r>
      <w:r>
        <w:rPr>
          <w:rFonts w:ascii="Times New Roman" w:hAnsi="Times New Roman"/>
          <w:color w:val="000000"/>
          <w:sz w:val="28"/>
        </w:rPr>
        <w:t>12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Ночью местами небольшой снег. Днем небольшой снег, местами метель.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Неблагоприятные явления погоды не прогнозируются.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59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40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 xml:space="preserve">Северная </w:t>
            </w:r>
            <w:r>
              <w:rPr>
                <w:rFonts w:ascii="XO Thames" w:hAnsi="XO Thames"/>
                <w:color w:val="000000"/>
                <w:sz w:val="20"/>
              </w:rPr>
              <w:t>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7</w:t>
            </w:r>
            <w:r>
              <w:rPr>
                <w:rFonts w:ascii="XO Thames" w:hAnsi="XO Thames"/>
                <w:color w:val="000000"/>
                <w:sz w:val="20"/>
              </w:rPr>
              <w:t>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85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color w:val="000000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val="000000"/>
          <w:spacing w:val="0"/>
        </w:rPr>
        <w:t xml:space="preserve"> </w:t>
      </w:r>
    </w:p>
    <w:p w14:paraId="4D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>По состоянию на 05</w:t>
      </w:r>
      <w:r>
        <w:rPr>
          <w:rStyle w:val="Style_2_ch"/>
          <w:b w:val="0"/>
          <w:color w:val="000000"/>
          <w:spacing w:val="0"/>
        </w:rPr>
        <w:t xml:space="preserve">.03.2025 года введены в эксплуатацию </w:t>
      </w:r>
      <w:r>
        <w:rPr>
          <w:rStyle w:val="Style_2_ch"/>
          <w:b w:val="0"/>
          <w:color w:val="000000"/>
          <w:spacing w:val="0"/>
        </w:rPr>
        <w:t>53 автозимника</w:t>
      </w:r>
      <w:r>
        <w:rPr>
          <w:rStyle w:val="Style_2_ch"/>
          <w:b w:val="0"/>
          <w:color w:val="000000"/>
          <w:spacing w:val="0"/>
        </w:rPr>
        <w:t xml:space="preserve"> протяженностью </w:t>
      </w:r>
      <w:r>
        <w:rPr>
          <w:rStyle w:val="Style_2_ch"/>
          <w:b w:val="0"/>
          <w:color w:val="000000"/>
          <w:spacing w:val="0"/>
        </w:rPr>
        <w:t>2468,702 км</w:t>
      </w:r>
      <w:r>
        <w:rPr>
          <w:rStyle w:val="Style_2_ch"/>
          <w:b w:val="0"/>
          <w:color w:val="000000"/>
          <w:spacing w:val="0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Style w:val="Style_2_ch"/>
          <w:b w:val="0"/>
          <w:color w:val="000000"/>
          <w:spacing w:val="0"/>
        </w:rPr>
        <w:t xml:space="preserve"> 83 ледовые переправы:</w:t>
      </w:r>
      <w:r>
        <w:rPr>
          <w:rStyle w:val="Style_2_ch"/>
          <w:b w:val="0"/>
          <w:color w:val="000000"/>
          <w:spacing w:val="0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E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>За сутки автозимники и ледовые переправы не открывались и не закрывались.</w:t>
      </w:r>
    </w:p>
    <w:p w14:paraId="4F000000">
      <w:pPr>
        <w:widowControl w:val="0"/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 xml:space="preserve">В связи с повышением температуры воздуха от -5°С до 0°С на зимних автомобильных дорогах временно введены ограничения движения транспортных средств </w:t>
      </w:r>
      <w:r>
        <w:rPr>
          <w:rStyle w:val="Style_2_ch"/>
          <w:b w:val="0"/>
          <w:color w:val="000000"/>
          <w:spacing w:val="0"/>
        </w:rPr>
        <w:t>(Источник: АО ГК «</w:t>
      </w:r>
      <w:r>
        <w:rPr>
          <w:rStyle w:val="Style_2_ch"/>
          <w:b w:val="0"/>
          <w:color w:val="000000"/>
          <w:spacing w:val="0"/>
        </w:rPr>
        <w:t>Северавтодор</w:t>
      </w:r>
      <w:r>
        <w:rPr>
          <w:rStyle w:val="Style_2_ch"/>
          <w:b w:val="0"/>
          <w:color w:val="000000"/>
          <w:spacing w:val="0"/>
        </w:rPr>
        <w:t>», сайт–http://www.severavtodor.ru/):</w:t>
      </w:r>
    </w:p>
    <w:p w14:paraId="50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 xml:space="preserve">- с 08:00 часов 25.02.2025 г. на зимних автомобильных дорогах Березовского района общей массой более </w:t>
      </w:r>
      <w:r>
        <w:rPr>
          <w:rStyle w:val="Style_2_ch"/>
          <w:b w:val="0"/>
          <w:color w:val="000000"/>
          <w:spacing w:val="0"/>
        </w:rPr>
        <w:t>5 тонн</w:t>
      </w:r>
      <w:r>
        <w:rPr>
          <w:rStyle w:val="Style_2_ch"/>
          <w:b w:val="0"/>
          <w:color w:val="000000"/>
          <w:spacing w:val="0"/>
        </w:rPr>
        <w:t>, кроме машин оперативных служб и рейсовых автобусов.</w:t>
      </w:r>
      <w:r>
        <w:rPr>
          <w:rStyle w:val="Style_2_ch"/>
          <w:b w:val="0"/>
          <w:color w:val="000000"/>
          <w:spacing w:val="0"/>
        </w:rPr>
        <w:t xml:space="preserve"> </w:t>
      </w:r>
    </w:p>
    <w:p w14:paraId="51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 xml:space="preserve">- с 08:00 часов 25.02.2025 г. на зимних автомобильных дорогах Октябрьского района общей массой более </w:t>
      </w:r>
      <w:r>
        <w:rPr>
          <w:rStyle w:val="Style_2_ch"/>
          <w:b w:val="0"/>
          <w:color w:val="000000"/>
          <w:spacing w:val="0"/>
        </w:rPr>
        <w:t>5 тонн</w:t>
      </w:r>
      <w:r>
        <w:rPr>
          <w:rStyle w:val="Style_2_ch"/>
          <w:b w:val="0"/>
          <w:color w:val="000000"/>
          <w:spacing w:val="0"/>
        </w:rPr>
        <w:t>, кроме машин оперативных служб и рейсовых автобусов.</w:t>
      </w:r>
      <w:r>
        <w:rPr>
          <w:rStyle w:val="Style_2_ch"/>
          <w:b w:val="0"/>
          <w:color w:val="000000"/>
          <w:spacing w:val="0"/>
        </w:rPr>
        <w:t xml:space="preserve"> </w:t>
      </w:r>
    </w:p>
    <w:p w14:paraId="52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 xml:space="preserve">- </w:t>
      </w:r>
      <w:r>
        <w:rPr>
          <w:rStyle w:val="Style_2_ch"/>
          <w:b w:val="0"/>
          <w:color w:val="000000"/>
          <w:spacing w:val="0"/>
        </w:rPr>
        <w:t xml:space="preserve">с 08:00 часов 26.02.2025 г. на зимних автомобильных дорогах Кондинского района общей массой более </w:t>
      </w:r>
      <w:r>
        <w:rPr>
          <w:rStyle w:val="Style_2_ch"/>
          <w:b w:val="0"/>
          <w:color w:val="000000"/>
          <w:spacing w:val="0"/>
        </w:rPr>
        <w:t xml:space="preserve">5 тонн. </w:t>
      </w:r>
    </w:p>
    <w:p w14:paraId="53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>- с 08:00 часов 26.02.2025 г. на зимних автомобильных дорогах</w:t>
      </w:r>
      <w:r>
        <w:rPr>
          <w:rStyle w:val="Style_2_ch"/>
          <w:b w:val="0"/>
          <w:color w:val="000000"/>
          <w:spacing w:val="0"/>
        </w:rPr>
        <w:t xml:space="preserve"> </w:t>
      </w:r>
      <w:r>
        <w:rPr>
          <w:rStyle w:val="Style_2_ch"/>
          <w:b w:val="0"/>
          <w:color w:val="000000"/>
          <w:spacing w:val="0"/>
        </w:rPr>
        <w:t>«с. Сытомино – п. Горный» и «с. Угут - д. Малоюганский» Сургутского района общей массой более</w:t>
      </w:r>
      <w:r>
        <w:rPr>
          <w:rStyle w:val="Style_2_ch"/>
          <w:b w:val="0"/>
          <w:color w:val="000000"/>
          <w:spacing w:val="0"/>
        </w:rPr>
        <w:t xml:space="preserve"> 10 тонн.</w:t>
      </w:r>
    </w:p>
    <w:p w14:paraId="54000000">
      <w:pPr>
        <w:spacing w:line="240" w:lineRule="auto"/>
        <w:ind w:firstLine="709" w:left="0" w:right="-1"/>
        <w:jc w:val="both"/>
        <w:rPr>
          <w:b w:val="0"/>
          <w:color w:val="000000"/>
          <w:spacing w:val="0"/>
        </w:rPr>
      </w:pPr>
      <w:r>
        <w:rPr>
          <w:rStyle w:val="Style_2_ch"/>
          <w:b w:val="0"/>
          <w:color w:val="000000"/>
          <w:spacing w:val="0"/>
        </w:rPr>
        <w:t xml:space="preserve">- </w:t>
      </w:r>
      <w:r>
        <w:rPr>
          <w:rStyle w:val="Style_2_ch"/>
          <w:b w:val="0"/>
          <w:color w:val="000000"/>
          <w:spacing w:val="0"/>
        </w:rPr>
        <w:t xml:space="preserve">с 08:00 часов 28.02.2025 г. на зимних автомобильных дорогах Ханты-Мансийского района общей массой более </w:t>
      </w:r>
      <w:r>
        <w:rPr>
          <w:rStyle w:val="Style_2_ch"/>
          <w:b w:val="0"/>
          <w:color w:val="000000"/>
          <w:spacing w:val="0"/>
        </w:rPr>
        <w:t xml:space="preserve">5 тонн. </w:t>
      </w:r>
    </w:p>
    <w:p w14:paraId="55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  <w:highlight w:val="red"/>
        </w:rPr>
      </w:pPr>
      <w:r>
        <w:rPr>
          <w:rStyle w:val="Style_2_ch"/>
          <w:b w:val="0"/>
          <w:color w:val="000000"/>
          <w:spacing w:val="0"/>
        </w:rPr>
        <w:t>- с 12:00 часов 03.03.2025 г. на зимних автомобильных дорогах Нижневартовского района</w:t>
      </w:r>
      <w:r>
        <w:rPr>
          <w:rStyle w:val="Style_2_ch"/>
          <w:b w:val="0"/>
          <w:color w:val="000000"/>
          <w:spacing w:val="0"/>
        </w:rPr>
        <w:t xml:space="preserve"> </w:t>
      </w:r>
      <w:r>
        <w:rPr>
          <w:rStyle w:val="Style_2_ch"/>
          <w:b w:val="0"/>
          <w:color w:val="000000"/>
          <w:spacing w:val="0"/>
        </w:rPr>
        <w:t>общей</w:t>
      </w:r>
      <w:r>
        <w:rPr>
          <w:rStyle w:val="Style_2_ch"/>
          <w:b w:val="0"/>
          <w:color w:val="000000"/>
          <w:spacing w:val="0"/>
        </w:rPr>
        <w:t xml:space="preserve"> </w:t>
      </w:r>
      <w:r>
        <w:rPr>
          <w:rStyle w:val="Style_2_ch"/>
          <w:b w:val="0"/>
          <w:color w:val="000000"/>
          <w:spacing w:val="0"/>
        </w:rPr>
        <w:t>массой более</w:t>
      </w:r>
      <w:r>
        <w:rPr>
          <w:rStyle w:val="Style_2_ch"/>
          <w:b w:val="0"/>
          <w:color w:val="000000"/>
          <w:spacing w:val="0"/>
        </w:rPr>
        <w:t xml:space="preserve"> 5 тонн.</w:t>
      </w:r>
    </w:p>
    <w:p w14:paraId="56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7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8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9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A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преимущественно </w:t>
      </w:r>
      <w:r>
        <w:rPr>
          <w:rFonts w:ascii="Times New Roman" w:hAnsi="Times New Roman"/>
          <w:color w:themeColor="text1" w:val="000000"/>
          <w:sz w:val="28"/>
        </w:rPr>
        <w:t>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D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</w:t>
      </w:r>
      <w:r>
        <w:rPr>
          <w:rFonts w:ascii="Times New Roman" w:hAnsi="Times New Roman"/>
          <w:color w:val="000000"/>
          <w:sz w:val="28"/>
        </w:rPr>
        <w:t>коммунальных системах жизнеобеспечения. Вероятность – низкая.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E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3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7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</w:t>
      </w:r>
      <w:r>
        <w:rPr>
          <w:rFonts w:ascii="Times New Roman" w:hAnsi="Times New Roman"/>
          <w:color w:val="000000"/>
          <w:sz w:val="28"/>
        </w:rPr>
        <w:t>травмирования и гибели людей, а также повреждения припаркованных транспортных средств за сутки очищено 67 крыш, вывезено с придомовых территорий  12 013 м3 снега, всего с начала сезона очищено 4244 крыш и вывезено 975 258 м3 снега.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A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8F000000">
      <w:pPr>
        <w:pStyle w:val="Style_5"/>
        <w:tabs>
          <w:tab w:leader="none" w:pos="851" w:val="left"/>
          <w:tab w:leader="none" w:pos="993" w:val="left"/>
        </w:tabs>
        <w:spacing w:after="0" w:before="0"/>
        <w:ind w:firstLine="709"/>
        <w:jc w:val="both"/>
        <w:rPr/>
      </w:pPr>
      <w:r>
        <w:rPr>
          <w:color w:val="000000"/>
          <w:sz w:val="28"/>
        </w:rPr>
        <w:t>Возможно введение ограничений движения автомобильных дорогах.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и метелью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3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  <w:bookmarkStart w:id="4" w:name="_GoBack"/>
      <w:bookmarkEnd w:id="4"/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C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</w:t>
      </w:r>
      <w:r>
        <w:rPr>
          <w:rFonts w:ascii="Times New Roman" w:hAnsi="Times New Roman"/>
          <w:color w:themeColor="text1" w:val="000000"/>
          <w:sz w:val="28"/>
        </w:rPr>
        <w:t>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Усилить противопожарную пропаганду в СМИ, а также проведение </w:t>
      </w:r>
      <w:r>
        <w:rPr>
          <w:rFonts w:ascii="Times New Roman" w:hAnsi="Times New Roman"/>
          <w:color w:themeColor="text1" w:val="000000"/>
          <w:sz w:val="28"/>
        </w:rPr>
        <w:t>лекций и бесед с населением на противопожарную тематику в ходе рейдов.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</w:t>
      </w:r>
      <w:r>
        <w:rPr>
          <w:rFonts w:ascii="Times New Roman" w:hAnsi="Times New Roman"/>
          <w:color w:themeColor="text1" w:val="000000"/>
          <w:sz w:val="28"/>
        </w:rPr>
        <w:t>интервала при управлении автомобилем, не допущения резких ускорений, торможений и перестроений.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B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CC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майор внутренней службы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3190557</wp:posOffset>
            </wp:positionH>
            <wp:positionV relativeFrom="page">
              <wp:posOffset>8675360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С.П</w:t>
      </w:r>
      <w:r>
        <w:rPr>
          <w:rFonts w:ascii="XO Thames" w:hAnsi="XO Thames"/>
          <w:sz w:val="28"/>
        </w:rPr>
        <w:t>. Ди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енко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0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Щибров Д.Н.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56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note"/>
    <w:link w:val="Style_7_ch"/>
    <w:rPr>
      <w:rFonts w:ascii="XO Thames" w:hAnsi="XO Thames"/>
    </w:rPr>
  </w:style>
  <w:style w:styleId="Style_7_ch" w:type="character">
    <w:name w:val="Footnote"/>
    <w:link w:val="Style_7"/>
    <w:rPr>
      <w:rFonts w:ascii="XO Thames" w:hAnsi="XO Thames"/>
    </w:rPr>
  </w:style>
  <w:style w:styleId="Style_8" w:type="paragraph">
    <w:name w:val="Heading 9 Char"/>
    <w:basedOn w:val="Style_9"/>
    <w:link w:val="Style_8_ch"/>
    <w:rPr>
      <w:rFonts w:ascii="Arial" w:hAnsi="Arial"/>
      <w:i w:val="1"/>
      <w:sz w:val="21"/>
    </w:rPr>
  </w:style>
  <w:style w:styleId="Style_8_ch" w:type="character">
    <w:name w:val="Heading 9 Char"/>
    <w:basedOn w:val="Style_9_ch"/>
    <w:link w:val="Style_8"/>
    <w:rPr>
      <w:rFonts w:ascii="Arial" w:hAnsi="Arial"/>
      <w:i w:val="1"/>
      <w:sz w:val="21"/>
    </w:rPr>
  </w:style>
  <w:style w:styleId="Style_10" w:type="paragraph">
    <w:name w:val="endnote text"/>
    <w:basedOn w:val="Style_6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 text"/>
    <w:basedOn w:val="Style_6_ch"/>
    <w:link w:val="Style_10"/>
    <w:rPr>
      <w:sz w:val="20"/>
    </w:rPr>
  </w:style>
  <w:style w:styleId="Style_11" w:type="paragraph">
    <w:name w:val="toc 2"/>
    <w:next w:val="Style_6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Гиперссылка3"/>
    <w:link w:val="Style_12_ch"/>
    <w:rPr>
      <w:color w:val="0000FF"/>
      <w:u w:val="single"/>
    </w:rPr>
  </w:style>
  <w:style w:styleId="Style_12_ch" w:type="character">
    <w:name w:val="Гиперссылка3"/>
    <w:link w:val="Style_12"/>
    <w:rPr>
      <w:color w:val="0000FF"/>
      <w:u w:val="single"/>
    </w:rPr>
  </w:style>
  <w:style w:styleId="Style_13" w:type="paragraph">
    <w:name w:val="caption"/>
    <w:basedOn w:val="Style_6"/>
    <w:next w:val="Style_6"/>
    <w:link w:val="Style_13_ch"/>
    <w:pPr>
      <w:spacing w:line="276" w:lineRule="auto"/>
      <w:ind/>
    </w:pPr>
    <w:rPr>
      <w:b w:val="1"/>
      <w:color w:themeColor="accent1" w:val="5B9BD5"/>
      <w:sz w:val="18"/>
    </w:rPr>
  </w:style>
  <w:style w:styleId="Style_13_ch" w:type="character">
    <w:name w:val="caption"/>
    <w:basedOn w:val="Style_6_ch"/>
    <w:link w:val="Style_13"/>
    <w:rPr>
      <w:b w:val="1"/>
      <w:color w:themeColor="accent1" w:val="5B9BD5"/>
      <w:sz w:val="18"/>
    </w:rPr>
  </w:style>
  <w:style w:styleId="Style_14" w:type="paragraph">
    <w:name w:val="toc 4"/>
    <w:next w:val="Style_6"/>
    <w:link w:val="Style_14_ch"/>
    <w:uiPriority w:val="39"/>
    <w:pPr>
      <w:ind w:firstLine="0" w:left="600"/>
    </w:pPr>
  </w:style>
  <w:style w:styleId="Style_14_ch" w:type="character">
    <w:name w:val="toc 4"/>
    <w:link w:val="Style_14"/>
  </w:style>
  <w:style w:styleId="Style_15" w:type="paragraph">
    <w:name w:val="heading 7"/>
    <w:basedOn w:val="Style_6"/>
    <w:next w:val="Style_6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5_ch" w:type="character">
    <w:name w:val="heading 7"/>
    <w:basedOn w:val="Style_6_ch"/>
    <w:link w:val="Style_15"/>
    <w:rPr>
      <w:rFonts w:ascii="Arial" w:hAnsi="Arial"/>
      <w:b w:val="1"/>
      <w:i w:val="1"/>
    </w:rPr>
  </w:style>
  <w:style w:styleId="Style_16" w:type="paragraph">
    <w:name w:val="toc 6"/>
    <w:next w:val="Style_6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toc 7"/>
    <w:next w:val="Style_6"/>
    <w:link w:val="Style_17_ch"/>
    <w:uiPriority w:val="39"/>
    <w:pPr>
      <w:ind w:firstLine="0" w:left="1200"/>
    </w:pPr>
  </w:style>
  <w:style w:styleId="Style_17_ch" w:type="character">
    <w:name w:val="toc 7"/>
    <w:link w:val="Style_17"/>
  </w:style>
  <w:style w:styleId="Style_18" w:type="paragraph">
    <w:name w:val="Heading 2 Char"/>
    <w:basedOn w:val="Style_19"/>
    <w:link w:val="Style_18_ch"/>
    <w:rPr>
      <w:rFonts w:ascii="Arial" w:hAnsi="Arial"/>
      <w:sz w:val="34"/>
    </w:rPr>
  </w:style>
  <w:style w:styleId="Style_18_ch" w:type="character">
    <w:name w:val="Heading 2 Char"/>
    <w:basedOn w:val="Style_19_ch"/>
    <w:link w:val="Style_18"/>
    <w:rPr>
      <w:rFonts w:ascii="Arial" w:hAnsi="Arial"/>
      <w:sz w:val="34"/>
    </w:rPr>
  </w:style>
  <w:style w:styleId="Style_20" w:type="paragraph">
    <w:name w:val="heading 3"/>
    <w:next w:val="Style_6"/>
    <w:link w:val="Style_2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0_ch" w:type="character">
    <w:name w:val="heading 3"/>
    <w:link w:val="Style_20"/>
    <w:rPr>
      <w:rFonts w:ascii="XO Thames" w:hAnsi="XO Thames"/>
      <w:b w:val="1"/>
      <w:i w:val="1"/>
    </w:rPr>
  </w:style>
  <w:style w:styleId="Style_21" w:type="paragraph">
    <w:name w:val="Heading 1 Char"/>
    <w:basedOn w:val="Style_19"/>
    <w:link w:val="Style_21_ch"/>
    <w:rPr>
      <w:rFonts w:ascii="Arial" w:hAnsi="Arial"/>
      <w:sz w:val="40"/>
    </w:rPr>
  </w:style>
  <w:style w:styleId="Style_21_ch" w:type="character">
    <w:name w:val="Heading 1 Char"/>
    <w:basedOn w:val="Style_19_ch"/>
    <w:link w:val="Style_21"/>
    <w:rPr>
      <w:rFonts w:ascii="Arial" w:hAnsi="Arial"/>
      <w:sz w:val="40"/>
    </w:rPr>
  </w:style>
  <w:style w:styleId="Style_22" w:type="paragraph">
    <w:name w:val="Caption Char"/>
    <w:link w:val="Style_22_ch"/>
  </w:style>
  <w:style w:styleId="Style_22_ch" w:type="character">
    <w:name w:val="Caption Char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No Spacing"/>
    <w:link w:val="Style_24_ch"/>
    <w:pPr>
      <w:spacing w:after="0" w:line="240" w:lineRule="auto"/>
      <w:ind/>
    </w:pPr>
  </w:style>
  <w:style w:styleId="Style_24_ch" w:type="character">
    <w:name w:val="No Spacing"/>
    <w:link w:val="Style_24"/>
  </w:style>
  <w:style w:styleId="Style_25" w:type="paragraph">
    <w:name w:val="heading 9"/>
    <w:basedOn w:val="Style_6"/>
    <w:next w:val="Style_6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6_ch"/>
    <w:link w:val="Style_25"/>
    <w:rPr>
      <w:rFonts w:ascii="Arial" w:hAnsi="Arial"/>
      <w:i w:val="1"/>
      <w:sz w:val="21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19" w:type="paragraph">
    <w:name w:val="Основной шрифт абзаца3"/>
    <w:link w:val="Style_19_ch"/>
  </w:style>
  <w:style w:styleId="Style_19_ch" w:type="character">
    <w:name w:val="Основной шрифт абзаца3"/>
    <w:link w:val="Style_19"/>
  </w:style>
  <w:style w:styleId="Style_5" w:type="paragraph">
    <w:name w:val="2337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5_ch" w:type="character">
    <w:name w:val="2337"/>
    <w:basedOn w:val="Style_6_ch"/>
    <w:link w:val="Style_5"/>
    <w:rPr>
      <w:rFonts w:ascii="Times New Roman" w:hAnsi="Times New Roman"/>
      <w:color w:val="000000"/>
      <w:sz w:val="24"/>
    </w:rPr>
  </w:style>
  <w:style w:styleId="Style_28" w:type="paragraph">
    <w:name w:val="Heading 4 Char"/>
    <w:basedOn w:val="Style_19"/>
    <w:link w:val="Style_28_ch"/>
    <w:rPr>
      <w:rFonts w:ascii="Arial" w:hAnsi="Arial"/>
      <w:b w:val="1"/>
      <w:sz w:val="26"/>
    </w:rPr>
  </w:style>
  <w:style w:styleId="Style_28_ch" w:type="character">
    <w:name w:val="Heading 4 Char"/>
    <w:basedOn w:val="Style_19_ch"/>
    <w:link w:val="Style_28"/>
    <w:rPr>
      <w:rFonts w:ascii="Arial" w:hAnsi="Arial"/>
      <w:b w:val="1"/>
      <w:sz w:val="26"/>
    </w:rPr>
  </w:style>
  <w:style w:styleId="Style_29" w:type="paragraph">
    <w:name w:val="toc 3"/>
    <w:next w:val="Style_6"/>
    <w:link w:val="Style_29_ch"/>
    <w:uiPriority w:val="39"/>
    <w:pPr>
      <w:ind w:firstLine="0" w:left="400"/>
    </w:pPr>
  </w:style>
  <w:style w:styleId="Style_29_ch" w:type="character">
    <w:name w:val="toc 3"/>
    <w:link w:val="Style_29"/>
  </w:style>
  <w:style w:styleId="Style_30" w:type="paragraph">
    <w:name w:val="Heading 5 Char"/>
    <w:basedOn w:val="Style_19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19_ch"/>
    <w:link w:val="Style_30"/>
    <w:rPr>
      <w:rFonts w:ascii="Arial" w:hAnsi="Arial"/>
      <w:b w:val="1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Quote"/>
    <w:basedOn w:val="Style_6"/>
    <w:next w:val="Style_6"/>
    <w:link w:val="Style_32_ch"/>
    <w:pPr>
      <w:ind w:firstLine="0" w:left="720" w:right="720"/>
    </w:pPr>
    <w:rPr>
      <w:i w:val="1"/>
    </w:rPr>
  </w:style>
  <w:style w:styleId="Style_32_ch" w:type="character">
    <w:name w:val="Quote"/>
    <w:basedOn w:val="Style_6_ch"/>
    <w:link w:val="Style_32"/>
    <w:rPr>
      <w:i w:val="1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Intense Quote"/>
    <w:basedOn w:val="Style_6"/>
    <w:next w:val="Style_6"/>
    <w:link w:val="Style_34_ch"/>
    <w:pPr>
      <w:ind w:firstLine="0" w:left="720" w:right="720"/>
    </w:pPr>
    <w:rPr>
      <w:i w:val="1"/>
    </w:rPr>
  </w:style>
  <w:style w:styleId="Style_34_ch" w:type="character">
    <w:name w:val="Intense Quote"/>
    <w:basedOn w:val="Style_6_ch"/>
    <w:link w:val="Style_34"/>
    <w:rPr>
      <w:i w:val="1"/>
    </w:rPr>
  </w:style>
  <w:style w:styleId="Style_35" w:type="paragraph">
    <w:name w:val="heading 5"/>
    <w:next w:val="Style_6"/>
    <w:link w:val="Style_3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35_ch" w:type="character">
    <w:name w:val="heading 5"/>
    <w:link w:val="Style_35"/>
    <w:rPr>
      <w:rFonts w:ascii="XO Thames" w:hAnsi="XO Thames"/>
      <w:b w:val="1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Quote Char"/>
    <w:link w:val="Style_38_ch"/>
    <w:rPr>
      <w:i w:val="1"/>
    </w:rPr>
  </w:style>
  <w:style w:styleId="Style_38_ch" w:type="character">
    <w:name w:val="Quote Char"/>
    <w:link w:val="Style_38"/>
    <w:rPr>
      <w:i w:val="1"/>
    </w:rPr>
  </w:style>
  <w:style w:styleId="Style_39" w:type="paragraph">
    <w:name w:val="heading 1"/>
    <w:basedOn w:val="Style_6"/>
    <w:next w:val="Style_6"/>
    <w:link w:val="Style_3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9_ch" w:type="character">
    <w:name w:val="heading 1"/>
    <w:basedOn w:val="Style_6_ch"/>
    <w:link w:val="Style_39"/>
    <w:rPr>
      <w:rFonts w:asciiTheme="majorAscii" w:hAnsiTheme="majorHAnsi"/>
      <w:color w:themeColor="accent1" w:themeShade="BF" w:val="2E75B5"/>
      <w:sz w:val="32"/>
    </w:rPr>
  </w:style>
  <w:style w:styleId="Style_40" w:type="paragraph">
    <w:name w:val="Heading 6 Char"/>
    <w:basedOn w:val="Style_9"/>
    <w:link w:val="Style_40_ch"/>
    <w:rPr>
      <w:rFonts w:ascii="Arial" w:hAnsi="Arial"/>
      <w:b w:val="1"/>
      <w:sz w:val="22"/>
    </w:rPr>
  </w:style>
  <w:style w:styleId="Style_40_ch" w:type="character">
    <w:name w:val="Heading 6 Char"/>
    <w:basedOn w:val="Style_9_ch"/>
    <w:link w:val="Style_40"/>
    <w:rPr>
      <w:rFonts w:ascii="Arial" w:hAnsi="Arial"/>
      <w:b w:val="1"/>
      <w:sz w:val="22"/>
    </w:rPr>
  </w:style>
  <w:style w:styleId="Style_41" w:type="paragraph">
    <w:name w:val="docdata"/>
    <w:basedOn w:val="Style_19"/>
    <w:link w:val="Style_41_ch"/>
  </w:style>
  <w:style w:styleId="Style_41_ch" w:type="character">
    <w:name w:val="docdata"/>
    <w:basedOn w:val="Style_19_ch"/>
    <w:link w:val="Style_41"/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basedOn w:val="Style_6"/>
    <w:link w:val="Style_43_ch"/>
    <w:pPr>
      <w:spacing w:after="40" w:line="240" w:lineRule="auto"/>
      <w:ind/>
    </w:pPr>
    <w:rPr>
      <w:sz w:val="18"/>
    </w:rPr>
  </w:style>
  <w:style w:styleId="Style_43_ch" w:type="character">
    <w:name w:val="Footnote"/>
    <w:basedOn w:val="Style_6_ch"/>
    <w:link w:val="Style_43"/>
    <w:rPr>
      <w:sz w:val="18"/>
    </w:rPr>
  </w:style>
  <w:style w:styleId="Style_44" w:type="paragraph">
    <w:name w:val="heading 8"/>
    <w:basedOn w:val="Style_6"/>
    <w:next w:val="Style_6"/>
    <w:link w:val="Style_4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4_ch" w:type="character">
    <w:name w:val="heading 8"/>
    <w:basedOn w:val="Style_6_ch"/>
    <w:link w:val="Style_44"/>
    <w:rPr>
      <w:rFonts w:ascii="Arial" w:hAnsi="Arial"/>
      <w:i w:val="1"/>
    </w:rPr>
  </w:style>
  <w:style w:styleId="Style_45" w:type="paragraph">
    <w:name w:val="Header Char"/>
    <w:basedOn w:val="Style_9"/>
    <w:link w:val="Style_45_ch"/>
  </w:style>
  <w:style w:styleId="Style_45_ch" w:type="character">
    <w:name w:val="Header Char"/>
    <w:basedOn w:val="Style_9_ch"/>
    <w:link w:val="Style_45"/>
  </w:style>
  <w:style w:styleId="Style_46" w:type="paragraph">
    <w:name w:val="toc 1"/>
    <w:next w:val="Style_6"/>
    <w:link w:val="Style_46_ch"/>
    <w:uiPriority w:val="39"/>
    <w:rPr>
      <w:rFonts w:ascii="XO Thames" w:hAnsi="XO Thames"/>
      <w:b w:val="1"/>
    </w:rPr>
  </w:style>
  <w:style w:styleId="Style_46_ch" w:type="character">
    <w:name w:val="toc 1"/>
    <w:link w:val="Style_46"/>
    <w:rPr>
      <w:rFonts w:ascii="XO Thames" w:hAnsi="XO Thames"/>
      <w:b w:val="1"/>
    </w:rPr>
  </w:style>
  <w:style w:styleId="Style_47" w:type="paragraph">
    <w:name w:val="Header and Footer"/>
    <w:link w:val="Style_47_ch"/>
    <w:pPr>
      <w:spacing w:line="360" w:lineRule="auto"/>
      <w:ind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Intense Quote Char"/>
    <w:link w:val="Style_48_ch"/>
    <w:rPr>
      <w:i w:val="1"/>
    </w:rPr>
  </w:style>
  <w:style w:styleId="Style_48_ch" w:type="character">
    <w:name w:val="Intense Quote Char"/>
    <w:link w:val="Style_48"/>
    <w:rPr>
      <w:i w:val="1"/>
    </w:rPr>
  </w:style>
  <w:style w:styleId="Style_49" w:type="paragraph">
    <w:name w:val="Знак концевой сноски1"/>
    <w:basedOn w:val="Style_19"/>
    <w:link w:val="Style_49_ch"/>
    <w:rPr>
      <w:vertAlign w:val="superscript"/>
    </w:rPr>
  </w:style>
  <w:style w:styleId="Style_49_ch" w:type="character">
    <w:name w:val="Знак концевой сноски1"/>
    <w:basedOn w:val="Style_19_ch"/>
    <w:link w:val="Style_49"/>
    <w:rPr>
      <w:vertAlign w:val="superscript"/>
    </w:rPr>
  </w:style>
  <w:style w:styleId="Style_2" w:type="paragraph">
    <w:name w:val="Для оглавления2"/>
    <w:basedOn w:val="Style_50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50_ch"/>
    <w:link w:val="Style_2"/>
    <w:rPr>
      <w:rFonts w:ascii="Times New Roman" w:hAnsi="Times New Roman"/>
      <w:b w:val="1"/>
      <w:sz w:val="28"/>
    </w:rPr>
  </w:style>
  <w:style w:styleId="Style_51" w:type="paragraph">
    <w:name w:val="toc 9"/>
    <w:next w:val="Style_6"/>
    <w:link w:val="Style_51_ch"/>
    <w:uiPriority w:val="39"/>
    <w:pPr>
      <w:ind w:firstLine="0" w:left="1600"/>
    </w:pPr>
  </w:style>
  <w:style w:styleId="Style_51_ch" w:type="character">
    <w:name w:val="toc 9"/>
    <w:link w:val="Style_51"/>
  </w:style>
  <w:style w:styleId="Style_52" w:type="paragraph">
    <w:name w:val="Footer Char"/>
    <w:basedOn w:val="Style_19"/>
    <w:link w:val="Style_52_ch"/>
  </w:style>
  <w:style w:styleId="Style_52_ch" w:type="character">
    <w:name w:val="Footer Char"/>
    <w:basedOn w:val="Style_19_ch"/>
    <w:link w:val="Style_52"/>
  </w:style>
  <w:style w:styleId="Style_53" w:type="paragraph">
    <w:name w:val="Знак сноски1"/>
    <w:basedOn w:val="Style_19"/>
    <w:link w:val="Style_53_ch"/>
    <w:rPr>
      <w:vertAlign w:val="superscript"/>
    </w:rPr>
  </w:style>
  <w:style w:styleId="Style_53_ch" w:type="character">
    <w:name w:val="Знак сноски1"/>
    <w:basedOn w:val="Style_19_ch"/>
    <w:link w:val="Style_53"/>
    <w:rPr>
      <w:vertAlign w:val="superscript"/>
    </w:rPr>
  </w:style>
  <w:style w:styleId="Style_54" w:type="paragraph">
    <w:name w:val="table of figures"/>
    <w:basedOn w:val="Style_6"/>
    <w:next w:val="Style_6"/>
    <w:link w:val="Style_54_ch"/>
    <w:pPr>
      <w:spacing w:after="0"/>
      <w:ind/>
    </w:pPr>
  </w:style>
  <w:style w:styleId="Style_54_ch" w:type="character">
    <w:name w:val="table of figures"/>
    <w:basedOn w:val="Style_6_ch"/>
    <w:link w:val="Style_54"/>
  </w:style>
  <w:style w:styleId="Style_55" w:type="paragraph">
    <w:name w:val="Balloon Text"/>
    <w:basedOn w:val="Style_6"/>
    <w:link w:val="Style_55_ch"/>
    <w:pPr>
      <w:spacing w:after="0" w:line="240" w:lineRule="auto"/>
      <w:ind/>
    </w:pPr>
    <w:rPr>
      <w:rFonts w:ascii="Tahoma" w:hAnsi="Tahoma"/>
      <w:sz w:val="16"/>
    </w:rPr>
  </w:style>
  <w:style w:styleId="Style_55_ch" w:type="character">
    <w:name w:val="Balloon Text"/>
    <w:basedOn w:val="Style_6_ch"/>
    <w:link w:val="Style_55"/>
    <w:rPr>
      <w:rFonts w:ascii="Tahoma" w:hAnsi="Tahoma"/>
      <w:sz w:val="16"/>
    </w:rPr>
  </w:style>
  <w:style w:styleId="Style_56" w:type="paragraph">
    <w:name w:val="Для оглавления"/>
    <w:basedOn w:val="Style_39"/>
    <w:link w:val="Style_56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56_ch" w:type="character">
    <w:name w:val="Для оглавления"/>
    <w:basedOn w:val="Style_39_ch"/>
    <w:link w:val="Style_56"/>
    <w:rPr>
      <w:rFonts w:ascii="Times New Roman" w:hAnsi="Times New Roman"/>
      <w:b w:val="1"/>
      <w:color w:val="000000"/>
      <w:sz w:val="28"/>
    </w:rPr>
  </w:style>
  <w:style w:styleId="Style_57" w:type="paragraph">
    <w:name w:val="Footnote"/>
    <w:basedOn w:val="Style_6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6_ch"/>
    <w:link w:val="Style_57"/>
    <w:rPr>
      <w:sz w:val="18"/>
    </w:rPr>
  </w:style>
  <w:style w:styleId="Style_58" w:type="paragraph">
    <w:name w:val="toc 8"/>
    <w:next w:val="Style_6"/>
    <w:link w:val="Style_58_ch"/>
    <w:uiPriority w:val="39"/>
    <w:pPr>
      <w:ind w:firstLine="0" w:left="1400"/>
    </w:pPr>
  </w:style>
  <w:style w:styleId="Style_58_ch" w:type="character">
    <w:name w:val="toc 8"/>
    <w:link w:val="Style_58"/>
  </w:style>
  <w:style w:styleId="Style_59" w:type="paragraph">
    <w:name w:val="Subtitle Char"/>
    <w:basedOn w:val="Style_19"/>
    <w:link w:val="Style_59_ch"/>
    <w:rPr>
      <w:sz w:val="24"/>
    </w:rPr>
  </w:style>
  <w:style w:styleId="Style_59_ch" w:type="character">
    <w:name w:val="Subtitle Char"/>
    <w:basedOn w:val="Style_19_ch"/>
    <w:link w:val="Style_59"/>
    <w:rPr>
      <w:sz w:val="24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Гиперссылка1"/>
    <w:link w:val="Style_61_ch"/>
    <w:rPr>
      <w:color w:val="0000FF"/>
      <w:u w:val="single"/>
    </w:rPr>
  </w:style>
  <w:style w:styleId="Style_61_ch" w:type="character">
    <w:name w:val="Гиперссылка1"/>
    <w:link w:val="Style_61"/>
    <w:rPr>
      <w:color w:val="0000FF"/>
      <w:u w:val="single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Основной шрифт абзаца2"/>
    <w:link w:val="Style_63_ch"/>
  </w:style>
  <w:style w:styleId="Style_63_ch" w:type="character">
    <w:name w:val="Основной шрифт абзаца2"/>
    <w:link w:val="Style_63"/>
  </w:style>
  <w:style w:styleId="Style_64" w:type="paragraph">
    <w:name w:val="Footnote Text Char"/>
    <w:link w:val="Style_64_ch"/>
    <w:rPr>
      <w:sz w:val="18"/>
    </w:rPr>
  </w:style>
  <w:style w:styleId="Style_64_ch" w:type="character">
    <w:name w:val="Footnote Text Char"/>
    <w:link w:val="Style_64"/>
    <w:rPr>
      <w:sz w:val="18"/>
    </w:rPr>
  </w:style>
  <w:style w:styleId="Style_65" w:type="paragraph">
    <w:name w:val="Гиперссылка1"/>
    <w:link w:val="Style_65_ch"/>
    <w:rPr>
      <w:color w:val="0000FF"/>
      <w:u w:val="single"/>
    </w:rPr>
  </w:style>
  <w:style w:styleId="Style_65_ch" w:type="character">
    <w:name w:val="Гиперссылка1"/>
    <w:link w:val="Style_65"/>
    <w:rPr>
      <w:color w:val="0000FF"/>
      <w:u w:val="single"/>
    </w:rPr>
  </w:style>
  <w:style w:styleId="Style_66" w:type="paragraph">
    <w:name w:val="Heading 8 Char"/>
    <w:basedOn w:val="Style_9"/>
    <w:link w:val="Style_66_ch"/>
    <w:rPr>
      <w:rFonts w:ascii="Arial" w:hAnsi="Arial"/>
      <w:i w:val="1"/>
      <w:sz w:val="22"/>
    </w:rPr>
  </w:style>
  <w:style w:styleId="Style_66_ch" w:type="character">
    <w:name w:val="Heading 8 Char"/>
    <w:basedOn w:val="Style_9_ch"/>
    <w:link w:val="Style_66"/>
    <w:rPr>
      <w:rFonts w:ascii="Arial" w:hAnsi="Arial"/>
      <w:i w:val="1"/>
      <w:sz w:val="22"/>
    </w:rPr>
  </w:style>
  <w:style w:styleId="Style_67" w:type="paragraph">
    <w:name w:val="Гиперссылка5"/>
    <w:link w:val="Style_6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7_ch" w:type="character">
    <w:name w:val="Гиперссылка5"/>
    <w:link w:val="Style_67"/>
    <w:rPr>
      <w:rFonts w:ascii="XO Thames" w:hAnsi="XO Thames"/>
      <w:color w:val="0000FF"/>
      <w:sz w:val="24"/>
      <w:u w:val="single"/>
    </w:rPr>
  </w:style>
  <w:style w:styleId="Style_68" w:type="paragraph">
    <w:name w:val="Гиперссылка2"/>
    <w:link w:val="Style_68_ch"/>
    <w:rPr>
      <w:color w:val="0000FF"/>
      <w:u w:val="single"/>
    </w:rPr>
  </w:style>
  <w:style w:styleId="Style_68_ch" w:type="character">
    <w:name w:val="Гиперссылка2"/>
    <w:link w:val="Style_68"/>
    <w:rPr>
      <w:color w:val="0000FF"/>
      <w:u w:val="single"/>
    </w:rPr>
  </w:style>
  <w:style w:styleId="Style_69" w:type="paragraph">
    <w:name w:val="TOC Heading"/>
    <w:link w:val="Style_69_ch"/>
  </w:style>
  <w:style w:styleId="Style_69_ch" w:type="character">
    <w:name w:val="TOC Heading"/>
    <w:link w:val="Style_69"/>
  </w:style>
  <w:style w:styleId="Style_70" w:type="paragraph">
    <w:name w:val="toc 5"/>
    <w:next w:val="Style_6"/>
    <w:link w:val="Style_70_ch"/>
    <w:uiPriority w:val="39"/>
    <w:pPr>
      <w:ind w:firstLine="0" w:left="800"/>
    </w:pPr>
  </w:style>
  <w:style w:styleId="Style_70_ch" w:type="character">
    <w:name w:val="toc 5"/>
    <w:link w:val="Style_70"/>
  </w:style>
  <w:style w:styleId="Style_71" w:type="paragraph">
    <w:name w:val="footer"/>
    <w:basedOn w:val="Style_6"/>
    <w:link w:val="Style_7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1_ch" w:type="character">
    <w:name w:val="footer"/>
    <w:basedOn w:val="Style_6_ch"/>
    <w:link w:val="Style_71"/>
  </w:style>
  <w:style w:styleId="Style_72" w:type="paragraph">
    <w:name w:val="Гиперссылка1"/>
    <w:basedOn w:val="Style_31"/>
    <w:link w:val="Style_72_ch"/>
    <w:rPr>
      <w:color w:themeColor="hyperlink" w:val="0563C1"/>
      <w:u w:val="single"/>
    </w:rPr>
  </w:style>
  <w:style w:styleId="Style_72_ch" w:type="character">
    <w:name w:val="Гиперссылка1"/>
    <w:basedOn w:val="Style_31_ch"/>
    <w:link w:val="Style_72"/>
    <w:rPr>
      <w:color w:themeColor="hyperlink" w:val="0563C1"/>
      <w:u w:val="single"/>
    </w:rPr>
  </w:style>
  <w:style w:styleId="Style_73" w:type="paragraph">
    <w:name w:val="Обычный1"/>
    <w:link w:val="Style_73_ch"/>
  </w:style>
  <w:style w:styleId="Style_73_ch" w:type="character">
    <w:name w:val="Обычный1"/>
    <w:link w:val="Style_73"/>
  </w:style>
  <w:style w:styleId="Style_74" w:type="paragraph">
    <w:name w:val="Plain Text"/>
    <w:basedOn w:val="Style_6"/>
    <w:link w:val="Style_74_ch"/>
    <w:pPr>
      <w:spacing w:after="0" w:line="240" w:lineRule="auto"/>
      <w:ind/>
    </w:pPr>
    <w:rPr>
      <w:rFonts w:ascii="Consolas" w:hAnsi="Consolas"/>
      <w:sz w:val="21"/>
    </w:rPr>
  </w:style>
  <w:style w:styleId="Style_74_ch" w:type="character">
    <w:name w:val="Plain Text"/>
    <w:basedOn w:val="Style_6_ch"/>
    <w:link w:val="Style_74"/>
    <w:rPr>
      <w:rFonts w:ascii="Consolas" w:hAnsi="Consolas"/>
      <w:sz w:val="21"/>
    </w:rPr>
  </w:style>
  <w:style w:styleId="Style_75" w:type="paragraph">
    <w:name w:val="header"/>
    <w:basedOn w:val="Style_6"/>
    <w:link w:val="Style_7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5_ch" w:type="character">
    <w:name w:val="header"/>
    <w:basedOn w:val="Style_6_ch"/>
    <w:link w:val="Style_75"/>
  </w:style>
  <w:style w:styleId="Style_1" w:type="paragraph">
    <w:name w:val="Body Text 3"/>
    <w:basedOn w:val="Style_6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6_ch"/>
    <w:link w:val="Style_1"/>
    <w:rPr>
      <w:rFonts w:ascii="Times New Roman" w:hAnsi="Times New Roman"/>
      <w:sz w:val="16"/>
    </w:rPr>
  </w:style>
  <w:style w:styleId="Style_50" w:type="paragraph">
    <w:name w:val="Subtitle"/>
    <w:basedOn w:val="Style_6"/>
    <w:next w:val="Style_6"/>
    <w:link w:val="Style_50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50_ch" w:type="character">
    <w:name w:val="Subtitle"/>
    <w:basedOn w:val="Style_6_ch"/>
    <w:link w:val="Style_50"/>
    <w:rPr>
      <w:color w:themeColor="text1" w:themeTint="A5" w:val="595959"/>
      <w:spacing w:val="15"/>
    </w:rPr>
  </w:style>
  <w:style w:styleId="Style_76" w:type="paragraph">
    <w:name w:val="Endnote Text Char"/>
    <w:link w:val="Style_76_ch"/>
    <w:rPr>
      <w:sz w:val="20"/>
    </w:rPr>
  </w:style>
  <w:style w:styleId="Style_76_ch" w:type="character">
    <w:name w:val="Endnote Text Char"/>
    <w:link w:val="Style_76"/>
    <w:rPr>
      <w:sz w:val="20"/>
    </w:rPr>
  </w:style>
  <w:style w:styleId="Style_77" w:type="paragraph">
    <w:name w:val="Title Char"/>
    <w:basedOn w:val="Style_19"/>
    <w:link w:val="Style_77_ch"/>
    <w:rPr>
      <w:sz w:val="48"/>
    </w:rPr>
  </w:style>
  <w:style w:styleId="Style_77_ch" w:type="character">
    <w:name w:val="Title Char"/>
    <w:basedOn w:val="Style_19_ch"/>
    <w:link w:val="Style_77"/>
    <w:rPr>
      <w:sz w:val="48"/>
    </w:rPr>
  </w:style>
  <w:style w:styleId="Style_78" w:type="paragraph">
    <w:name w:val="toc 10"/>
    <w:next w:val="Style_6"/>
    <w:link w:val="Style_78_ch"/>
    <w:uiPriority w:val="39"/>
    <w:pPr>
      <w:ind w:firstLine="0" w:left="1800"/>
    </w:pPr>
  </w:style>
  <w:style w:styleId="Style_78_ch" w:type="character">
    <w:name w:val="toc 10"/>
    <w:link w:val="Style_78"/>
  </w:style>
  <w:style w:styleId="Style_79" w:type="paragraph">
    <w:name w:val="Title"/>
    <w:next w:val="Style_6"/>
    <w:link w:val="Style_79_ch"/>
    <w:uiPriority w:val="10"/>
    <w:qFormat/>
    <w:rPr>
      <w:rFonts w:ascii="XO Thames" w:hAnsi="XO Thames"/>
      <w:b w:val="1"/>
      <w:sz w:val="52"/>
    </w:rPr>
  </w:style>
  <w:style w:styleId="Style_79_ch" w:type="character">
    <w:name w:val="Title"/>
    <w:link w:val="Style_79"/>
    <w:rPr>
      <w:rFonts w:ascii="XO Thames" w:hAnsi="XO Thames"/>
      <w:b w:val="1"/>
      <w:sz w:val="52"/>
    </w:rPr>
  </w:style>
  <w:style w:styleId="Style_80" w:type="paragraph">
    <w:name w:val="heading 4"/>
    <w:next w:val="Style_6"/>
    <w:link w:val="Style_8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0_ch" w:type="character">
    <w:name w:val="heading 4"/>
    <w:link w:val="Style_80"/>
    <w:rPr>
      <w:rFonts w:ascii="XO Thames" w:hAnsi="XO Thames"/>
      <w:b w:val="1"/>
      <w:color w:val="595959"/>
      <w:sz w:val="26"/>
    </w:rPr>
  </w:style>
  <w:style w:styleId="Style_81" w:type="paragraph">
    <w:name w:val="Heading 7 Char"/>
    <w:basedOn w:val="Style_9"/>
    <w:link w:val="Style_81_ch"/>
    <w:rPr>
      <w:rFonts w:ascii="Arial" w:hAnsi="Arial"/>
      <w:b w:val="1"/>
      <w:i w:val="1"/>
      <w:sz w:val="22"/>
    </w:rPr>
  </w:style>
  <w:style w:styleId="Style_81_ch" w:type="character">
    <w:name w:val="Heading 7 Char"/>
    <w:basedOn w:val="Style_9_ch"/>
    <w:link w:val="Style_81"/>
    <w:rPr>
      <w:rFonts w:ascii="Arial" w:hAnsi="Arial"/>
      <w:b w:val="1"/>
      <w:i w:val="1"/>
      <w:sz w:val="22"/>
    </w:rPr>
  </w:style>
  <w:style w:styleId="Style_82" w:type="paragraph">
    <w:name w:val="heading 2"/>
    <w:next w:val="Style_6"/>
    <w:link w:val="Style_8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2_ch" w:type="character">
    <w:name w:val="heading 2"/>
    <w:link w:val="Style_82"/>
    <w:rPr>
      <w:rFonts w:ascii="XO Thames" w:hAnsi="XO Thames"/>
      <w:b w:val="1"/>
      <w:color w:val="00A0FF"/>
      <w:sz w:val="26"/>
    </w:rPr>
  </w:style>
  <w:style w:styleId="Style_83" w:type="paragraph">
    <w:name w:val="Heading 3 Char"/>
    <w:basedOn w:val="Style_19"/>
    <w:link w:val="Style_83_ch"/>
    <w:rPr>
      <w:rFonts w:ascii="Arial" w:hAnsi="Arial"/>
      <w:sz w:val="30"/>
    </w:rPr>
  </w:style>
  <w:style w:styleId="Style_83_ch" w:type="character">
    <w:name w:val="Heading 3 Char"/>
    <w:basedOn w:val="Style_19_ch"/>
    <w:link w:val="Style_83"/>
    <w:rPr>
      <w:rFonts w:ascii="Arial" w:hAnsi="Arial"/>
      <w:sz w:val="30"/>
    </w:rPr>
  </w:style>
  <w:style w:styleId="Style_84" w:type="paragraph">
    <w:name w:val="Основной шрифт абзаца1"/>
    <w:link w:val="Style_84_ch"/>
  </w:style>
  <w:style w:styleId="Style_84_ch" w:type="character">
    <w:name w:val="Основной шрифт абзаца1"/>
    <w:link w:val="Style_84"/>
  </w:style>
  <w:style w:styleId="Style_85" w:type="paragraph">
    <w:name w:val="heading 6"/>
    <w:basedOn w:val="Style_6"/>
    <w:next w:val="Style_6"/>
    <w:link w:val="Style_8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5_ch" w:type="character">
    <w:name w:val="heading 6"/>
    <w:basedOn w:val="Style_6_ch"/>
    <w:link w:val="Style_85"/>
    <w:rPr>
      <w:rFonts w:ascii="Arial" w:hAnsi="Arial"/>
      <w:b w:val="1"/>
    </w:rPr>
  </w:style>
  <w:style w:styleId="Style_86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2025-03-05T07:38:25Z</dcterms:modified>
</cp:coreProperties>
</file>