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CDE" w:rsidRDefault="00BD492A">
      <w:pPr>
        <w:pStyle w:val="3fff0"/>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AD2CDE" w:rsidRDefault="00BD492A">
      <w:pPr>
        <w:pStyle w:val="3fff0"/>
        <w:spacing w:after="0"/>
        <w:ind w:right="278" w:firstLine="284"/>
        <w:jc w:val="center"/>
        <w:rPr>
          <w:b/>
          <w:sz w:val="24"/>
        </w:rPr>
      </w:pPr>
      <w:r>
        <w:rPr>
          <w:b/>
          <w:sz w:val="24"/>
        </w:rPr>
        <w:t>возникновения и развития чрезвычайных ситуаций</w:t>
      </w:r>
    </w:p>
    <w:p w:rsidR="00AD2CDE" w:rsidRDefault="00BD492A">
      <w:pPr>
        <w:pStyle w:val="3fff0"/>
        <w:spacing w:after="0"/>
        <w:ind w:right="278" w:firstLine="284"/>
        <w:jc w:val="center"/>
        <w:rPr>
          <w:b/>
          <w:sz w:val="24"/>
        </w:rPr>
      </w:pPr>
      <w:r>
        <w:rPr>
          <w:b/>
          <w:sz w:val="24"/>
        </w:rPr>
        <w:t>на территории Ханты-Мансийского автономного округа-Югры</w:t>
      </w:r>
    </w:p>
    <w:p w:rsidR="00AD2CDE" w:rsidRDefault="00BD492A">
      <w:pPr>
        <w:pStyle w:val="3fff0"/>
        <w:spacing w:after="0"/>
        <w:ind w:right="278" w:firstLine="284"/>
        <w:jc w:val="center"/>
        <w:rPr>
          <w:b/>
          <w:sz w:val="24"/>
        </w:rPr>
      </w:pPr>
      <w:r>
        <w:rPr>
          <w:b/>
          <w:sz w:val="24"/>
        </w:rPr>
        <w:t>на 9 апреля 2023 год.</w:t>
      </w:r>
    </w:p>
    <w:p w:rsidR="00AD2CDE" w:rsidRDefault="00BD492A">
      <w:pPr>
        <w:ind w:right="279"/>
        <w:jc w:val="center"/>
        <w:rPr>
          <w:i/>
          <w:sz w:val="24"/>
        </w:rPr>
      </w:pPr>
      <w:r>
        <w:rPr>
          <w:i/>
          <w:sz w:val="24"/>
        </w:rPr>
        <w:t>(подготовлен</w:t>
      </w:r>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w:t>
      </w:r>
      <w:r>
        <w:rPr>
          <w:i/>
          <w:sz w:val="24"/>
        </w:rPr>
        <w:t>дромета", статистических данных)</w:t>
      </w:r>
    </w:p>
    <w:p w:rsidR="00AD2CDE" w:rsidRDefault="00AD2CDE">
      <w:pPr>
        <w:spacing w:line="228" w:lineRule="auto"/>
        <w:ind w:right="279"/>
        <w:outlineLvl w:val="0"/>
        <w:rPr>
          <w:b/>
          <w:sz w:val="16"/>
          <w:u w:val="single"/>
        </w:rPr>
      </w:pPr>
    </w:p>
    <w:p w:rsidR="00AD2CDE" w:rsidRDefault="00BD492A">
      <w:pPr>
        <w:spacing w:line="228" w:lineRule="auto"/>
        <w:ind w:right="279"/>
        <w:jc w:val="center"/>
        <w:outlineLvl w:val="0"/>
        <w:rPr>
          <w:b/>
          <w:sz w:val="24"/>
          <w:u w:val="single"/>
        </w:rPr>
      </w:pPr>
      <w:r>
        <w:rPr>
          <w:b/>
          <w:sz w:val="24"/>
          <w:u w:val="single"/>
        </w:rPr>
        <w:t>I. Мониторинговая информация за 8 апреля 2023 года</w:t>
      </w:r>
    </w:p>
    <w:p w:rsidR="00AD2CDE" w:rsidRDefault="00AD2CDE">
      <w:pPr>
        <w:pStyle w:val="a5"/>
        <w:ind w:right="279"/>
        <w:rPr>
          <w:rFonts w:ascii="Times New Roman" w:hAnsi="Times New Roman"/>
          <w:b/>
          <w:sz w:val="16"/>
        </w:rPr>
      </w:pPr>
    </w:p>
    <w:p w:rsidR="00AD2CDE" w:rsidRDefault="00BD492A">
      <w:pPr>
        <w:pStyle w:val="a5"/>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AD2CDE" w:rsidRDefault="00BD492A">
      <w:pPr>
        <w:pStyle w:val="a5"/>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AD2CDE" w:rsidRDefault="00AD2CDE">
      <w:pPr>
        <w:pStyle w:val="a5"/>
        <w:ind w:right="-1" w:firstLine="567"/>
        <w:jc w:val="both"/>
        <w:rPr>
          <w:rFonts w:ascii="Times New Roman" w:hAnsi="Times New Roman"/>
          <w:sz w:val="16"/>
        </w:rPr>
      </w:pPr>
    </w:p>
    <w:p w:rsidR="00AD2CDE" w:rsidRDefault="00BD492A">
      <w:pPr>
        <w:ind w:right="-54" w:firstLine="567"/>
        <w:jc w:val="both"/>
        <w:outlineLvl w:val="0"/>
        <w:rPr>
          <w:sz w:val="24"/>
        </w:rPr>
      </w:pPr>
      <w:r>
        <w:rPr>
          <w:b/>
          <w:sz w:val="24"/>
          <w:u w:val="single"/>
        </w:rPr>
        <w:t>1.1.1. Метеорологическая обста</w:t>
      </w:r>
      <w:r>
        <w:rPr>
          <w:b/>
          <w:sz w:val="24"/>
          <w:u w:val="single"/>
        </w:rPr>
        <w:t>новка:</w:t>
      </w:r>
    </w:p>
    <w:p w:rsidR="00AD2CDE" w:rsidRDefault="00BD492A">
      <w:pPr>
        <w:ind w:firstLine="567"/>
        <w:jc w:val="both"/>
        <w:rPr>
          <w:sz w:val="24"/>
        </w:rPr>
      </w:pPr>
      <w:r>
        <w:rPr>
          <w:b/>
          <w:i/>
          <w:sz w:val="24"/>
          <w:u w:val="single"/>
        </w:rPr>
        <w:t xml:space="preserve">Опасные явления: </w:t>
      </w:r>
      <w:r>
        <w:rPr>
          <w:i/>
          <w:sz w:val="24"/>
        </w:rPr>
        <w:t>не зарегистрированы.</w:t>
      </w:r>
    </w:p>
    <w:p w:rsidR="00AD2CDE" w:rsidRDefault="00BD492A">
      <w:pPr>
        <w:tabs>
          <w:tab w:val="left" w:pos="1090"/>
        </w:tabs>
        <w:ind w:firstLine="567"/>
        <w:rPr>
          <w:i/>
          <w:color w:val="FF0000"/>
          <w:sz w:val="24"/>
        </w:rPr>
      </w:pPr>
      <w:r>
        <w:rPr>
          <w:b/>
          <w:i/>
          <w:sz w:val="24"/>
          <w:u w:val="single"/>
        </w:rPr>
        <w:t xml:space="preserve">Неблагоприятные явления </w:t>
      </w:r>
      <w:r>
        <w:rPr>
          <w:i/>
          <w:sz w:val="24"/>
        </w:rPr>
        <w:t>не зарегистрированы.</w:t>
      </w:r>
    </w:p>
    <w:p w:rsidR="00AD2CDE" w:rsidRDefault="00BD492A">
      <w:pPr>
        <w:ind w:right="-57" w:firstLine="567"/>
        <w:jc w:val="both"/>
        <w:outlineLvl w:val="0"/>
        <w:rPr>
          <w:sz w:val="24"/>
        </w:rPr>
      </w:pPr>
      <w:r>
        <w:rPr>
          <w:sz w:val="24"/>
        </w:rPr>
        <w:t>Вчера днем осадки не наблюдались, сегодня ночью местами отмечался небольшой снег. Ветер северных направлений до 16 м/с. Температура воздуха вчера днем была +2,-12 °С,</w:t>
      </w:r>
      <w:r>
        <w:rPr>
          <w:sz w:val="24"/>
        </w:rPr>
        <w:t xml:space="preserve"> сегодня ночью -2,-15 °С.</w:t>
      </w:r>
    </w:p>
    <w:p w:rsidR="00AD2CDE" w:rsidRDefault="00AD2CDE">
      <w:pPr>
        <w:ind w:right="-57" w:firstLine="709"/>
        <w:jc w:val="both"/>
        <w:outlineLvl w:val="0"/>
        <w:rPr>
          <w:color w:val="FF0000"/>
          <w:sz w:val="16"/>
        </w:rPr>
      </w:pPr>
    </w:p>
    <w:p w:rsidR="00AD2CDE" w:rsidRDefault="00BD492A">
      <w:pPr>
        <w:ind w:right="-57" w:firstLine="567"/>
        <w:outlineLvl w:val="0"/>
        <w:rPr>
          <w:b/>
          <w:sz w:val="24"/>
          <w:u w:val="single"/>
        </w:rPr>
      </w:pPr>
      <w:r>
        <w:rPr>
          <w:b/>
          <w:sz w:val="24"/>
          <w:u w:val="single"/>
        </w:rPr>
        <w:t>1.1.2. Гидрологическая обстановка:</w:t>
      </w:r>
    </w:p>
    <w:p w:rsidR="00AD2CDE" w:rsidRDefault="00BD492A">
      <w:pPr>
        <w:ind w:firstLine="567"/>
      </w:pPr>
      <w:r>
        <w:rPr>
          <w:sz w:val="24"/>
        </w:rPr>
        <w:t>Опасных гидрологических явлений и связанных с ними угроз БЖД и ЧС не отмечалось.</w:t>
      </w:r>
    </w:p>
    <w:p w:rsidR="00AD2CDE" w:rsidRDefault="00BD492A">
      <w:pPr>
        <w:ind w:firstLine="567"/>
        <w:rPr>
          <w:sz w:val="24"/>
        </w:rPr>
      </w:pPr>
      <w:r>
        <w:rPr>
          <w:sz w:val="24"/>
        </w:rPr>
        <w:t>На всех реках округа - ледостав.</w:t>
      </w:r>
    </w:p>
    <w:p w:rsidR="00AD2CDE" w:rsidRDefault="00BD492A">
      <w:pPr>
        <w:ind w:firstLine="567"/>
        <w:rPr>
          <w:b/>
          <w:sz w:val="24"/>
          <w:u w:val="single"/>
        </w:rPr>
      </w:pPr>
      <w:r>
        <w:rPr>
          <w:b/>
          <w:sz w:val="24"/>
          <w:u w:val="single"/>
        </w:rPr>
        <w:t>р. Обь:</w:t>
      </w:r>
      <w:r>
        <w:rPr>
          <w:b/>
          <w:sz w:val="24"/>
        </w:rPr>
        <w:t xml:space="preserve"> </w:t>
      </w:r>
      <w:r>
        <w:rPr>
          <w:sz w:val="24"/>
        </w:rPr>
        <w:t>ледостав (изменение уровня за сутки от +1 до +4).</w:t>
      </w:r>
    </w:p>
    <w:p w:rsidR="00AD2CDE" w:rsidRDefault="00BD492A">
      <w:pPr>
        <w:ind w:firstLine="567"/>
        <w:rPr>
          <w:b/>
          <w:sz w:val="24"/>
          <w:u w:val="single"/>
        </w:rPr>
      </w:pPr>
      <w:r>
        <w:rPr>
          <w:b/>
          <w:sz w:val="24"/>
          <w:u w:val="single"/>
        </w:rPr>
        <w:t>р. Иртыш:</w:t>
      </w:r>
      <w:r>
        <w:rPr>
          <w:b/>
          <w:sz w:val="24"/>
        </w:rPr>
        <w:t xml:space="preserve"> </w:t>
      </w:r>
      <w:r>
        <w:rPr>
          <w:sz w:val="24"/>
        </w:rPr>
        <w:t xml:space="preserve">ледостав </w:t>
      </w:r>
      <w:r>
        <w:rPr>
          <w:sz w:val="24"/>
        </w:rPr>
        <w:t>(изменение уровня за сутки от +4 до +8).</w:t>
      </w:r>
    </w:p>
    <w:p w:rsidR="00AD2CDE" w:rsidRDefault="00BD492A">
      <w:pPr>
        <w:ind w:firstLine="567"/>
        <w:rPr>
          <w:b/>
          <w:sz w:val="24"/>
          <w:u w:val="single"/>
        </w:rPr>
      </w:pPr>
      <w:r>
        <w:rPr>
          <w:b/>
          <w:sz w:val="24"/>
          <w:u w:val="single"/>
        </w:rPr>
        <w:t>р. Конда:</w:t>
      </w:r>
      <w:r>
        <w:rPr>
          <w:sz w:val="24"/>
        </w:rPr>
        <w:t xml:space="preserve"> ледостав (изменение уровня за сутки от -1 до +6).</w:t>
      </w:r>
    </w:p>
    <w:p w:rsidR="00AD2CDE" w:rsidRDefault="00AD2CDE">
      <w:pPr>
        <w:ind w:right="-1"/>
        <w:jc w:val="both"/>
        <w:rPr>
          <w:b/>
          <w:color w:val="FF0000"/>
          <w:sz w:val="16"/>
          <w:u w:val="single"/>
        </w:rPr>
      </w:pPr>
    </w:p>
    <w:p w:rsidR="00AD2CDE" w:rsidRDefault="00BD492A">
      <w:pPr>
        <w:ind w:right="-1" w:firstLine="567"/>
        <w:jc w:val="both"/>
      </w:pPr>
      <w:r>
        <w:rPr>
          <w:b/>
          <w:color w:val="000000" w:themeColor="text1"/>
          <w:sz w:val="24"/>
          <w:u w:val="single"/>
        </w:rPr>
        <w:t xml:space="preserve">Обстановка на водных объектах: </w:t>
      </w:r>
      <w:r>
        <w:rPr>
          <w:color w:val="000000" w:themeColor="text1"/>
          <w:sz w:val="24"/>
        </w:rPr>
        <w:t>запланировано</w:t>
      </w:r>
      <w:r>
        <w:rPr>
          <w:sz w:val="24"/>
        </w:rPr>
        <w:t xml:space="preserve"> к эксплуатации в зимний период 2022-23 гг. </w:t>
      </w:r>
      <w:r>
        <w:rPr>
          <w:b/>
          <w:sz w:val="24"/>
        </w:rPr>
        <w:t>57</w:t>
      </w:r>
      <w:r>
        <w:rPr>
          <w:sz w:val="24"/>
        </w:rPr>
        <w:t xml:space="preserve"> автозимников, </w:t>
      </w:r>
      <w:r>
        <w:rPr>
          <w:b/>
          <w:sz w:val="24"/>
        </w:rPr>
        <w:t>88</w:t>
      </w:r>
      <w:r>
        <w:rPr>
          <w:sz w:val="24"/>
        </w:rPr>
        <w:t xml:space="preserve"> ледовых переправ на муниципальных и внутрипром</w:t>
      </w:r>
      <w:r>
        <w:rPr>
          <w:sz w:val="24"/>
        </w:rPr>
        <w:t xml:space="preserve">ысловых автозимниках общей протяженностью </w:t>
      </w:r>
      <w:r>
        <w:rPr>
          <w:b/>
          <w:sz w:val="24"/>
        </w:rPr>
        <w:t>2461,348</w:t>
      </w:r>
      <w:r>
        <w:rPr>
          <w:sz w:val="24"/>
        </w:rPr>
        <w:t xml:space="preserve"> км.</w:t>
      </w:r>
    </w:p>
    <w:p w:rsidR="00AD2CDE" w:rsidRDefault="00BD492A">
      <w:pPr>
        <w:ind w:firstLine="567"/>
        <w:jc w:val="both"/>
        <w:rPr>
          <w:sz w:val="24"/>
        </w:rPr>
      </w:pPr>
      <w:r>
        <w:rPr>
          <w:sz w:val="24"/>
        </w:rPr>
        <w:t xml:space="preserve">По состоянию на 08.04.2023 эксплуатируются: </w:t>
      </w:r>
      <w:r>
        <w:rPr>
          <w:b/>
          <w:sz w:val="24"/>
        </w:rPr>
        <w:t>3</w:t>
      </w:r>
      <w:r>
        <w:rPr>
          <w:sz w:val="24"/>
        </w:rPr>
        <w:t xml:space="preserve"> автозимника общей протяженностью </w:t>
      </w:r>
      <w:r>
        <w:rPr>
          <w:b/>
          <w:sz w:val="24"/>
        </w:rPr>
        <w:t>93,620 км</w:t>
      </w:r>
      <w:r>
        <w:rPr>
          <w:sz w:val="24"/>
        </w:rPr>
        <w:t xml:space="preserve"> (3 в Нижневартовском районе) и </w:t>
      </w:r>
      <w:r>
        <w:rPr>
          <w:b/>
          <w:sz w:val="24"/>
        </w:rPr>
        <w:t>11</w:t>
      </w:r>
      <w:r>
        <w:rPr>
          <w:sz w:val="24"/>
        </w:rPr>
        <w:t xml:space="preserve"> ледовых переправ (7 в Белоярском районе, 1 в Сургутском районе, 3 в Нижневарто</w:t>
      </w:r>
      <w:r>
        <w:rPr>
          <w:sz w:val="24"/>
        </w:rPr>
        <w:t>вском районе).</w:t>
      </w:r>
    </w:p>
    <w:p w:rsidR="00AD2CDE" w:rsidRDefault="00BD492A">
      <w:pPr>
        <w:ind w:firstLine="567"/>
        <w:jc w:val="both"/>
        <w:rPr>
          <w:b/>
          <w:sz w:val="24"/>
        </w:rPr>
      </w:pPr>
      <w:r>
        <w:rPr>
          <w:b/>
          <w:sz w:val="24"/>
        </w:rPr>
        <w:t>За сутки автозимники и ледовые переправы не закрывались.</w:t>
      </w:r>
    </w:p>
    <w:p w:rsidR="00AD2CDE" w:rsidRDefault="00AD2CDE">
      <w:pPr>
        <w:ind w:firstLine="567"/>
        <w:jc w:val="both"/>
        <w:rPr>
          <w:sz w:val="24"/>
        </w:rPr>
      </w:pPr>
    </w:p>
    <w:p w:rsidR="00AD2CDE" w:rsidRDefault="00BD492A">
      <w:pPr>
        <w:ind w:right="-1" w:firstLine="567"/>
        <w:jc w:val="both"/>
        <w:rPr>
          <w:sz w:val="24"/>
        </w:rPr>
      </w:pPr>
      <w:r>
        <w:rPr>
          <w:sz w:val="24"/>
        </w:rPr>
        <w:t>В связи с повышением температуры воздуха действует ограничение на зимних автомобильных дорогах:</w:t>
      </w:r>
    </w:p>
    <w:p w:rsidR="00AD2CDE" w:rsidRDefault="00BD492A">
      <w:pPr>
        <w:ind w:right="-1" w:firstLine="567"/>
        <w:jc w:val="both"/>
        <w:rPr>
          <w:sz w:val="24"/>
        </w:rPr>
      </w:pPr>
      <w:r>
        <w:rPr>
          <w:sz w:val="24"/>
        </w:rPr>
        <w:t>В Нижневартовском районе с 09:00 14.03.2023 ограничение движения транспортных средств м</w:t>
      </w:r>
      <w:r>
        <w:rPr>
          <w:sz w:val="24"/>
        </w:rPr>
        <w:t>ассой более 10 тонн</w:t>
      </w:r>
    </w:p>
    <w:p w:rsidR="00AD2CDE" w:rsidRDefault="00BD492A">
      <w:pPr>
        <w:ind w:right="-1" w:firstLine="567"/>
        <w:jc w:val="both"/>
        <w:rPr>
          <w:sz w:val="24"/>
        </w:rPr>
      </w:pPr>
      <w:r>
        <w:rPr>
          <w:b/>
          <w:sz w:val="24"/>
        </w:rPr>
        <w:t>С 10.04.2023</w:t>
      </w:r>
      <w:r>
        <w:rPr>
          <w:sz w:val="24"/>
        </w:rPr>
        <w:t xml:space="preserve"> в связи с окончанием зимнего периода и наступлением устойчивых положительных температур окружающего воздуха, образованием колейности, выбоин, застоев воды на зимних автомобильных дорогах, затрудняющих движение транспортных </w:t>
      </w:r>
      <w:r>
        <w:rPr>
          <w:sz w:val="24"/>
        </w:rPr>
        <w:t>средств, невозможностью обеспечения безопасности дорожного движения и с целью недопущения возникновения чрезвычайных ситуаций</w:t>
      </w:r>
      <w:r>
        <w:rPr>
          <w:b/>
          <w:sz w:val="24"/>
        </w:rPr>
        <w:t xml:space="preserve"> в Нижневартовском районе планируется закрытие 3 автозимников</w:t>
      </w:r>
      <w:r>
        <w:rPr>
          <w:sz w:val="24"/>
        </w:rPr>
        <w:t xml:space="preserve"> протяженностью 93,620 км (</w:t>
      </w:r>
      <w:r>
        <w:rPr>
          <w:sz w:val="22"/>
        </w:rPr>
        <w:t>«п.Белорусский - с.Ларьяк», «с.Ларьяк - д.Ч</w:t>
      </w:r>
      <w:r>
        <w:rPr>
          <w:sz w:val="22"/>
        </w:rPr>
        <w:t xml:space="preserve">ехломей - д.Большой Ларьяк»,  "с.Былино - п.Зайцева речка» </w:t>
      </w:r>
      <w:r>
        <w:rPr>
          <w:sz w:val="24"/>
        </w:rPr>
        <w:t xml:space="preserve">)  и </w:t>
      </w:r>
      <w:r>
        <w:rPr>
          <w:b/>
          <w:sz w:val="24"/>
        </w:rPr>
        <w:t>3 ледовых переправ</w:t>
      </w:r>
      <w:r>
        <w:rPr>
          <w:sz w:val="24"/>
        </w:rPr>
        <w:t xml:space="preserve"> (</w:t>
      </w:r>
      <w:r>
        <w:rPr>
          <w:color w:val="000000" w:themeColor="dark1"/>
          <w:sz w:val="22"/>
        </w:rPr>
        <w:t>р. Сабун 49,7 км, р. Пасол 12 км, р. Вах 18 км</w:t>
      </w:r>
      <w:r>
        <w:rPr>
          <w:sz w:val="24"/>
        </w:rPr>
        <w:t>).</w:t>
      </w:r>
    </w:p>
    <w:p w:rsidR="00AD2CDE" w:rsidRDefault="00AD2CDE">
      <w:pPr>
        <w:ind w:right="-1" w:firstLine="567"/>
        <w:jc w:val="both"/>
        <w:rPr>
          <w:color w:val="FF0000"/>
          <w:sz w:val="16"/>
        </w:rPr>
      </w:pPr>
    </w:p>
    <w:p w:rsidR="00AD2CDE" w:rsidRDefault="00BD492A">
      <w:pPr>
        <w:ind w:right="-1"/>
        <w:jc w:val="center"/>
        <w:rPr>
          <w:b/>
          <w:color w:val="000000" w:themeColor="text1"/>
          <w:sz w:val="24"/>
        </w:rPr>
      </w:pPr>
      <w:r>
        <w:rPr>
          <w:b/>
          <w:color w:val="000000" w:themeColor="text1"/>
          <w:sz w:val="24"/>
        </w:rPr>
        <w:t>Фактические данные по толщине льда по состоянию на 08.04.2023 на территории ХМАО*</w:t>
      </w:r>
    </w:p>
    <w:p w:rsidR="00AD2CDE" w:rsidRDefault="00AD2CDE">
      <w:pPr>
        <w:ind w:right="-1" w:firstLine="567"/>
        <w:rPr>
          <w:b/>
          <w:color w:val="FF0000"/>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AD2CDE">
        <w:trPr>
          <w:trHeight w:val="1240"/>
        </w:trPr>
        <w:tc>
          <w:tcPr>
            <w:tcW w:w="1271" w:type="dxa"/>
            <w:tcBorders>
              <w:top w:val="single" w:sz="4" w:space="0" w:color="000000"/>
              <w:left w:val="single" w:sz="4" w:space="0" w:color="000000"/>
              <w:bottom w:val="single" w:sz="4" w:space="0" w:color="000000"/>
              <w:right w:val="single" w:sz="4" w:space="0" w:color="000000"/>
            </w:tcBorders>
            <w:vAlign w:val="center"/>
          </w:tcPr>
          <w:p w:rsidR="00AD2CDE" w:rsidRDefault="00BD492A">
            <w:pPr>
              <w:ind w:right="-1" w:firstLine="35"/>
              <w:jc w:val="center"/>
              <w:rPr>
                <w:b/>
                <w:color w:val="000000" w:themeColor="text1"/>
              </w:rPr>
            </w:pPr>
            <w:r>
              <w:rPr>
                <w:b/>
                <w:color w:val="000000" w:themeColor="text1"/>
              </w:rPr>
              <w:t>Субъект</w:t>
            </w:r>
          </w:p>
        </w:tc>
        <w:tc>
          <w:tcPr>
            <w:tcW w:w="1705" w:type="dxa"/>
            <w:tcBorders>
              <w:top w:val="single" w:sz="4" w:space="0" w:color="000000"/>
              <w:left w:val="single" w:sz="4" w:space="0" w:color="000000"/>
              <w:bottom w:val="single" w:sz="4" w:space="0" w:color="000000"/>
              <w:right w:val="single" w:sz="4" w:space="0" w:color="000000"/>
            </w:tcBorders>
            <w:vAlign w:val="center"/>
          </w:tcPr>
          <w:p w:rsidR="00AD2CDE" w:rsidRDefault="00BD492A">
            <w:pPr>
              <w:ind w:right="-1" w:firstLine="41"/>
              <w:jc w:val="center"/>
              <w:rPr>
                <w:b/>
                <w:color w:val="000000" w:themeColor="text1"/>
              </w:rPr>
            </w:pPr>
            <w:r>
              <w:rPr>
                <w:b/>
                <w:color w:val="000000" w:themeColor="text1"/>
              </w:rPr>
              <w:t>Река, водоем</w:t>
            </w:r>
          </w:p>
        </w:tc>
        <w:tc>
          <w:tcPr>
            <w:tcW w:w="1984" w:type="dxa"/>
            <w:tcBorders>
              <w:top w:val="single" w:sz="4" w:space="0" w:color="000000"/>
              <w:left w:val="single" w:sz="4" w:space="0" w:color="000000"/>
              <w:bottom w:val="single" w:sz="4" w:space="0" w:color="000000"/>
              <w:right w:val="single" w:sz="4" w:space="0" w:color="000000"/>
            </w:tcBorders>
            <w:vAlign w:val="center"/>
          </w:tcPr>
          <w:p w:rsidR="00AD2CDE" w:rsidRDefault="00BD492A">
            <w:pPr>
              <w:ind w:right="-1"/>
              <w:jc w:val="center"/>
              <w:rPr>
                <w:b/>
                <w:color w:val="000000" w:themeColor="text1"/>
              </w:rPr>
            </w:pPr>
            <w:r>
              <w:rPr>
                <w:b/>
                <w:color w:val="000000" w:themeColor="text1"/>
              </w:rPr>
              <w:t>Пункт измерения</w:t>
            </w:r>
          </w:p>
        </w:tc>
        <w:tc>
          <w:tcPr>
            <w:tcW w:w="1430" w:type="dxa"/>
            <w:tcBorders>
              <w:top w:val="single" w:sz="4" w:space="0" w:color="000000"/>
              <w:left w:val="single" w:sz="4" w:space="0" w:color="000000"/>
              <w:bottom w:val="single" w:sz="4" w:space="0" w:color="000000"/>
              <w:right w:val="single" w:sz="4" w:space="0" w:color="000000"/>
            </w:tcBorders>
            <w:vAlign w:val="center"/>
          </w:tcPr>
          <w:p w:rsidR="00AD2CDE" w:rsidRDefault="00BD492A">
            <w:pPr>
              <w:ind w:right="-1" w:firstLine="38"/>
              <w:jc w:val="center"/>
              <w:rPr>
                <w:b/>
                <w:color w:val="000000" w:themeColor="text1"/>
              </w:rPr>
            </w:pPr>
            <w:r>
              <w:rPr>
                <w:b/>
                <w:color w:val="000000" w:themeColor="text1"/>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vAlign w:val="center"/>
          </w:tcPr>
          <w:p w:rsidR="00AD2CDE" w:rsidRDefault="00BD492A">
            <w:pPr>
              <w:ind w:right="-1"/>
              <w:jc w:val="center"/>
              <w:rPr>
                <w:b/>
                <w:color w:val="000000" w:themeColor="text1"/>
              </w:rPr>
            </w:pPr>
            <w:r>
              <w:rPr>
                <w:b/>
                <w:color w:val="000000" w:themeColor="text1"/>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vAlign w:val="center"/>
          </w:tcPr>
          <w:p w:rsidR="00AD2CDE" w:rsidRDefault="00BD492A">
            <w:pPr>
              <w:ind w:right="-1"/>
              <w:jc w:val="center"/>
              <w:rPr>
                <w:b/>
                <w:color w:val="000000" w:themeColor="text1"/>
              </w:rPr>
            </w:pPr>
            <w:r>
              <w:rPr>
                <w:b/>
                <w:color w:val="000000" w:themeColor="text1"/>
              </w:rPr>
              <w:t>Среднемноголетняя толщина льда на этот период, см</w:t>
            </w:r>
          </w:p>
        </w:tc>
      </w:tr>
      <w:tr w:rsidR="00AD2CDE">
        <w:trPr>
          <w:trHeight w:val="70"/>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AD2CDE" w:rsidRDefault="00BD492A">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vAlign w:val="center"/>
          </w:tcPr>
          <w:p w:rsidR="00AD2CDE" w:rsidRDefault="00BD492A">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vAlign w:val="center"/>
          </w:tcPr>
          <w:p w:rsidR="00AD2CDE" w:rsidRDefault="00BD492A">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AD2CDE" w:rsidRDefault="00BD492A">
            <w:pPr>
              <w:ind w:right="-1" w:firstLine="38"/>
              <w:jc w:val="center"/>
            </w:pPr>
            <w:r>
              <w:t>нд</w:t>
            </w:r>
          </w:p>
        </w:tc>
        <w:tc>
          <w:tcPr>
            <w:tcW w:w="1528" w:type="dxa"/>
            <w:tcBorders>
              <w:top w:val="single" w:sz="4" w:space="0" w:color="000000"/>
              <w:left w:val="single" w:sz="4" w:space="0" w:color="000000"/>
              <w:bottom w:val="single" w:sz="4" w:space="0" w:color="000000"/>
              <w:right w:val="single" w:sz="4" w:space="0" w:color="000000"/>
            </w:tcBorders>
            <w:vAlign w:val="center"/>
          </w:tcPr>
          <w:p w:rsidR="00AD2CDE" w:rsidRDefault="00BD492A">
            <w:pPr>
              <w:ind w:right="-1"/>
              <w:jc w:val="center"/>
            </w:pPr>
            <w:r>
              <w:t>60</w:t>
            </w:r>
          </w:p>
        </w:tc>
        <w:tc>
          <w:tcPr>
            <w:tcW w:w="2295" w:type="dxa"/>
            <w:tcBorders>
              <w:top w:val="single" w:sz="4" w:space="0" w:color="000000"/>
              <w:left w:val="single" w:sz="4" w:space="0" w:color="000000"/>
              <w:bottom w:val="single" w:sz="4" w:space="0" w:color="000000"/>
              <w:right w:val="single" w:sz="4" w:space="0" w:color="000000"/>
            </w:tcBorders>
            <w:vAlign w:val="center"/>
          </w:tcPr>
          <w:p w:rsidR="00AD2CDE" w:rsidRDefault="00BD492A">
            <w:pPr>
              <w:jc w:val="center"/>
            </w:pPr>
            <w:r>
              <w:t>80</w:t>
            </w:r>
          </w:p>
        </w:tc>
      </w:tr>
      <w:tr w:rsidR="00AD2CDE">
        <w:trPr>
          <w:trHeight w:val="208"/>
        </w:trPr>
        <w:tc>
          <w:tcPr>
            <w:tcW w:w="1271" w:type="dxa"/>
            <w:vMerge/>
            <w:tcBorders>
              <w:top w:val="single" w:sz="4" w:space="0" w:color="000000"/>
              <w:left w:val="single" w:sz="4" w:space="0" w:color="000000"/>
              <w:bottom w:val="single" w:sz="4" w:space="0" w:color="000000"/>
              <w:right w:val="single" w:sz="4" w:space="0" w:color="000000"/>
            </w:tcBorders>
            <w:vAlign w:val="center"/>
          </w:tcPr>
          <w:p w:rsidR="00AD2CDE" w:rsidRDefault="00AD2CDE"/>
        </w:tc>
        <w:tc>
          <w:tcPr>
            <w:tcW w:w="1705" w:type="dxa"/>
            <w:tcBorders>
              <w:top w:val="single" w:sz="4" w:space="0" w:color="000000"/>
              <w:left w:val="single" w:sz="4" w:space="0" w:color="000000"/>
              <w:bottom w:val="single" w:sz="4" w:space="0" w:color="000000"/>
              <w:right w:val="single" w:sz="4" w:space="0" w:color="000000"/>
            </w:tcBorders>
            <w:vAlign w:val="center"/>
          </w:tcPr>
          <w:p w:rsidR="00AD2CDE" w:rsidRDefault="00BD492A">
            <w:pPr>
              <w:ind w:right="-1" w:firstLine="41"/>
              <w:rPr>
                <w:color w:val="FF0000"/>
              </w:rPr>
            </w:pPr>
            <w:r>
              <w:t>Обь</w:t>
            </w:r>
          </w:p>
        </w:tc>
        <w:tc>
          <w:tcPr>
            <w:tcW w:w="1984" w:type="dxa"/>
            <w:tcBorders>
              <w:top w:val="single" w:sz="4" w:space="0" w:color="000000"/>
              <w:left w:val="single" w:sz="4" w:space="0" w:color="000000"/>
              <w:bottom w:val="single" w:sz="4" w:space="0" w:color="000000"/>
              <w:right w:val="single" w:sz="4" w:space="0" w:color="000000"/>
            </w:tcBorders>
            <w:vAlign w:val="center"/>
          </w:tcPr>
          <w:p w:rsidR="00AD2CDE" w:rsidRDefault="00BD492A">
            <w:pPr>
              <w:ind w:right="-1"/>
              <w:rPr>
                <w:color w:val="FF0000"/>
              </w:rPr>
            </w:pPr>
            <w: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AD2CDE" w:rsidRDefault="00BD492A">
            <w:pPr>
              <w:ind w:right="-1" w:firstLine="38"/>
              <w:jc w:val="center"/>
            </w:pPr>
            <w:r>
              <w:t>82</w:t>
            </w:r>
          </w:p>
        </w:tc>
        <w:tc>
          <w:tcPr>
            <w:tcW w:w="1528" w:type="dxa"/>
            <w:tcBorders>
              <w:top w:val="single" w:sz="4" w:space="0" w:color="000000"/>
              <w:left w:val="single" w:sz="4" w:space="0" w:color="000000"/>
              <w:bottom w:val="single" w:sz="4" w:space="0" w:color="000000"/>
              <w:right w:val="single" w:sz="4" w:space="0" w:color="000000"/>
            </w:tcBorders>
            <w:vAlign w:val="center"/>
          </w:tcPr>
          <w:p w:rsidR="00AD2CDE" w:rsidRDefault="00BD492A">
            <w:pPr>
              <w:ind w:right="-1"/>
              <w:jc w:val="center"/>
            </w:pPr>
            <w:r>
              <w:t>54</w:t>
            </w:r>
          </w:p>
        </w:tc>
        <w:tc>
          <w:tcPr>
            <w:tcW w:w="2295" w:type="dxa"/>
            <w:tcBorders>
              <w:top w:val="single" w:sz="4" w:space="0" w:color="000000"/>
              <w:left w:val="single" w:sz="4" w:space="0" w:color="000000"/>
              <w:bottom w:val="single" w:sz="4" w:space="0" w:color="000000"/>
              <w:right w:val="single" w:sz="4" w:space="0" w:color="000000"/>
            </w:tcBorders>
            <w:vAlign w:val="center"/>
          </w:tcPr>
          <w:p w:rsidR="00AD2CDE" w:rsidRDefault="00BD492A">
            <w:pPr>
              <w:jc w:val="center"/>
            </w:pPr>
            <w:r>
              <w:t>73</w:t>
            </w:r>
          </w:p>
        </w:tc>
      </w:tr>
      <w:tr w:rsidR="00AD2CDE">
        <w:trPr>
          <w:trHeight w:val="169"/>
        </w:trPr>
        <w:tc>
          <w:tcPr>
            <w:tcW w:w="1271" w:type="dxa"/>
            <w:vMerge/>
            <w:tcBorders>
              <w:top w:val="single" w:sz="4" w:space="0" w:color="000000"/>
              <w:left w:val="single" w:sz="4" w:space="0" w:color="000000"/>
              <w:bottom w:val="single" w:sz="4" w:space="0" w:color="000000"/>
              <w:right w:val="single" w:sz="4" w:space="0" w:color="000000"/>
            </w:tcBorders>
            <w:vAlign w:val="center"/>
          </w:tcPr>
          <w:p w:rsidR="00AD2CDE" w:rsidRDefault="00AD2CDE"/>
        </w:tc>
        <w:tc>
          <w:tcPr>
            <w:tcW w:w="1705" w:type="dxa"/>
            <w:tcBorders>
              <w:top w:val="single" w:sz="4" w:space="0" w:color="000000"/>
              <w:left w:val="single" w:sz="4" w:space="0" w:color="000000"/>
              <w:bottom w:val="single" w:sz="4" w:space="0" w:color="000000"/>
              <w:right w:val="single" w:sz="4" w:space="0" w:color="000000"/>
            </w:tcBorders>
            <w:vAlign w:val="center"/>
          </w:tcPr>
          <w:p w:rsidR="00AD2CDE" w:rsidRDefault="00BD492A">
            <w:pPr>
              <w:ind w:right="-1" w:firstLine="41"/>
              <w:rPr>
                <w:color w:val="FF0000"/>
              </w:rPr>
            </w:pPr>
            <w:r>
              <w:t>Конда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AD2CDE" w:rsidRDefault="00BD492A">
            <w:pPr>
              <w:ind w:right="-1"/>
              <w:rPr>
                <w:color w:val="FF0000"/>
              </w:rPr>
            </w:pPr>
            <w: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AD2CDE" w:rsidRDefault="00BD492A">
            <w:pPr>
              <w:ind w:right="-1" w:firstLine="38"/>
              <w:jc w:val="center"/>
            </w:pPr>
            <w:r>
              <w:t>53</w:t>
            </w:r>
          </w:p>
        </w:tc>
        <w:tc>
          <w:tcPr>
            <w:tcW w:w="1528" w:type="dxa"/>
            <w:tcBorders>
              <w:top w:val="single" w:sz="4" w:space="0" w:color="000000"/>
              <w:left w:val="single" w:sz="4" w:space="0" w:color="000000"/>
              <w:bottom w:val="single" w:sz="4" w:space="0" w:color="000000"/>
              <w:right w:val="single" w:sz="4" w:space="0" w:color="000000"/>
            </w:tcBorders>
            <w:vAlign w:val="center"/>
          </w:tcPr>
          <w:p w:rsidR="00AD2CDE" w:rsidRDefault="00BD492A">
            <w:pPr>
              <w:ind w:right="-1"/>
              <w:jc w:val="center"/>
            </w:pPr>
            <w:r>
              <w:t>53</w:t>
            </w:r>
          </w:p>
        </w:tc>
        <w:tc>
          <w:tcPr>
            <w:tcW w:w="2295" w:type="dxa"/>
            <w:tcBorders>
              <w:top w:val="single" w:sz="4" w:space="0" w:color="000000"/>
              <w:left w:val="single" w:sz="4" w:space="0" w:color="000000"/>
              <w:bottom w:val="single" w:sz="4" w:space="0" w:color="000000"/>
              <w:right w:val="single" w:sz="4" w:space="0" w:color="000000"/>
            </w:tcBorders>
            <w:vAlign w:val="center"/>
          </w:tcPr>
          <w:p w:rsidR="00AD2CDE" w:rsidRDefault="00BD492A">
            <w:pPr>
              <w:jc w:val="center"/>
            </w:pPr>
            <w:r>
              <w:t>77</w:t>
            </w:r>
          </w:p>
        </w:tc>
      </w:tr>
      <w:tr w:rsidR="00AD2CDE">
        <w:trPr>
          <w:trHeight w:val="200"/>
        </w:trPr>
        <w:tc>
          <w:tcPr>
            <w:tcW w:w="1271" w:type="dxa"/>
            <w:vMerge/>
            <w:tcBorders>
              <w:top w:val="single" w:sz="4" w:space="0" w:color="000000"/>
              <w:left w:val="single" w:sz="4" w:space="0" w:color="000000"/>
              <w:bottom w:val="single" w:sz="4" w:space="0" w:color="000000"/>
              <w:right w:val="single" w:sz="4" w:space="0" w:color="000000"/>
            </w:tcBorders>
            <w:vAlign w:val="center"/>
          </w:tcPr>
          <w:p w:rsidR="00AD2CDE" w:rsidRDefault="00AD2CDE"/>
        </w:tc>
        <w:tc>
          <w:tcPr>
            <w:tcW w:w="1705" w:type="dxa"/>
            <w:tcBorders>
              <w:top w:val="single" w:sz="4" w:space="0" w:color="000000"/>
              <w:left w:val="single" w:sz="4" w:space="0" w:color="000000"/>
              <w:bottom w:val="single" w:sz="4" w:space="0" w:color="000000"/>
              <w:right w:val="single" w:sz="4" w:space="0" w:color="000000"/>
            </w:tcBorders>
            <w:vAlign w:val="center"/>
          </w:tcPr>
          <w:p w:rsidR="00AD2CDE" w:rsidRDefault="00BD492A">
            <w:pPr>
              <w:ind w:right="-1" w:firstLine="41"/>
              <w:rPr>
                <w:color w:val="000000" w:themeColor="text1"/>
              </w:rPr>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AD2CDE" w:rsidRDefault="00BD492A">
            <w:pPr>
              <w:ind w:right="-1"/>
              <w:rPr>
                <w:color w:val="000000" w:themeColor="text1"/>
              </w:rPr>
            </w:pPr>
            <w: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AD2CDE" w:rsidRDefault="00BD492A">
            <w:pPr>
              <w:ind w:right="-1" w:firstLine="38"/>
              <w:jc w:val="center"/>
            </w:pPr>
            <w:r>
              <w:t>83</w:t>
            </w:r>
          </w:p>
        </w:tc>
        <w:tc>
          <w:tcPr>
            <w:tcW w:w="1528" w:type="dxa"/>
            <w:tcBorders>
              <w:top w:val="single" w:sz="4" w:space="0" w:color="000000"/>
              <w:left w:val="single" w:sz="4" w:space="0" w:color="000000"/>
              <w:bottom w:val="single" w:sz="4" w:space="0" w:color="000000"/>
              <w:right w:val="single" w:sz="4" w:space="0" w:color="000000"/>
            </w:tcBorders>
            <w:vAlign w:val="center"/>
          </w:tcPr>
          <w:p w:rsidR="00AD2CDE" w:rsidRDefault="00BD492A">
            <w:pPr>
              <w:ind w:right="-1"/>
              <w:jc w:val="center"/>
            </w:pPr>
            <w:r>
              <w:t>58</w:t>
            </w:r>
          </w:p>
        </w:tc>
        <w:tc>
          <w:tcPr>
            <w:tcW w:w="2295" w:type="dxa"/>
            <w:tcBorders>
              <w:top w:val="single" w:sz="4" w:space="0" w:color="000000"/>
              <w:left w:val="single" w:sz="4" w:space="0" w:color="000000"/>
              <w:bottom w:val="single" w:sz="4" w:space="0" w:color="000000"/>
              <w:right w:val="single" w:sz="4" w:space="0" w:color="000000"/>
            </w:tcBorders>
            <w:vAlign w:val="center"/>
          </w:tcPr>
          <w:p w:rsidR="00AD2CDE" w:rsidRDefault="00BD492A">
            <w:pPr>
              <w:jc w:val="center"/>
            </w:pPr>
            <w:r>
              <w:t>59</w:t>
            </w:r>
          </w:p>
        </w:tc>
      </w:tr>
    </w:tbl>
    <w:p w:rsidR="00AD2CDE" w:rsidRDefault="00BD492A">
      <w:pPr>
        <w:ind w:right="-1" w:firstLine="567"/>
        <w:rPr>
          <w:color w:val="000000" w:themeColor="text1"/>
        </w:rPr>
      </w:pPr>
      <w:r>
        <w:rPr>
          <w:color w:val="000000" w:themeColor="text1"/>
        </w:rPr>
        <w:t>*данные по толщине льда обновляются 10, 20, 30, (31) числа каждого месяца.</w:t>
      </w:r>
    </w:p>
    <w:p w:rsidR="00AD2CDE" w:rsidRDefault="00AD2CDE">
      <w:pPr>
        <w:jc w:val="both"/>
        <w:rPr>
          <w:sz w:val="16"/>
          <w:u w:val="single"/>
        </w:rPr>
      </w:pPr>
    </w:p>
    <w:p w:rsidR="003752D2" w:rsidRPr="00391D5D" w:rsidRDefault="003752D2" w:rsidP="003752D2">
      <w:pPr>
        <w:ind w:left="567"/>
        <w:jc w:val="both"/>
        <w:rPr>
          <w:b/>
          <w:sz w:val="24"/>
          <w:u w:val="single"/>
        </w:rPr>
      </w:pPr>
      <w:r w:rsidRPr="00391D5D">
        <w:rPr>
          <w:b/>
          <w:sz w:val="24"/>
          <w:u w:val="single"/>
        </w:rPr>
        <w:lastRenderedPageBreak/>
        <w:t>1.1.3. Лесопожарная обстановка:</w:t>
      </w:r>
    </w:p>
    <w:p w:rsidR="003752D2" w:rsidRPr="00827650" w:rsidRDefault="003752D2" w:rsidP="003752D2">
      <w:pPr>
        <w:pBdr>
          <w:top w:val="nil"/>
          <w:left w:val="nil"/>
          <w:bottom w:val="nil"/>
          <w:right w:val="nil"/>
          <w:between w:val="nil"/>
        </w:pBdr>
        <w:ind w:firstLine="567"/>
        <w:jc w:val="both"/>
        <w:rPr>
          <w:sz w:val="24"/>
          <w:szCs w:val="24"/>
        </w:rPr>
      </w:pPr>
      <w:r w:rsidRPr="00827650">
        <w:rPr>
          <w:sz w:val="24"/>
          <w:szCs w:val="24"/>
        </w:rPr>
        <w:t xml:space="preserve">На территории Ханты-Мансийского автономного округа - Югры за сутки зарегистрировано </w:t>
      </w:r>
      <w:r w:rsidRPr="00827650">
        <w:rPr>
          <w:b/>
          <w:sz w:val="24"/>
          <w:szCs w:val="24"/>
        </w:rPr>
        <w:t>0</w:t>
      </w:r>
      <w:r w:rsidRPr="00827650">
        <w:rPr>
          <w:b/>
          <w:bCs/>
          <w:sz w:val="24"/>
          <w:szCs w:val="24"/>
        </w:rPr>
        <w:t xml:space="preserve"> </w:t>
      </w:r>
      <w:r w:rsidRPr="00827650">
        <w:rPr>
          <w:sz w:val="24"/>
          <w:szCs w:val="24"/>
        </w:rPr>
        <w:t xml:space="preserve">лесных пожаров, на площади </w:t>
      </w:r>
      <w:r w:rsidRPr="00827650">
        <w:rPr>
          <w:b/>
          <w:sz w:val="24"/>
          <w:szCs w:val="24"/>
        </w:rPr>
        <w:t>0,00 га</w:t>
      </w:r>
      <w:r w:rsidRPr="00827650">
        <w:rPr>
          <w:sz w:val="24"/>
          <w:szCs w:val="24"/>
        </w:rPr>
        <w:t xml:space="preserve">, действует </w:t>
      </w:r>
      <w:r w:rsidRPr="00827650">
        <w:rPr>
          <w:b/>
          <w:sz w:val="24"/>
          <w:szCs w:val="24"/>
        </w:rPr>
        <w:t xml:space="preserve">0 </w:t>
      </w:r>
      <w:r w:rsidRPr="00827650">
        <w:rPr>
          <w:sz w:val="24"/>
          <w:szCs w:val="24"/>
        </w:rPr>
        <w:t xml:space="preserve">лесных пожаров, на площади </w:t>
      </w:r>
      <w:r w:rsidRPr="00827650">
        <w:rPr>
          <w:b/>
          <w:sz w:val="24"/>
          <w:szCs w:val="24"/>
        </w:rPr>
        <w:t xml:space="preserve">0,00 га, </w:t>
      </w:r>
      <w:r w:rsidRPr="00827650">
        <w:rPr>
          <w:sz w:val="24"/>
          <w:szCs w:val="24"/>
        </w:rPr>
        <w:t xml:space="preserve">локализовано </w:t>
      </w:r>
      <w:r w:rsidRPr="00827650">
        <w:rPr>
          <w:b/>
          <w:sz w:val="24"/>
          <w:szCs w:val="24"/>
        </w:rPr>
        <w:t xml:space="preserve">0 </w:t>
      </w:r>
      <w:r w:rsidRPr="00827650">
        <w:rPr>
          <w:sz w:val="24"/>
          <w:szCs w:val="24"/>
        </w:rPr>
        <w:t xml:space="preserve">лесных пожаров, на площади </w:t>
      </w:r>
      <w:r w:rsidRPr="00827650">
        <w:rPr>
          <w:b/>
          <w:sz w:val="24"/>
          <w:szCs w:val="24"/>
        </w:rPr>
        <w:t>0,00 га</w:t>
      </w:r>
      <w:r w:rsidRPr="00827650">
        <w:rPr>
          <w:sz w:val="24"/>
          <w:szCs w:val="24"/>
        </w:rPr>
        <w:t xml:space="preserve">, ликвидировано </w:t>
      </w:r>
      <w:r w:rsidRPr="00827650">
        <w:rPr>
          <w:b/>
          <w:sz w:val="24"/>
          <w:szCs w:val="24"/>
        </w:rPr>
        <w:t xml:space="preserve">0 </w:t>
      </w:r>
      <w:r w:rsidRPr="00827650">
        <w:rPr>
          <w:sz w:val="24"/>
          <w:szCs w:val="24"/>
        </w:rPr>
        <w:t xml:space="preserve">лесных пожаров, на площади </w:t>
      </w:r>
      <w:r w:rsidRPr="00827650">
        <w:rPr>
          <w:b/>
          <w:sz w:val="24"/>
          <w:szCs w:val="24"/>
        </w:rPr>
        <w:t>0,00 га</w:t>
      </w:r>
      <w:r w:rsidRPr="00827650">
        <w:rPr>
          <w:sz w:val="24"/>
          <w:szCs w:val="24"/>
        </w:rPr>
        <w:t>; зарегистрированы</w:t>
      </w:r>
      <w:r w:rsidRPr="00827650">
        <w:rPr>
          <w:sz w:val="24"/>
          <w:szCs w:val="24"/>
        </w:rPr>
        <w:t xml:space="preserve"> </w:t>
      </w:r>
      <w:r w:rsidRPr="003752D2">
        <w:rPr>
          <w:b/>
          <w:sz w:val="24"/>
          <w:szCs w:val="24"/>
        </w:rPr>
        <w:t>2</w:t>
      </w:r>
      <w:r>
        <w:rPr>
          <w:sz w:val="24"/>
          <w:szCs w:val="24"/>
        </w:rPr>
        <w:t xml:space="preserve"> </w:t>
      </w:r>
      <w:r w:rsidRPr="00827650">
        <w:rPr>
          <w:sz w:val="24"/>
          <w:szCs w:val="24"/>
        </w:rPr>
        <w:t>ландшафтны</w:t>
      </w:r>
      <w:r>
        <w:rPr>
          <w:sz w:val="24"/>
          <w:szCs w:val="24"/>
        </w:rPr>
        <w:t>х</w:t>
      </w:r>
      <w:r w:rsidRPr="00827650">
        <w:rPr>
          <w:sz w:val="24"/>
          <w:szCs w:val="24"/>
        </w:rPr>
        <w:t xml:space="preserve"> пожар</w:t>
      </w:r>
      <w:r>
        <w:rPr>
          <w:sz w:val="24"/>
          <w:szCs w:val="24"/>
        </w:rPr>
        <w:t xml:space="preserve">а </w:t>
      </w:r>
      <w:r w:rsidRPr="00827650">
        <w:rPr>
          <w:sz w:val="24"/>
          <w:szCs w:val="24"/>
        </w:rPr>
        <w:t xml:space="preserve">на площади </w:t>
      </w:r>
      <w:r>
        <w:rPr>
          <w:b/>
          <w:sz w:val="24"/>
          <w:szCs w:val="24"/>
        </w:rPr>
        <w:t>48</w:t>
      </w:r>
      <w:r w:rsidRPr="00827650">
        <w:rPr>
          <w:b/>
          <w:sz w:val="24"/>
          <w:szCs w:val="24"/>
        </w:rPr>
        <w:t>,00 га</w:t>
      </w:r>
      <w:r w:rsidRPr="00827650">
        <w:rPr>
          <w:sz w:val="24"/>
          <w:szCs w:val="24"/>
        </w:rPr>
        <w:t>.</w:t>
      </w:r>
    </w:p>
    <w:p w:rsidR="003752D2" w:rsidRPr="00827650" w:rsidRDefault="003752D2" w:rsidP="003752D2">
      <w:pPr>
        <w:pBdr>
          <w:top w:val="nil"/>
          <w:left w:val="nil"/>
          <w:bottom w:val="nil"/>
          <w:right w:val="nil"/>
          <w:between w:val="nil"/>
        </w:pBdr>
        <w:ind w:firstLine="567"/>
        <w:jc w:val="both"/>
        <w:rPr>
          <w:b/>
          <w:sz w:val="24"/>
          <w:szCs w:val="24"/>
        </w:rPr>
      </w:pPr>
      <w:r w:rsidRPr="00827650">
        <w:rPr>
          <w:sz w:val="24"/>
          <w:szCs w:val="24"/>
        </w:rPr>
        <w:t xml:space="preserve">Всего с начала пожароопасного периода </w:t>
      </w:r>
      <w:r>
        <w:rPr>
          <w:b/>
          <w:sz w:val="24"/>
          <w:szCs w:val="24"/>
        </w:rPr>
        <w:t>2023</w:t>
      </w:r>
      <w:r w:rsidRPr="00827650">
        <w:rPr>
          <w:sz w:val="24"/>
          <w:szCs w:val="24"/>
        </w:rPr>
        <w:t xml:space="preserve"> года на территории округа зарегистрировано </w:t>
      </w:r>
      <w:r>
        <w:rPr>
          <w:b/>
          <w:sz w:val="24"/>
          <w:szCs w:val="24"/>
        </w:rPr>
        <w:t>0</w:t>
      </w:r>
      <w:r w:rsidRPr="00827650">
        <w:rPr>
          <w:b/>
          <w:sz w:val="24"/>
          <w:szCs w:val="24"/>
        </w:rPr>
        <w:t xml:space="preserve"> </w:t>
      </w:r>
      <w:r>
        <w:rPr>
          <w:sz w:val="24"/>
          <w:szCs w:val="24"/>
        </w:rPr>
        <w:t>лесных пожаров</w:t>
      </w:r>
      <w:r w:rsidRPr="00827650">
        <w:rPr>
          <w:sz w:val="24"/>
          <w:szCs w:val="24"/>
        </w:rPr>
        <w:t xml:space="preserve">, на площади </w:t>
      </w:r>
      <w:r>
        <w:rPr>
          <w:b/>
          <w:sz w:val="24"/>
          <w:szCs w:val="24"/>
        </w:rPr>
        <w:t>0,00</w:t>
      </w:r>
      <w:r w:rsidRPr="00827650">
        <w:rPr>
          <w:b/>
          <w:sz w:val="24"/>
          <w:szCs w:val="24"/>
        </w:rPr>
        <w:t xml:space="preserve"> га </w:t>
      </w:r>
      <w:r w:rsidRPr="00827650">
        <w:rPr>
          <w:sz w:val="24"/>
          <w:szCs w:val="24"/>
        </w:rPr>
        <w:t>(в т.ч. на ООПТ –</w:t>
      </w:r>
      <w:r>
        <w:rPr>
          <w:b/>
          <w:sz w:val="24"/>
          <w:szCs w:val="24"/>
        </w:rPr>
        <w:t xml:space="preserve"> 0</w:t>
      </w:r>
      <w:r w:rsidRPr="00827650">
        <w:rPr>
          <w:b/>
          <w:sz w:val="24"/>
          <w:szCs w:val="24"/>
        </w:rPr>
        <w:t xml:space="preserve"> </w:t>
      </w:r>
      <w:r>
        <w:rPr>
          <w:sz w:val="24"/>
          <w:szCs w:val="24"/>
        </w:rPr>
        <w:t>пожаров</w:t>
      </w:r>
      <w:r w:rsidRPr="00827650">
        <w:rPr>
          <w:sz w:val="24"/>
          <w:szCs w:val="24"/>
        </w:rPr>
        <w:t xml:space="preserve">, на площади </w:t>
      </w:r>
      <w:r>
        <w:rPr>
          <w:b/>
          <w:sz w:val="24"/>
          <w:szCs w:val="24"/>
        </w:rPr>
        <w:t>0,00</w:t>
      </w:r>
      <w:r w:rsidRPr="00827650">
        <w:rPr>
          <w:b/>
          <w:sz w:val="24"/>
          <w:szCs w:val="24"/>
        </w:rPr>
        <w:t xml:space="preserve"> га</w:t>
      </w:r>
      <w:r w:rsidRPr="00827650">
        <w:rPr>
          <w:sz w:val="24"/>
          <w:szCs w:val="24"/>
        </w:rPr>
        <w:t xml:space="preserve">); </w:t>
      </w:r>
      <w:r w:rsidRPr="003752D2">
        <w:rPr>
          <w:b/>
          <w:sz w:val="24"/>
          <w:szCs w:val="24"/>
        </w:rPr>
        <w:t>2</w:t>
      </w:r>
      <w:r>
        <w:rPr>
          <w:sz w:val="24"/>
          <w:szCs w:val="24"/>
        </w:rPr>
        <w:t xml:space="preserve"> </w:t>
      </w:r>
      <w:r w:rsidRPr="00827650">
        <w:rPr>
          <w:sz w:val="24"/>
          <w:szCs w:val="24"/>
        </w:rPr>
        <w:t>ландшафтны</w:t>
      </w:r>
      <w:r>
        <w:rPr>
          <w:sz w:val="24"/>
          <w:szCs w:val="24"/>
        </w:rPr>
        <w:t>х</w:t>
      </w:r>
      <w:r w:rsidRPr="00827650">
        <w:rPr>
          <w:sz w:val="24"/>
          <w:szCs w:val="24"/>
        </w:rPr>
        <w:t xml:space="preserve"> пожар</w:t>
      </w:r>
      <w:r>
        <w:rPr>
          <w:sz w:val="24"/>
          <w:szCs w:val="24"/>
        </w:rPr>
        <w:t xml:space="preserve">а </w:t>
      </w:r>
      <w:r w:rsidRPr="00827650">
        <w:rPr>
          <w:sz w:val="24"/>
          <w:szCs w:val="24"/>
        </w:rPr>
        <w:t xml:space="preserve">на площади </w:t>
      </w:r>
      <w:r>
        <w:rPr>
          <w:b/>
          <w:sz w:val="24"/>
          <w:szCs w:val="24"/>
        </w:rPr>
        <w:t>48</w:t>
      </w:r>
      <w:r w:rsidRPr="00827650">
        <w:rPr>
          <w:b/>
          <w:sz w:val="24"/>
          <w:szCs w:val="24"/>
        </w:rPr>
        <w:t>,00</w:t>
      </w:r>
      <w:r>
        <w:rPr>
          <w:b/>
          <w:sz w:val="24"/>
          <w:szCs w:val="24"/>
        </w:rPr>
        <w:t>.</w:t>
      </w:r>
      <w:r w:rsidRPr="00827650">
        <w:rPr>
          <w:b/>
          <w:sz w:val="24"/>
          <w:szCs w:val="24"/>
        </w:rPr>
        <w:t xml:space="preserve"> </w:t>
      </w:r>
      <w:r w:rsidRPr="00827650">
        <w:rPr>
          <w:sz w:val="24"/>
          <w:szCs w:val="24"/>
        </w:rPr>
        <w:t xml:space="preserve">За аналогичный период </w:t>
      </w:r>
      <w:r w:rsidRPr="00827650">
        <w:rPr>
          <w:b/>
          <w:sz w:val="24"/>
          <w:szCs w:val="24"/>
        </w:rPr>
        <w:t>202</w:t>
      </w:r>
      <w:r>
        <w:rPr>
          <w:b/>
          <w:sz w:val="24"/>
          <w:szCs w:val="24"/>
        </w:rPr>
        <w:t>2</w:t>
      </w:r>
      <w:r w:rsidRPr="00827650">
        <w:rPr>
          <w:sz w:val="24"/>
          <w:szCs w:val="24"/>
        </w:rPr>
        <w:t xml:space="preserve"> года на территории Ханты-Мансийского автономного округа - Югры зарегистрировано </w:t>
      </w:r>
      <w:r>
        <w:rPr>
          <w:b/>
          <w:sz w:val="24"/>
          <w:szCs w:val="24"/>
        </w:rPr>
        <w:t>0</w:t>
      </w:r>
      <w:r w:rsidRPr="00827650">
        <w:rPr>
          <w:b/>
          <w:sz w:val="24"/>
          <w:szCs w:val="24"/>
        </w:rPr>
        <w:t xml:space="preserve"> </w:t>
      </w:r>
      <w:r w:rsidRPr="00827650">
        <w:rPr>
          <w:sz w:val="24"/>
          <w:szCs w:val="24"/>
        </w:rPr>
        <w:t xml:space="preserve">лесных пожаров, на площади </w:t>
      </w:r>
      <w:r>
        <w:rPr>
          <w:b/>
          <w:sz w:val="24"/>
          <w:szCs w:val="24"/>
        </w:rPr>
        <w:t>0,00</w:t>
      </w:r>
      <w:r w:rsidRPr="00827650">
        <w:rPr>
          <w:b/>
          <w:sz w:val="24"/>
          <w:szCs w:val="24"/>
        </w:rPr>
        <w:t xml:space="preserve"> га </w:t>
      </w:r>
      <w:r w:rsidRPr="00827650">
        <w:rPr>
          <w:sz w:val="24"/>
          <w:szCs w:val="24"/>
        </w:rPr>
        <w:t>(в т.ч. на ООПТ –</w:t>
      </w:r>
      <w:r>
        <w:rPr>
          <w:b/>
          <w:sz w:val="24"/>
          <w:szCs w:val="24"/>
        </w:rPr>
        <w:t xml:space="preserve"> 0</w:t>
      </w:r>
      <w:r w:rsidRPr="00827650">
        <w:rPr>
          <w:b/>
          <w:sz w:val="24"/>
          <w:szCs w:val="24"/>
        </w:rPr>
        <w:t xml:space="preserve"> </w:t>
      </w:r>
      <w:r w:rsidRPr="00827650">
        <w:rPr>
          <w:sz w:val="24"/>
          <w:szCs w:val="24"/>
        </w:rPr>
        <w:t xml:space="preserve">пожара, на площади </w:t>
      </w:r>
      <w:r>
        <w:rPr>
          <w:b/>
          <w:sz w:val="24"/>
          <w:szCs w:val="24"/>
        </w:rPr>
        <w:t>0,0</w:t>
      </w:r>
      <w:r w:rsidRPr="00827650">
        <w:rPr>
          <w:b/>
          <w:sz w:val="24"/>
          <w:szCs w:val="24"/>
        </w:rPr>
        <w:t xml:space="preserve"> га</w:t>
      </w:r>
      <w:r w:rsidRPr="00827650">
        <w:rPr>
          <w:sz w:val="24"/>
          <w:szCs w:val="24"/>
        </w:rPr>
        <w:t>)</w:t>
      </w:r>
      <w:r>
        <w:rPr>
          <w:sz w:val="24"/>
          <w:szCs w:val="24"/>
        </w:rPr>
        <w:t xml:space="preserve">; </w:t>
      </w:r>
      <w:r>
        <w:rPr>
          <w:b/>
          <w:sz w:val="24"/>
          <w:szCs w:val="24"/>
        </w:rPr>
        <w:t>0</w:t>
      </w:r>
      <w:r>
        <w:rPr>
          <w:sz w:val="24"/>
          <w:szCs w:val="24"/>
        </w:rPr>
        <w:t xml:space="preserve"> </w:t>
      </w:r>
      <w:r w:rsidRPr="00827650">
        <w:rPr>
          <w:sz w:val="24"/>
          <w:szCs w:val="24"/>
        </w:rPr>
        <w:t>ландшафтны</w:t>
      </w:r>
      <w:r>
        <w:rPr>
          <w:sz w:val="24"/>
          <w:szCs w:val="24"/>
        </w:rPr>
        <w:t>х</w:t>
      </w:r>
      <w:r w:rsidRPr="00827650">
        <w:rPr>
          <w:sz w:val="24"/>
          <w:szCs w:val="24"/>
        </w:rPr>
        <w:t xml:space="preserve"> пожар</w:t>
      </w:r>
      <w:r>
        <w:rPr>
          <w:sz w:val="24"/>
          <w:szCs w:val="24"/>
        </w:rPr>
        <w:t>ов</w:t>
      </w:r>
      <w:r>
        <w:rPr>
          <w:sz w:val="24"/>
          <w:szCs w:val="24"/>
        </w:rPr>
        <w:t xml:space="preserve"> </w:t>
      </w:r>
      <w:r w:rsidRPr="00827650">
        <w:rPr>
          <w:sz w:val="24"/>
          <w:szCs w:val="24"/>
        </w:rPr>
        <w:t xml:space="preserve">на площади </w:t>
      </w:r>
      <w:r>
        <w:rPr>
          <w:b/>
          <w:sz w:val="24"/>
          <w:szCs w:val="24"/>
        </w:rPr>
        <w:t>0</w:t>
      </w:r>
      <w:r w:rsidRPr="00827650">
        <w:rPr>
          <w:b/>
          <w:sz w:val="24"/>
          <w:szCs w:val="24"/>
        </w:rPr>
        <w:t>,00 га.</w:t>
      </w:r>
    </w:p>
    <w:p w:rsidR="003752D2" w:rsidRDefault="003752D2">
      <w:pPr>
        <w:ind w:firstLine="567"/>
        <w:jc w:val="both"/>
        <w:rPr>
          <w:b/>
          <w:sz w:val="24"/>
          <w:u w:val="single"/>
        </w:rPr>
      </w:pPr>
    </w:p>
    <w:p w:rsidR="00AD2CDE" w:rsidRDefault="003752D2">
      <w:pPr>
        <w:ind w:firstLine="567"/>
        <w:jc w:val="both"/>
        <w:rPr>
          <w:sz w:val="24"/>
          <w:u w:val="single"/>
        </w:rPr>
      </w:pPr>
      <w:r>
        <w:rPr>
          <w:b/>
          <w:sz w:val="24"/>
          <w:u w:val="single"/>
        </w:rPr>
        <w:t>1.1.4</w:t>
      </w:r>
      <w:r w:rsidR="00BD492A">
        <w:rPr>
          <w:b/>
          <w:sz w:val="24"/>
          <w:u w:val="single"/>
        </w:rPr>
        <w:t>. Сейсмологическая обстановка:</w:t>
      </w:r>
    </w:p>
    <w:p w:rsidR="00AD2CDE" w:rsidRDefault="00BD492A">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AD2CDE" w:rsidRDefault="00AD2CDE">
      <w:pPr>
        <w:tabs>
          <w:tab w:val="left" w:pos="567"/>
        </w:tabs>
        <w:ind w:right="-1" w:firstLine="567"/>
        <w:jc w:val="both"/>
        <w:rPr>
          <w:sz w:val="16"/>
        </w:rPr>
      </w:pPr>
    </w:p>
    <w:p w:rsidR="00AD2CDE" w:rsidRDefault="003752D2">
      <w:pPr>
        <w:spacing w:line="228" w:lineRule="auto"/>
        <w:ind w:right="-1" w:firstLine="567"/>
        <w:jc w:val="both"/>
        <w:rPr>
          <w:b/>
          <w:i/>
          <w:sz w:val="24"/>
        </w:rPr>
      </w:pPr>
      <w:r>
        <w:rPr>
          <w:b/>
          <w:sz w:val="24"/>
          <w:u w:val="single"/>
        </w:rPr>
        <w:t>1.1.5</w:t>
      </w:r>
      <w:r w:rsidR="00BD492A">
        <w:rPr>
          <w:b/>
          <w:sz w:val="24"/>
          <w:u w:val="single"/>
        </w:rPr>
        <w:t>. Экологическая и радиационная обстановка:</w:t>
      </w:r>
    </w:p>
    <w:p w:rsidR="00AD2CDE" w:rsidRDefault="00BD492A">
      <w:pPr>
        <w:tabs>
          <w:tab w:val="left" w:pos="993"/>
        </w:tabs>
        <w:ind w:firstLine="567"/>
        <w:jc w:val="both"/>
        <w:rPr>
          <w:color w:val="000000" w:themeColor="text1"/>
          <w:sz w:val="24"/>
          <w:shd w:val="clear" w:color="auto" w:fill="FFD821"/>
        </w:rPr>
      </w:pPr>
      <w:r>
        <w:rPr>
          <w:color w:val="000000" w:themeColor="text1"/>
          <w:sz w:val="24"/>
        </w:rPr>
        <w:t xml:space="preserve">Радиационный фон (гамма – фон) в Ханты - Мансийском автономном округе в пределах нормы. Уровень радиационного фона в </w:t>
      </w:r>
      <w:r>
        <w:rPr>
          <w:sz w:val="24"/>
        </w:rPr>
        <w:t xml:space="preserve">г. Ханты-Мансийск составляет 0,08 мкЗв/ч (в норме), в </w:t>
      </w:r>
      <w:r>
        <w:rPr>
          <w:sz w:val="24"/>
        </w:rPr>
        <w:br/>
        <w:t>г. Нижневартовск 0,08 мкЗв/ч (в норме), и в п.г.т. Октябрьское 0,09 мкЗв/ч (в норме)</w:t>
      </w:r>
      <w:r>
        <w:rPr>
          <w:sz w:val="24"/>
        </w:rPr>
        <w:t>.</w:t>
      </w:r>
    </w:p>
    <w:p w:rsidR="00AD2CDE" w:rsidRDefault="00AD2CDE">
      <w:pPr>
        <w:tabs>
          <w:tab w:val="left" w:pos="993"/>
        </w:tabs>
        <w:ind w:firstLine="567"/>
        <w:jc w:val="both"/>
        <w:rPr>
          <w:b/>
          <w:color w:val="FF0000"/>
          <w:sz w:val="16"/>
          <w:u w:val="single"/>
        </w:rPr>
      </w:pPr>
    </w:p>
    <w:p w:rsidR="00AD2CDE" w:rsidRDefault="003752D2">
      <w:pPr>
        <w:spacing w:line="228" w:lineRule="auto"/>
        <w:ind w:right="-1" w:firstLine="567"/>
        <w:jc w:val="both"/>
        <w:rPr>
          <w:b/>
          <w:sz w:val="24"/>
          <w:u w:val="single"/>
        </w:rPr>
      </w:pPr>
      <w:r>
        <w:rPr>
          <w:b/>
          <w:sz w:val="24"/>
          <w:u w:val="single"/>
        </w:rPr>
        <w:t>1.1.6</w:t>
      </w:r>
      <w:r w:rsidR="00BD492A">
        <w:rPr>
          <w:b/>
          <w:sz w:val="24"/>
          <w:u w:val="single"/>
        </w:rPr>
        <w:t>. Геомагнитная обстановка:</w:t>
      </w:r>
    </w:p>
    <w:p w:rsidR="00AD2CDE" w:rsidRDefault="00BD492A">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w:t>
      </w:r>
      <w:r>
        <w:rPr>
          <w:sz w:val="24"/>
        </w:rPr>
        <w:t>dev.ru/).</w:t>
      </w:r>
    </w:p>
    <w:p w:rsidR="00AD2CDE" w:rsidRDefault="00AD2CDE">
      <w:pPr>
        <w:ind w:firstLine="567"/>
        <w:jc w:val="both"/>
        <w:rPr>
          <w:i/>
          <w:sz w:val="16"/>
        </w:rPr>
      </w:pPr>
    </w:p>
    <w:p w:rsidR="00AD2CDE" w:rsidRDefault="003752D2">
      <w:pPr>
        <w:ind w:right="-1" w:firstLine="567"/>
        <w:jc w:val="both"/>
        <w:rPr>
          <w:b/>
          <w:sz w:val="24"/>
          <w:u w:val="single"/>
        </w:rPr>
      </w:pPr>
      <w:r>
        <w:rPr>
          <w:b/>
          <w:sz w:val="24"/>
          <w:u w:val="single"/>
        </w:rPr>
        <w:t>1.1.7</w:t>
      </w:r>
      <w:r w:rsidR="00BD492A">
        <w:rPr>
          <w:b/>
          <w:sz w:val="24"/>
          <w:u w:val="single"/>
        </w:rPr>
        <w:t xml:space="preserve">. Эпизоотическая обстановка: </w:t>
      </w:r>
    </w:p>
    <w:p w:rsidR="00AD2CDE" w:rsidRDefault="00BD492A">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w:t>
      </w:r>
      <w:r>
        <w:rPr>
          <w:i/>
          <w:sz w:val="24"/>
        </w:rPr>
        <w:t>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AD2CDE" w:rsidRDefault="00BD492A">
      <w:pPr>
        <w:ind w:firstLine="567"/>
        <w:jc w:val="both"/>
      </w:pPr>
      <w:r>
        <w:rPr>
          <w:sz w:val="24"/>
        </w:rPr>
        <w:t>Приказом Ветслужбы Югры от 20.06.2022 № 23-Пр-</w:t>
      </w:r>
      <w:r>
        <w:rPr>
          <w:sz w:val="24"/>
        </w:rPr>
        <w:t>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w:t>
      </w:r>
      <w:r>
        <w:rPr>
          <w:sz w:val="24"/>
        </w:rPr>
        <w:t xml:space="preserve"> лейкозу КРС.</w:t>
      </w:r>
    </w:p>
    <w:p w:rsidR="00AD2CDE" w:rsidRDefault="00BD492A">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w:t>
      </w:r>
      <w:r>
        <w:rPr>
          <w:sz w:val="24"/>
        </w:rPr>
        <w:t xml:space="preserve"> д.8, КФХ Кржановского П.А.»</w:t>
      </w:r>
      <w:r>
        <w:rPr>
          <w:i/>
          <w:sz w:val="24"/>
        </w:rPr>
        <w:t xml:space="preserve"> </w:t>
      </w:r>
      <w:r>
        <w:rPr>
          <w:sz w:val="24"/>
        </w:rPr>
        <w:t>с 23 сентября 2022 года введены ограничительные мероприятия по лейкозу КРС.</w:t>
      </w:r>
    </w:p>
    <w:p w:rsidR="00AD2CDE" w:rsidRDefault="00BD492A">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w:t>
      </w:r>
      <w:r>
        <w:rPr>
          <w:sz w:val="24"/>
        </w:rPr>
        <w:t xml:space="preserve">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w:t>
      </w:r>
      <w:r>
        <w:rPr>
          <w:sz w:val="24"/>
        </w:rPr>
        <w:t>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AD2CDE" w:rsidRDefault="00BD492A">
      <w:pPr>
        <w:ind w:firstLine="567"/>
        <w:jc w:val="both"/>
      </w:pPr>
      <w:r>
        <w:rPr>
          <w:sz w:val="24"/>
        </w:rPr>
        <w:t>Приказом Ветслужбы Югры от 03.</w:t>
      </w:r>
      <w:r>
        <w:rPr>
          <w:sz w:val="24"/>
        </w:rPr>
        <w:t>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w:t>
      </w:r>
      <w:r>
        <w:rPr>
          <w:sz w:val="24"/>
        </w:rPr>
        <w:t>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w:t>
      </w:r>
      <w:r>
        <w:rPr>
          <w:sz w:val="24"/>
        </w:rPr>
        <w:t>агополучным пунктом по заболеванию.</w:t>
      </w:r>
    </w:p>
    <w:p w:rsidR="00AD2CDE" w:rsidRDefault="00BD492A">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w:t>
      </w:r>
      <w:r>
        <w:rPr>
          <w:sz w:val="24"/>
        </w:rPr>
        <w:t>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w:t>
      </w:r>
      <w:r>
        <w:rPr>
          <w:sz w:val="24"/>
        </w:rPr>
        <w:lastRenderedPageBreak/>
        <w:t>Территория в радиусе 1 км во</w:t>
      </w:r>
      <w:r>
        <w:rPr>
          <w:sz w:val="24"/>
        </w:rPr>
        <w:t xml:space="preserve">круг эпизоотического очага объявляется неблагополучным пунктом по заболеванию. </w:t>
      </w:r>
    </w:p>
    <w:p w:rsidR="00AD2CDE" w:rsidRDefault="00BD492A">
      <w:pPr>
        <w:ind w:firstLine="567"/>
        <w:jc w:val="both"/>
        <w:rPr>
          <w:sz w:val="24"/>
        </w:rPr>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w:t>
      </w:r>
      <w:r>
        <w:rPr>
          <w:sz w:val="24"/>
        </w:rPr>
        <w:t>л. Таежная, д. 4, Личное подсобное хозяйство Ахмедова К.Ф» с 24 ноября 2022 года введены ограничительные мероприятия по лейкозу КРС.</w:t>
      </w:r>
    </w:p>
    <w:p w:rsidR="00AD2CDE" w:rsidRDefault="00BD492A">
      <w:pPr>
        <w:ind w:firstLine="567"/>
        <w:jc w:val="both"/>
      </w:pPr>
      <w:r>
        <w:rPr>
          <w:sz w:val="24"/>
        </w:rPr>
        <w:t>Приказом Ветслужбы Югры от 01.12.2022 №23-Пр-300-ОД «Об установлении ограничительных мероприятий по лейкозу крупного рогато</w:t>
      </w:r>
      <w:r>
        <w:rPr>
          <w:sz w:val="24"/>
        </w:rPr>
        <w:t xml:space="preserve">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AD2CDE" w:rsidRDefault="00BD492A">
      <w:pPr>
        <w:ind w:firstLine="567"/>
        <w:jc w:val="both"/>
      </w:pPr>
      <w:r>
        <w:rPr>
          <w:sz w:val="24"/>
        </w:rPr>
        <w:t>Приказом Ветслужбы Югры от 12.12.2022 №23-Пр-317-ОД «Об установлении ограничите</w:t>
      </w:r>
      <w:r>
        <w:rPr>
          <w:sz w:val="24"/>
        </w:rPr>
        <w:t xml:space="preserve">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AD2CDE" w:rsidRDefault="00BD492A">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w:t>
      </w:r>
      <w:r>
        <w:rPr>
          <w:sz w:val="24"/>
        </w:rPr>
        <w:t>ия по трихинеллезу диких животных.</w:t>
      </w:r>
    </w:p>
    <w:p w:rsidR="00AD2CDE" w:rsidRDefault="00BD492A">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w:t>
      </w:r>
      <w:r>
        <w:rPr>
          <w:sz w:val="24"/>
        </w:rPr>
        <w:t>В.» с 14 декабря 2022 года введены ограничительные мероприятия по лейкозу КРС.</w:t>
      </w:r>
    </w:p>
    <w:p w:rsidR="00AD2CDE" w:rsidRDefault="00BD492A">
      <w:pPr>
        <w:ind w:firstLine="567"/>
        <w:jc w:val="both"/>
      </w:pPr>
      <w:r>
        <w:rPr>
          <w:sz w:val="24"/>
        </w:rPr>
        <w:t xml:space="preserve">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w:t>
      </w:r>
      <w:r>
        <w:rPr>
          <w:sz w:val="24"/>
        </w:rPr>
        <w:t>Елыково, крестьянское (фермерское) хозяйство Антонова В.С.» с 19 декабря 2022 года введены ограничительные мероприятия по лейкозу КРС.</w:t>
      </w:r>
    </w:p>
    <w:p w:rsidR="00AD2CDE" w:rsidRDefault="00BD492A">
      <w:pPr>
        <w:ind w:firstLine="567"/>
        <w:jc w:val="both"/>
      </w:pPr>
      <w:r>
        <w:rPr>
          <w:sz w:val="24"/>
        </w:rPr>
        <w:t>Приказом Ветслужбы Югры от 22.12.2022 №23-Пр-337-ОД «Об установлении ограничительных мероприятий по лейкозу крупного рога</w:t>
      </w:r>
      <w:r>
        <w:rPr>
          <w:sz w:val="24"/>
        </w:rPr>
        <w:t>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AD2CDE" w:rsidRDefault="00BD492A">
      <w:pPr>
        <w:ind w:firstLine="567"/>
        <w:jc w:val="both"/>
      </w:pPr>
      <w:r>
        <w:rPr>
          <w:sz w:val="24"/>
        </w:rPr>
        <w:t>Распоряжением Губернатора ХМАО-Югры от 29.01.2023 №17-рг «</w:t>
      </w:r>
      <w:r>
        <w:rPr>
          <w:rStyle w:val="1ffffffff1"/>
          <w:sz w:val="24"/>
        </w:rPr>
        <w:t>Об ус</w:t>
      </w:r>
      <w:r>
        <w:rPr>
          <w:sz w:val="24"/>
        </w:rPr>
        <w:t>тано</w:t>
      </w:r>
      <w:r>
        <w:rPr>
          <w:sz w:val="24"/>
        </w:rPr>
        <w:t>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w:t>
      </w:r>
      <w:r>
        <w:rPr>
          <w:sz w:val="24"/>
        </w:rPr>
        <w:t>тельные мероприятия (карантин) по бешенству животных.</w:t>
      </w:r>
    </w:p>
    <w:p w:rsidR="00AD2CDE" w:rsidRDefault="00BD492A">
      <w:pPr>
        <w:ind w:firstLine="567"/>
        <w:jc w:val="both"/>
      </w:pPr>
      <w:r>
        <w:rPr>
          <w:sz w:val="24"/>
        </w:rPr>
        <w:t>Распоряжением Губернатора ХМАО-Югры от 02.03.2023 №52-рг «</w:t>
      </w:r>
      <w:r>
        <w:rPr>
          <w:rStyle w:val="1ffffffff1"/>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w:t>
      </w:r>
      <w:r>
        <w:rPr>
          <w:sz w:val="24"/>
        </w:rPr>
        <w:t xml:space="preserve">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rsidR="00AD2CDE" w:rsidRDefault="00BD492A">
      <w:pPr>
        <w:ind w:firstLine="567"/>
        <w:jc w:val="both"/>
        <w:rPr>
          <w:sz w:val="24"/>
        </w:rPr>
      </w:pPr>
      <w:r>
        <w:rPr>
          <w:sz w:val="24"/>
        </w:rPr>
        <w:t>Распоряжением Губернатора ХМАО-Югры от 03.03.2023 №</w:t>
      </w:r>
      <w:r>
        <w:rPr>
          <w:sz w:val="24"/>
        </w:rPr>
        <w:t>53-рг «</w:t>
      </w:r>
      <w:r>
        <w:rPr>
          <w:rStyle w:val="1ffffffff1"/>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w:t>
      </w:r>
      <w:r>
        <w:rPr>
          <w:sz w:val="24"/>
        </w:rPr>
        <w:t>арта 2023 года введены ограничительные мероприятия (карантин) по бешенству животных.</w:t>
      </w:r>
    </w:p>
    <w:p w:rsidR="00AD2CDE" w:rsidRDefault="00BD492A">
      <w:pPr>
        <w:ind w:firstLine="567"/>
        <w:jc w:val="both"/>
        <w:rPr>
          <w:sz w:val="24"/>
        </w:rPr>
      </w:pPr>
      <w:r>
        <w:rPr>
          <w:sz w:val="24"/>
        </w:rPr>
        <w:t>Распоряжением Губернатора ХМАО-Югры от 25.03.2023 №77-рг «</w:t>
      </w:r>
      <w:r>
        <w:rPr>
          <w:rStyle w:val="1ffffffff1"/>
          <w:sz w:val="24"/>
        </w:rPr>
        <w:t>Об ус</w:t>
      </w:r>
      <w:r>
        <w:rPr>
          <w:sz w:val="24"/>
        </w:rPr>
        <w:t>тановлении ограничительных мероприятий (карантина) по бешенству животных на отдельной территории, расположен</w:t>
      </w:r>
      <w:r>
        <w:rPr>
          <w:sz w:val="24"/>
        </w:rPr>
        <w:t>ной по адресу: Ханты-Мансийский автономный округ – Югра, город Ханты-Мансийск, Тобольский тракт 2, N 61.022687 E 69.104792» с 26 марта 2023 года введены ограничительные мероприятия (карантин) по бешенству животных.</w:t>
      </w:r>
    </w:p>
    <w:p w:rsidR="00AD2CDE" w:rsidRDefault="00BD492A">
      <w:pPr>
        <w:ind w:firstLine="567"/>
        <w:jc w:val="both"/>
      </w:pPr>
      <w:r>
        <w:rPr>
          <w:sz w:val="24"/>
        </w:rPr>
        <w:t>Приказом Ветслужбы Югры от 29.03.2023 №23</w:t>
      </w:r>
      <w:r>
        <w:rPr>
          <w:sz w:val="24"/>
        </w:rPr>
        <w:t>-Пр-83-ОД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w:t>
      </w:r>
      <w:r>
        <w:rPr>
          <w:sz w:val="24"/>
        </w:rPr>
        <w:t>ейкозу КРС.</w:t>
      </w:r>
    </w:p>
    <w:p w:rsidR="00AD2CDE" w:rsidRDefault="00BD492A">
      <w:pPr>
        <w:ind w:firstLine="567"/>
        <w:jc w:val="both"/>
        <w:rPr>
          <w:sz w:val="24"/>
        </w:rPr>
      </w:pPr>
      <w:r>
        <w:rPr>
          <w:sz w:val="24"/>
        </w:rPr>
        <w:t>Распоряжением Губернатора ХМАО-Югры от 30.03.2023 №82-рг «</w:t>
      </w:r>
      <w:r>
        <w:rPr>
          <w:rStyle w:val="1ffffffff1"/>
          <w:sz w:val="24"/>
        </w:rPr>
        <w:t>Об ус</w:t>
      </w:r>
      <w:r>
        <w:rPr>
          <w:sz w:val="24"/>
        </w:rPr>
        <w:t xml:space="preserve">тановлении ограничительных мероприятий (карантина) по бешенству животных на отдельной территории, </w:t>
      </w:r>
      <w:r>
        <w:rPr>
          <w:sz w:val="24"/>
        </w:rPr>
        <w:lastRenderedPageBreak/>
        <w:t>расположенной по адресу: Ханты-Мансийский автономный округ – Югра, Ханты-Мансийский</w:t>
      </w:r>
      <w:r>
        <w:rPr>
          <w:sz w:val="24"/>
        </w:rPr>
        <w:t xml:space="preserve">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AD2CDE" w:rsidRDefault="00BD492A">
      <w:pPr>
        <w:ind w:firstLine="567"/>
        <w:jc w:val="both"/>
      </w:pPr>
      <w:r>
        <w:rPr>
          <w:sz w:val="24"/>
        </w:rPr>
        <w:t xml:space="preserve">Приказом Ветслужбы Югры от 14.07.2022 №23-Пр-182-ОД «Об установлении ограничительных мероприятий по </w:t>
      </w:r>
      <w:r>
        <w:rPr>
          <w:sz w:val="24"/>
        </w:rPr>
        <w:t>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w:t>
      </w:r>
      <w:r>
        <w:rPr>
          <w:sz w:val="24"/>
        </w:rPr>
        <w:t>ния в приказ: форма деятельности – личное подсобное хозяйство, собственник – Фаретдинов Азат Ахматович.</w:t>
      </w:r>
    </w:p>
    <w:p w:rsidR="00AD2CDE" w:rsidRDefault="00AD2CDE">
      <w:pPr>
        <w:spacing w:line="228" w:lineRule="auto"/>
        <w:ind w:right="-1"/>
        <w:jc w:val="both"/>
        <w:rPr>
          <w:b/>
          <w:color w:val="FF0000"/>
          <w:sz w:val="16"/>
          <w:u w:val="single"/>
        </w:rPr>
      </w:pPr>
    </w:p>
    <w:p w:rsidR="00AD2CDE" w:rsidRDefault="003752D2">
      <w:pPr>
        <w:ind w:firstLine="567"/>
        <w:jc w:val="both"/>
        <w:rPr>
          <w:b/>
          <w:sz w:val="24"/>
          <w:u w:val="single"/>
        </w:rPr>
      </w:pPr>
      <w:r>
        <w:rPr>
          <w:b/>
          <w:sz w:val="24"/>
          <w:u w:val="single"/>
        </w:rPr>
        <w:t>1.1.8</w:t>
      </w:r>
      <w:r w:rsidR="00BD492A">
        <w:rPr>
          <w:b/>
          <w:sz w:val="24"/>
          <w:u w:val="single"/>
        </w:rPr>
        <w:t xml:space="preserve">. Информация по туристским группам: </w:t>
      </w:r>
    </w:p>
    <w:p w:rsidR="00AD2CDE" w:rsidRDefault="00BD492A">
      <w:pPr>
        <w:ind w:firstLine="567"/>
        <w:jc w:val="both"/>
        <w:rPr>
          <w:spacing w:val="-4"/>
          <w:sz w:val="24"/>
        </w:rPr>
      </w:pPr>
      <w:r>
        <w:rPr>
          <w:spacing w:val="-4"/>
          <w:sz w:val="24"/>
        </w:rPr>
        <w:t>На территории округа по состоянию на 08.04.2023 туристских групп не зарегистрировано.</w:t>
      </w:r>
    </w:p>
    <w:p w:rsidR="00AD2CDE" w:rsidRDefault="00AD2CDE">
      <w:pPr>
        <w:ind w:firstLine="567"/>
        <w:jc w:val="both"/>
        <w:rPr>
          <w:sz w:val="16"/>
        </w:rPr>
      </w:pPr>
    </w:p>
    <w:p w:rsidR="00AD2CDE" w:rsidRDefault="00BD492A">
      <w:pPr>
        <w:ind w:firstLine="567"/>
        <w:jc w:val="both"/>
        <w:rPr>
          <w:b/>
          <w:sz w:val="24"/>
          <w:u w:val="single"/>
        </w:rPr>
      </w:pPr>
      <w:r>
        <w:rPr>
          <w:b/>
          <w:sz w:val="24"/>
          <w:u w:val="single"/>
        </w:rPr>
        <w:t>1.2. Мониторинг техног</w:t>
      </w:r>
      <w:r>
        <w:rPr>
          <w:b/>
          <w:sz w:val="24"/>
          <w:u w:val="single"/>
        </w:rPr>
        <w:t>енных чрезвычайных ситуаций:</w:t>
      </w:r>
    </w:p>
    <w:p w:rsidR="00AD2CDE" w:rsidRDefault="00BD492A">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AD2CDE" w:rsidRDefault="00AD2CDE">
      <w:pPr>
        <w:pStyle w:val="a5"/>
        <w:ind w:right="-1"/>
        <w:jc w:val="both"/>
        <w:rPr>
          <w:rFonts w:ascii="Times New Roman" w:hAnsi="Times New Roman"/>
          <w:b/>
          <w:sz w:val="16"/>
          <w:u w:val="single"/>
        </w:rPr>
      </w:pPr>
    </w:p>
    <w:p w:rsidR="00AD2CDE" w:rsidRDefault="00BD492A">
      <w:pPr>
        <w:pStyle w:val="a5"/>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AD2CDE" w:rsidRDefault="00BD492A">
      <w:pPr>
        <w:pStyle w:val="a5"/>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7 пожаров, пострадало 0 человек. Спасено 0 человек. Погибло 0 человек. З</w:t>
      </w:r>
      <w:r>
        <w:rPr>
          <w:rFonts w:ascii="Times New Roman" w:hAnsi="Times New Roman"/>
          <w:color w:val="000000" w:themeColor="text1"/>
          <w:sz w:val="24"/>
        </w:rPr>
        <w:t>а аналогичный период 2022 года на территории автономного округа потушено 7 пожаров.</w:t>
      </w:r>
    </w:p>
    <w:p w:rsidR="00AD2CDE" w:rsidRDefault="00AD2CDE">
      <w:pPr>
        <w:pStyle w:val="a5"/>
        <w:ind w:right="-1"/>
        <w:jc w:val="both"/>
        <w:rPr>
          <w:rFonts w:ascii="Times New Roman" w:hAnsi="Times New Roman"/>
          <w:b/>
          <w:sz w:val="16"/>
          <w:u w:val="single"/>
        </w:rPr>
      </w:pPr>
    </w:p>
    <w:p w:rsidR="00AD2CDE" w:rsidRDefault="00BD492A">
      <w:pPr>
        <w:pStyle w:val="a5"/>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AD2CDE" w:rsidRDefault="00BD492A">
      <w:pPr>
        <w:pStyle w:val="a5"/>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AD2CDE" w:rsidRDefault="00BD492A">
      <w:pPr>
        <w:pStyle w:val="a5"/>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2 ДТП, пострадало 4 человека. Спасено 0 человек. Погибло 0 человек. </w:t>
      </w:r>
    </w:p>
    <w:p w:rsidR="00AD2CDE" w:rsidRDefault="00BD492A">
      <w:pPr>
        <w:pStyle w:val="a5"/>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w:t>
      </w:r>
      <w:r>
        <w:rPr>
          <w:rFonts w:ascii="Times New Roman" w:hAnsi="Times New Roman"/>
          <w:color w:val="000000" w:themeColor="text1"/>
          <w:sz w:val="24"/>
        </w:rPr>
        <w:t>ый период 2022 года на территории автономного округа зарегистрировано 3 ДТП.</w:t>
      </w:r>
    </w:p>
    <w:p w:rsidR="00AD2CDE" w:rsidRDefault="00BD492A">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AD2CDE" w:rsidRDefault="00BD492A">
      <w:pPr>
        <w:ind w:firstLine="567"/>
        <w:jc w:val="both"/>
        <w:rPr>
          <w:sz w:val="24"/>
        </w:rPr>
      </w:pPr>
      <w:r>
        <w:rPr>
          <w:b/>
          <w:i/>
          <w:sz w:val="24"/>
        </w:rPr>
        <w:t xml:space="preserve">Авиационный транспорт: </w:t>
      </w:r>
      <w:r>
        <w:rPr>
          <w:sz w:val="24"/>
        </w:rPr>
        <w:t xml:space="preserve">За прошедшие сутки чрезвычайных ситуаций (аварий) на </w:t>
      </w:r>
      <w:r>
        <w:rPr>
          <w:sz w:val="24"/>
        </w:rPr>
        <w:t>авиационном транспорте не произошло.</w:t>
      </w:r>
    </w:p>
    <w:p w:rsidR="00AD2CDE" w:rsidRDefault="00BD492A">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AD2CDE" w:rsidRDefault="00AD2CDE">
      <w:pPr>
        <w:pStyle w:val="p25"/>
        <w:spacing w:before="0" w:after="0" w:line="240" w:lineRule="auto"/>
        <w:ind w:right="-1" w:firstLine="567"/>
        <w:jc w:val="both"/>
        <w:rPr>
          <w:sz w:val="16"/>
        </w:rPr>
      </w:pPr>
    </w:p>
    <w:p w:rsidR="00AD2CDE" w:rsidRDefault="00BD492A">
      <w:pPr>
        <w:ind w:right="-1" w:firstLine="567"/>
        <w:jc w:val="both"/>
        <w:rPr>
          <w:sz w:val="24"/>
        </w:rPr>
      </w:pPr>
      <w:r>
        <w:rPr>
          <w:b/>
          <w:sz w:val="24"/>
          <w:u w:val="single"/>
        </w:rPr>
        <w:t>1.2.3. Происшествия на водных объектах</w:t>
      </w:r>
      <w:r>
        <w:rPr>
          <w:b/>
          <w:sz w:val="24"/>
        </w:rPr>
        <w:t>:</w:t>
      </w:r>
    </w:p>
    <w:p w:rsidR="00AD2CDE" w:rsidRDefault="00BD492A">
      <w:pPr>
        <w:tabs>
          <w:tab w:val="left" w:pos="1134"/>
        </w:tabs>
        <w:ind w:firstLine="567"/>
        <w:jc w:val="both"/>
        <w:rPr>
          <w:sz w:val="24"/>
        </w:rPr>
      </w:pPr>
      <w:r>
        <w:rPr>
          <w:sz w:val="24"/>
        </w:rPr>
        <w:t>За сутки на водных объектах происшествий не зарегистрировано.</w:t>
      </w:r>
    </w:p>
    <w:p w:rsidR="00AD2CDE" w:rsidRDefault="00BD492A">
      <w:pPr>
        <w:tabs>
          <w:tab w:val="left" w:pos="1134"/>
        </w:tabs>
        <w:ind w:right="-1" w:firstLine="567"/>
        <w:jc w:val="both"/>
        <w:rPr>
          <w:color w:val="000000" w:themeColor="text1"/>
          <w:sz w:val="24"/>
        </w:rPr>
      </w:pPr>
      <w:r>
        <w:rPr>
          <w:color w:val="000000" w:themeColor="text1"/>
          <w:sz w:val="24"/>
        </w:rPr>
        <w:t>С начала года</w:t>
      </w:r>
      <w:r>
        <w:rPr>
          <w:color w:val="000000" w:themeColor="text1"/>
          <w:sz w:val="24"/>
        </w:rPr>
        <w:t xml:space="preserve"> на водоемах округа зарегистрировано 2 происшествия, погиб 1 человек.</w:t>
      </w:r>
    </w:p>
    <w:p w:rsidR="00AD2CDE" w:rsidRDefault="00BD492A">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1 происшествие, погибло 0 человек.</w:t>
      </w:r>
    </w:p>
    <w:p w:rsidR="00AD2CDE" w:rsidRDefault="00AD2CDE">
      <w:pPr>
        <w:spacing w:line="228" w:lineRule="auto"/>
        <w:ind w:right="-1" w:firstLine="567"/>
        <w:jc w:val="both"/>
        <w:rPr>
          <w:b/>
          <w:sz w:val="16"/>
          <w:u w:val="single"/>
        </w:rPr>
      </w:pPr>
    </w:p>
    <w:p w:rsidR="00AD2CDE" w:rsidRDefault="00BD492A">
      <w:pPr>
        <w:ind w:firstLine="567"/>
        <w:jc w:val="both"/>
        <w:rPr>
          <w:b/>
          <w:color w:val="000000" w:themeColor="text1"/>
          <w:sz w:val="24"/>
        </w:rPr>
      </w:pPr>
      <w:r>
        <w:rPr>
          <w:b/>
          <w:color w:val="000000" w:themeColor="text1"/>
          <w:sz w:val="24"/>
          <w:u w:val="single"/>
        </w:rPr>
        <w:t>1.2.4. Обстановка на системах жизнеобеспечения населения:</w:t>
      </w:r>
    </w:p>
    <w:p w:rsidR="00AD2CDE" w:rsidRDefault="00BD492A">
      <w:pPr>
        <w:ind w:firstLine="567"/>
        <w:jc w:val="both"/>
        <w:rPr>
          <w:rStyle w:val="1fffffffd"/>
          <w:sz w:val="24"/>
        </w:rPr>
      </w:pPr>
      <w:r>
        <w:rPr>
          <w:rStyle w:val="1fffffffd"/>
          <w:sz w:val="24"/>
        </w:rPr>
        <w:t>Чрезвычайные (аварийные)</w:t>
      </w:r>
      <w:r>
        <w:rPr>
          <w:rStyle w:val="1fffffffd"/>
          <w:sz w:val="24"/>
        </w:rPr>
        <w:t xml:space="preserve"> ситуации и происшествия на системах водо-, тепло- и газоснабжения за прошедшие сутки на территории округа не произошли.</w:t>
      </w:r>
    </w:p>
    <w:p w:rsidR="00AD2CDE" w:rsidRDefault="00BD492A">
      <w:pPr>
        <w:ind w:firstLine="567"/>
        <w:jc w:val="both"/>
        <w:rPr>
          <w:rStyle w:val="1ffffffff1"/>
          <w:sz w:val="24"/>
        </w:rPr>
      </w:pPr>
      <w:r>
        <w:rPr>
          <w:rStyle w:val="1ffffffff1"/>
          <w:sz w:val="24"/>
        </w:rPr>
        <w:t>07.04.2023 в 10:10 в г. Нефтеюганске произошло аварийное отключение электроснабжения. Под отключение попали: 191 частных домов  11а мик</w:t>
      </w:r>
      <w:r>
        <w:rPr>
          <w:rStyle w:val="1ffffffff1"/>
          <w:sz w:val="24"/>
        </w:rPr>
        <w:t>рорайоне, проживающих около 818 человек. В 15:20 электроснабжение восстановлено в полном объеме.</w:t>
      </w:r>
    </w:p>
    <w:p w:rsidR="00AD2CDE" w:rsidRDefault="00AD2CDE">
      <w:pPr>
        <w:ind w:right="-1" w:firstLine="567"/>
        <w:jc w:val="both"/>
        <w:rPr>
          <w:b/>
          <w:color w:val="000000" w:themeColor="text1"/>
          <w:sz w:val="16"/>
          <w:u w:val="single"/>
        </w:rPr>
      </w:pPr>
    </w:p>
    <w:p w:rsidR="00AD2CDE" w:rsidRDefault="00BD492A">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AD2CDE" w:rsidRDefault="00BD492A">
      <w:pPr>
        <w:tabs>
          <w:tab w:val="left" w:pos="1701"/>
        </w:tabs>
        <w:ind w:firstLine="567"/>
        <w:jc w:val="both"/>
        <w:rPr>
          <w:sz w:val="24"/>
        </w:rPr>
      </w:pPr>
      <w:r>
        <w:rPr>
          <w:sz w:val="24"/>
        </w:rPr>
        <w:t>В связи с наступающим перепадами температур и выпадение</w:t>
      </w:r>
      <w:r>
        <w:rPr>
          <w:sz w:val="24"/>
        </w:rPr>
        <w:t>м значительного количества осадков на территории Ханты-Мансийского автономного округа – Югры, в целях снижения риска травмирования и гибели людей, а также повреждения припаркованных транспортных средств управляющими компаниями и муниципальными предприятиям</w:t>
      </w:r>
      <w:r>
        <w:rPr>
          <w:sz w:val="24"/>
        </w:rPr>
        <w:t>и, специализирующимися на оказании услуг по уборке снега и льда с крыш зданий, а также очистке придомовых территорий, за сутки было очищено 1 крыша, вывезено с придомовых территорий 0 м3 снега, всего с начала сезона очищено 3 101 крыша и вывезено 919 734 м</w:t>
      </w:r>
      <w:r>
        <w:rPr>
          <w:sz w:val="24"/>
        </w:rPr>
        <w:t>3 снега.</w:t>
      </w:r>
    </w:p>
    <w:p w:rsidR="00AD2CDE" w:rsidRDefault="00AD2CDE">
      <w:pPr>
        <w:tabs>
          <w:tab w:val="left" w:pos="4007"/>
        </w:tabs>
        <w:ind w:firstLine="567"/>
        <w:jc w:val="both"/>
        <w:rPr>
          <w:b/>
          <w:sz w:val="16"/>
        </w:rPr>
      </w:pPr>
    </w:p>
    <w:p w:rsidR="00AD2CDE" w:rsidRDefault="00BD492A">
      <w:pPr>
        <w:tabs>
          <w:tab w:val="left" w:pos="4007"/>
        </w:tabs>
        <w:ind w:firstLine="567"/>
        <w:jc w:val="both"/>
        <w:rPr>
          <w:b/>
          <w:sz w:val="24"/>
        </w:rPr>
      </w:pPr>
      <w:r>
        <w:rPr>
          <w:b/>
          <w:sz w:val="24"/>
          <w:u w:val="single"/>
        </w:rPr>
        <w:t>1.2.6. Аварии на потенциально-опасных объектах, объектах нефтегазодобычи и переработки:</w:t>
      </w:r>
    </w:p>
    <w:p w:rsidR="00AD2CDE" w:rsidRDefault="00BD492A">
      <w:pPr>
        <w:ind w:firstLine="567"/>
        <w:jc w:val="both"/>
        <w:rPr>
          <w:sz w:val="24"/>
        </w:rPr>
      </w:pPr>
      <w:r>
        <w:rPr>
          <w:sz w:val="24"/>
        </w:rPr>
        <w:lastRenderedPageBreak/>
        <w:t xml:space="preserve">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w:t>
      </w:r>
      <w:r>
        <w:rPr>
          <w:sz w:val="24"/>
        </w:rPr>
        <w:t>произошли (не зарегистрированы).</w:t>
      </w:r>
    </w:p>
    <w:p w:rsidR="00AD2CDE" w:rsidRDefault="00AD2CDE">
      <w:pPr>
        <w:ind w:right="-1"/>
        <w:jc w:val="both"/>
        <w:rPr>
          <w:b/>
          <w:sz w:val="16"/>
          <w:u w:val="single"/>
        </w:rPr>
      </w:pPr>
    </w:p>
    <w:p w:rsidR="00AD2CDE" w:rsidRDefault="00BD492A">
      <w:pPr>
        <w:ind w:right="-1" w:firstLine="567"/>
        <w:jc w:val="both"/>
        <w:rPr>
          <w:b/>
          <w:sz w:val="24"/>
          <w:u w:val="single"/>
        </w:rPr>
      </w:pPr>
      <w:r>
        <w:rPr>
          <w:b/>
          <w:sz w:val="24"/>
          <w:u w:val="single"/>
        </w:rPr>
        <w:t>1.2.7. Аварии на нефте, газопроводах:</w:t>
      </w:r>
    </w:p>
    <w:p w:rsidR="00AD2CDE" w:rsidRDefault="00BD492A">
      <w:pPr>
        <w:ind w:right="-1" w:firstLine="567"/>
        <w:jc w:val="both"/>
        <w:rPr>
          <w:sz w:val="24"/>
        </w:rPr>
      </w:pPr>
      <w:r>
        <w:rPr>
          <w:sz w:val="24"/>
        </w:rPr>
        <w:t>За прошедшие сутки чрезвычайных ситуаций (аварий) на нефте, газопроводах не зарегистрировано.</w:t>
      </w:r>
      <w:bookmarkEnd w:id="0"/>
      <w:bookmarkEnd w:id="1"/>
      <w:bookmarkEnd w:id="2"/>
    </w:p>
    <w:p w:rsidR="00AD2CDE" w:rsidRDefault="00AD2CDE">
      <w:pPr>
        <w:spacing w:line="228" w:lineRule="auto"/>
        <w:ind w:right="279"/>
        <w:jc w:val="center"/>
        <w:rPr>
          <w:b/>
          <w:sz w:val="16"/>
          <w:u w:val="single"/>
        </w:rPr>
      </w:pPr>
    </w:p>
    <w:p w:rsidR="00AD2CDE" w:rsidRDefault="00BD492A">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AD2CDE" w:rsidRDefault="00BD492A">
      <w:pPr>
        <w:spacing w:line="228" w:lineRule="auto"/>
        <w:ind w:right="279"/>
        <w:jc w:val="center"/>
        <w:rPr>
          <w:b/>
          <w:sz w:val="24"/>
          <w:u w:val="single"/>
        </w:rPr>
      </w:pPr>
      <w:r>
        <w:rPr>
          <w:b/>
          <w:sz w:val="24"/>
          <w:u w:val="single"/>
        </w:rPr>
        <w:t>на 9 апреля 2023 года</w:t>
      </w:r>
    </w:p>
    <w:p w:rsidR="00AD2CDE" w:rsidRDefault="00AD2CDE">
      <w:pPr>
        <w:tabs>
          <w:tab w:val="left" w:pos="180"/>
        </w:tabs>
        <w:ind w:right="279"/>
        <w:jc w:val="both"/>
        <w:rPr>
          <w:b/>
          <w:sz w:val="16"/>
        </w:rPr>
      </w:pPr>
    </w:p>
    <w:p w:rsidR="00AD2CDE" w:rsidRDefault="00BD492A">
      <w:pPr>
        <w:tabs>
          <w:tab w:val="left" w:pos="180"/>
        </w:tabs>
        <w:ind w:right="279" w:firstLine="567"/>
        <w:jc w:val="both"/>
        <w:rPr>
          <w:b/>
          <w:sz w:val="24"/>
          <w:u w:val="single"/>
        </w:rPr>
      </w:pPr>
      <w:r>
        <w:rPr>
          <w:b/>
          <w:sz w:val="24"/>
          <w:u w:val="single"/>
        </w:rPr>
        <w:t xml:space="preserve">2.1. </w:t>
      </w:r>
      <w:r>
        <w:rPr>
          <w:b/>
          <w:sz w:val="24"/>
          <w:u w:val="single"/>
        </w:rPr>
        <w:t>Природные ЧС:</w:t>
      </w:r>
    </w:p>
    <w:p w:rsidR="00AD2CDE" w:rsidRDefault="00BD492A">
      <w:pPr>
        <w:ind w:right="279" w:firstLine="567"/>
        <w:jc w:val="both"/>
        <w:rPr>
          <w:sz w:val="24"/>
        </w:rPr>
      </w:pPr>
      <w:r>
        <w:rPr>
          <w:sz w:val="24"/>
        </w:rPr>
        <w:t>Возникновение ЧС природного характера на предстоящие сутки не прогнозируется.</w:t>
      </w:r>
    </w:p>
    <w:p w:rsidR="00AD2CDE" w:rsidRDefault="00AD2CDE">
      <w:pPr>
        <w:ind w:right="279" w:firstLine="567"/>
        <w:jc w:val="both"/>
        <w:rPr>
          <w:b/>
          <w:sz w:val="16"/>
          <w:u w:val="single"/>
        </w:rPr>
      </w:pPr>
    </w:p>
    <w:p w:rsidR="00AD2CDE" w:rsidRDefault="00BD492A">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AD2CDE" w:rsidRDefault="00BD492A">
      <w:pPr>
        <w:tabs>
          <w:tab w:val="left" w:pos="1090"/>
        </w:tabs>
        <w:ind w:firstLine="567"/>
        <w:jc w:val="both"/>
        <w:rPr>
          <w:b/>
          <w:sz w:val="24"/>
        </w:rPr>
      </w:pPr>
      <w:r>
        <w:rPr>
          <w:b/>
          <w:sz w:val="24"/>
        </w:rPr>
        <w:t>ОЯ – не прогнозируется.</w:t>
      </w:r>
    </w:p>
    <w:p w:rsidR="00AD2CDE" w:rsidRDefault="00BD492A">
      <w:pPr>
        <w:tabs>
          <w:tab w:val="left" w:pos="1090"/>
        </w:tabs>
        <w:ind w:firstLine="567"/>
        <w:jc w:val="both"/>
        <w:rPr>
          <w:b/>
          <w:color w:val="000000" w:themeColor="text1"/>
          <w:sz w:val="24"/>
        </w:rPr>
      </w:pPr>
      <w:r>
        <w:rPr>
          <w:b/>
          <w:color w:val="000000" w:themeColor="text1"/>
          <w:sz w:val="24"/>
        </w:rPr>
        <w:t>НЯ – не прогнозируется.</w:t>
      </w:r>
    </w:p>
    <w:p w:rsidR="00AD2CDE" w:rsidRDefault="00BD492A">
      <w:pPr>
        <w:pStyle w:val="afffc"/>
        <w:ind w:firstLine="567"/>
        <w:jc w:val="both"/>
        <w:rPr>
          <w:rFonts w:ascii="Times New Roman" w:hAnsi="Times New Roman"/>
          <w:sz w:val="24"/>
        </w:rPr>
      </w:pPr>
      <w:r>
        <w:rPr>
          <w:rFonts w:ascii="Times New Roman" w:hAnsi="Times New Roman"/>
          <w:b/>
          <w:color w:val="000000" w:themeColor="text1"/>
          <w:sz w:val="24"/>
        </w:rPr>
        <w:t>По ХМАО:</w:t>
      </w:r>
      <w:r>
        <w:rPr>
          <w:rFonts w:ascii="Times New Roman" w:hAnsi="Times New Roman"/>
          <w:color w:val="000000" w:themeColor="text1"/>
          <w:sz w:val="24"/>
        </w:rPr>
        <w:t xml:space="preserve"> </w:t>
      </w:r>
      <w:r>
        <w:rPr>
          <w:rFonts w:ascii="Times New Roman" w:hAnsi="Times New Roman"/>
          <w:sz w:val="24"/>
        </w:rPr>
        <w:t xml:space="preserve">Переменная облачность. В отдельных районах небольшие осадки (снег, </w:t>
      </w:r>
      <w:r>
        <w:rPr>
          <w:rFonts w:ascii="Times New Roman" w:hAnsi="Times New Roman"/>
          <w:sz w:val="24"/>
        </w:rPr>
        <w:t>мокрый снег, дождь). Ветер северо-западный 7-12 м/с, местами порывы 15-17 м/с. Температура ночью по западной половине 0,-5 °С, по восточной половине -20,-25 °С местами -10,-15 °С, днем по западной половине +5,+10 °С, по восточной половине +1,+6 °С, в Нижне</w:t>
      </w:r>
      <w:r>
        <w:rPr>
          <w:rFonts w:ascii="Times New Roman" w:hAnsi="Times New Roman"/>
          <w:sz w:val="24"/>
        </w:rPr>
        <w:t xml:space="preserve">вартовском районе -4,-9 °С. </w:t>
      </w:r>
    </w:p>
    <w:p w:rsidR="00AD2CDE" w:rsidRDefault="00BD492A">
      <w:pPr>
        <w:pStyle w:val="afffc"/>
        <w:ind w:firstLine="567"/>
        <w:jc w:val="both"/>
        <w:rPr>
          <w:rFonts w:ascii="Times New Roman" w:hAnsi="Times New Roman"/>
          <w:sz w:val="24"/>
        </w:rPr>
      </w:pPr>
      <w:r>
        <w:rPr>
          <w:rFonts w:ascii="Times New Roman" w:hAnsi="Times New Roman"/>
          <w:b/>
          <w:color w:val="000000" w:themeColor="text1"/>
          <w:sz w:val="24"/>
        </w:rPr>
        <w:t>По г. Ханты-Мансийску:</w:t>
      </w:r>
      <w:r>
        <w:rPr>
          <w:rFonts w:ascii="Times New Roman" w:hAnsi="Times New Roman"/>
          <w:color w:val="000000" w:themeColor="text1"/>
          <w:sz w:val="24"/>
        </w:rPr>
        <w:t xml:space="preserve"> </w:t>
      </w:r>
      <w:r>
        <w:rPr>
          <w:rFonts w:ascii="Times New Roman" w:hAnsi="Times New Roman"/>
          <w:sz w:val="24"/>
        </w:rPr>
        <w:t>Переменная облачность. Без осадков. Ветер северо-западный 7-12 м/с. Температура ночью -6,-8 °С, днем +6,+8 °С.</w:t>
      </w:r>
    </w:p>
    <w:p w:rsidR="00AD2CDE" w:rsidRDefault="00AD2CDE">
      <w:pPr>
        <w:pStyle w:val="afffc"/>
        <w:ind w:firstLine="567"/>
        <w:jc w:val="both"/>
        <w:rPr>
          <w:rFonts w:ascii="Times New Roman" w:hAnsi="Times New Roman"/>
          <w:color w:val="FF0000"/>
          <w:sz w:val="24"/>
        </w:rPr>
      </w:pPr>
    </w:p>
    <w:p w:rsidR="00AD2CDE" w:rsidRDefault="00BD492A">
      <w:pPr>
        <w:ind w:left="567" w:right="-54"/>
        <w:outlineLvl w:val="0"/>
        <w:rPr>
          <w:b/>
          <w:sz w:val="24"/>
          <w:u w:val="single"/>
        </w:rPr>
      </w:pPr>
      <w:r>
        <w:rPr>
          <w:b/>
          <w:sz w:val="24"/>
          <w:u w:val="single"/>
        </w:rPr>
        <w:t>2.1.2. Гидрологическая обстановка:</w:t>
      </w:r>
    </w:p>
    <w:p w:rsidR="00AD2CDE" w:rsidRDefault="00BD492A">
      <w:pPr>
        <w:ind w:firstLine="567"/>
        <w:jc w:val="both"/>
        <w:rPr>
          <w:sz w:val="24"/>
        </w:rPr>
      </w:pPr>
      <w:r>
        <w:rPr>
          <w:sz w:val="24"/>
        </w:rPr>
        <w:t xml:space="preserve">Опасных гидрологических явлений и связанных с ними угроз </w:t>
      </w:r>
      <w:r>
        <w:rPr>
          <w:sz w:val="24"/>
        </w:rPr>
        <w:t>БЖД не прогнозируется.</w:t>
      </w:r>
    </w:p>
    <w:p w:rsidR="00AD2CDE" w:rsidRDefault="00BD492A">
      <w:pPr>
        <w:ind w:firstLine="567"/>
        <w:jc w:val="both"/>
        <w:rPr>
          <w:spacing w:val="-4"/>
          <w:sz w:val="24"/>
        </w:rPr>
      </w:pPr>
      <w:r>
        <w:rPr>
          <w:spacing w:val="-4"/>
          <w:sz w:val="24"/>
        </w:rPr>
        <w:t xml:space="preserve">В связи с повышением среднесуточной температуры воздуха процесс ледообразования на реках и водоемах округа приостановится. </w:t>
      </w:r>
    </w:p>
    <w:p w:rsidR="00AD2CDE" w:rsidRDefault="00AD2CDE">
      <w:pPr>
        <w:spacing w:line="228" w:lineRule="auto"/>
        <w:ind w:right="-1" w:firstLine="567"/>
        <w:jc w:val="both"/>
        <w:outlineLvl w:val="0"/>
        <w:rPr>
          <w:color w:val="FB290D"/>
          <w:spacing w:val="-4"/>
          <w:sz w:val="16"/>
        </w:rPr>
      </w:pPr>
    </w:p>
    <w:p w:rsidR="00AD2CDE" w:rsidRDefault="00BD492A">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AD2CDE" w:rsidRDefault="00BD492A">
      <w:pPr>
        <w:ind w:firstLine="567"/>
        <w:jc w:val="both"/>
        <w:rPr>
          <w:sz w:val="24"/>
        </w:rPr>
      </w:pPr>
      <w:r>
        <w:rPr>
          <w:sz w:val="24"/>
        </w:rPr>
        <w:t xml:space="preserve">Прогнозируется возникновение несчастных случаев по факту нарушения </w:t>
      </w:r>
      <w:r>
        <w:rPr>
          <w:sz w:val="24"/>
        </w:rPr>
        <w:t>правил охраны жизни людей на водных объектах (при несанкционированном выходе на ледяной покров возможны провалы людей и техники под лед).</w:t>
      </w:r>
    </w:p>
    <w:p w:rsidR="00AD2CDE" w:rsidRDefault="00BD492A">
      <w:pPr>
        <w:ind w:firstLine="567"/>
        <w:jc w:val="both"/>
        <w:rPr>
          <w:b/>
          <w:color w:val="000000" w:themeColor="text1"/>
          <w:sz w:val="24"/>
          <w:u w:val="single"/>
        </w:rPr>
      </w:pPr>
      <w:r>
        <w:rPr>
          <w:color w:val="000000" w:themeColor="text1"/>
          <w:sz w:val="24"/>
        </w:rPr>
        <w:t xml:space="preserve">Основная причина – несоблюдение техники безопасности при нахождении на водных объектах территории автономного округа: </w:t>
      </w:r>
      <w:r>
        <w:rPr>
          <w:color w:val="000000" w:themeColor="text1"/>
          <w:sz w:val="24"/>
        </w:rPr>
        <w:t>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p>
    <w:p w:rsidR="00AD2CDE" w:rsidRDefault="00AD2CDE">
      <w:pPr>
        <w:jc w:val="both"/>
        <w:rPr>
          <w:b/>
          <w:sz w:val="16"/>
        </w:rPr>
      </w:pPr>
    </w:p>
    <w:p w:rsidR="00BD492A" w:rsidRPr="106D62DC" w:rsidRDefault="00BD492A" w:rsidP="00BD492A">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00BD492A" w:rsidRPr="106D62DC" w:rsidRDefault="00BD492A" w:rsidP="00BD492A">
      <w:pPr>
        <w:pBdr>
          <w:top w:val="nil"/>
          <w:left w:val="nil"/>
          <w:bottom w:val="nil"/>
          <w:right w:val="nil"/>
          <w:between w:val="nil"/>
        </w:pBdr>
        <w:tabs>
          <w:tab w:val="left" w:pos="180"/>
        </w:tabs>
        <w:ind w:firstLine="567"/>
        <w:jc w:val="both"/>
        <w:rPr>
          <w:bCs/>
          <w:sz w:val="24"/>
          <w:szCs w:val="24"/>
        </w:rPr>
      </w:pPr>
      <w:r w:rsidRPr="106D62DC">
        <w:rPr>
          <w:bCs/>
          <w:sz w:val="24"/>
          <w:szCs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BD492A" w:rsidRPr="10731238" w:rsidRDefault="00BD492A" w:rsidP="00BD492A">
      <w:pPr>
        <w:pBdr>
          <w:top w:val="nil"/>
          <w:left w:val="nil"/>
          <w:bottom w:val="nil"/>
          <w:right w:val="nil"/>
          <w:between w:val="nil"/>
        </w:pBdr>
        <w:tabs>
          <w:tab w:val="left" w:pos="180"/>
        </w:tabs>
        <w:ind w:firstLine="567"/>
        <w:jc w:val="both"/>
        <w:rPr>
          <w:sz w:val="24"/>
          <w:szCs w:val="24"/>
        </w:rPr>
      </w:pPr>
      <w:r w:rsidRPr="106D62DC">
        <w:rPr>
          <w:b/>
          <w:sz w:val="24"/>
          <w:szCs w:val="24"/>
        </w:rPr>
        <w:t>Первый класс</w:t>
      </w:r>
      <w:r w:rsidRPr="10731238">
        <w:rPr>
          <w:b/>
          <w:sz w:val="24"/>
          <w:szCs w:val="24"/>
        </w:rPr>
        <w:t>:</w:t>
      </w:r>
      <w:r w:rsidRPr="10731238">
        <w:rPr>
          <w:sz w:val="24"/>
          <w:szCs w:val="24"/>
        </w:rPr>
        <w:t xml:space="preserve"> </w:t>
      </w:r>
      <w:r w:rsidRPr="10731238">
        <w:rPr>
          <w:iCs/>
          <w:sz w:val="24"/>
          <w:szCs w:val="24"/>
        </w:rPr>
        <w:t xml:space="preserve">МР </w:t>
      </w:r>
      <w:r w:rsidRPr="10731238">
        <w:rPr>
          <w:sz w:val="24"/>
          <w:szCs w:val="24"/>
        </w:rPr>
        <w:t>Ханты –</w:t>
      </w:r>
      <w:r w:rsidRPr="10731238">
        <w:rPr>
          <w:bCs/>
          <w:sz w:val="24"/>
          <w:szCs w:val="24"/>
        </w:rPr>
        <w:t xml:space="preserve"> </w:t>
      </w:r>
      <w:r w:rsidRPr="10731238">
        <w:rPr>
          <w:sz w:val="24"/>
          <w:szCs w:val="24"/>
        </w:rPr>
        <w:t>Мансийский,</w:t>
      </w:r>
      <w:r w:rsidRPr="10731238">
        <w:rPr>
          <w:iCs/>
          <w:sz w:val="24"/>
          <w:szCs w:val="24"/>
        </w:rPr>
        <w:t xml:space="preserve"> </w:t>
      </w:r>
      <w:r w:rsidRPr="10731238">
        <w:rPr>
          <w:sz w:val="24"/>
          <w:szCs w:val="24"/>
        </w:rPr>
        <w:t>ГО Ханты – Мансийск,</w:t>
      </w:r>
      <w:r w:rsidRPr="10731238">
        <w:rPr>
          <w:iCs/>
          <w:sz w:val="24"/>
          <w:szCs w:val="24"/>
        </w:rPr>
        <w:t xml:space="preserve"> </w:t>
      </w:r>
      <w:r w:rsidRPr="10731238">
        <w:rPr>
          <w:sz w:val="24"/>
          <w:szCs w:val="24"/>
        </w:rPr>
        <w:t xml:space="preserve">МР Сургутский, ГО Сургут, ГО Когалым, </w:t>
      </w:r>
      <w:r w:rsidRPr="10731238">
        <w:rPr>
          <w:iCs/>
          <w:sz w:val="24"/>
          <w:szCs w:val="24"/>
        </w:rPr>
        <w:t>МР Нижневартовский,</w:t>
      </w:r>
      <w:r w:rsidRPr="10731238">
        <w:rPr>
          <w:sz w:val="24"/>
          <w:szCs w:val="24"/>
        </w:rPr>
        <w:t xml:space="preserve"> ГО Мегион, ГО Лангепас, ГО Покачи, ГО Нижневартовск, ГО Радужный, МР Нефтеюганский, ГО Нефтеюганск, ГО Пыть-Ях,</w:t>
      </w:r>
      <w:r w:rsidRPr="10731238">
        <w:rPr>
          <w:iCs/>
          <w:sz w:val="24"/>
          <w:szCs w:val="24"/>
        </w:rPr>
        <w:t xml:space="preserve"> МР</w:t>
      </w:r>
      <w:r w:rsidRPr="10731238">
        <w:rPr>
          <w:sz w:val="24"/>
          <w:szCs w:val="24"/>
        </w:rPr>
        <w:t xml:space="preserve"> Белоярский,</w:t>
      </w:r>
      <w:r w:rsidRPr="10731238">
        <w:rPr>
          <w:iCs/>
          <w:sz w:val="24"/>
          <w:szCs w:val="24"/>
        </w:rPr>
        <w:t xml:space="preserve"> МР</w:t>
      </w:r>
      <w:r w:rsidRPr="10731238">
        <w:rPr>
          <w:bCs/>
          <w:sz w:val="24"/>
          <w:szCs w:val="24"/>
        </w:rPr>
        <w:t xml:space="preserve"> Березовский, </w:t>
      </w:r>
      <w:r w:rsidRPr="10731238">
        <w:rPr>
          <w:iCs/>
          <w:sz w:val="24"/>
          <w:szCs w:val="24"/>
        </w:rPr>
        <w:t>МР</w:t>
      </w:r>
      <w:r w:rsidRPr="10731238">
        <w:rPr>
          <w:sz w:val="24"/>
          <w:szCs w:val="24"/>
        </w:rPr>
        <w:t xml:space="preserve"> Октябрьский, ГО Нягань,</w:t>
      </w:r>
      <w:r w:rsidRPr="10731238">
        <w:rPr>
          <w:iCs/>
          <w:sz w:val="24"/>
          <w:szCs w:val="24"/>
        </w:rPr>
        <w:t xml:space="preserve"> </w:t>
      </w:r>
      <w:r w:rsidRPr="10731238">
        <w:rPr>
          <w:bCs/>
          <w:sz w:val="24"/>
          <w:szCs w:val="24"/>
        </w:rPr>
        <w:t>МР</w:t>
      </w:r>
      <w:r w:rsidRPr="10731238">
        <w:rPr>
          <w:iCs/>
          <w:sz w:val="24"/>
          <w:szCs w:val="24"/>
        </w:rPr>
        <w:t xml:space="preserve"> Кондинский,</w:t>
      </w:r>
      <w:r w:rsidRPr="10731238">
        <w:rPr>
          <w:sz w:val="24"/>
          <w:szCs w:val="24"/>
        </w:rPr>
        <w:t xml:space="preserve"> ГО Урай, </w:t>
      </w:r>
      <w:r w:rsidRPr="10731238">
        <w:rPr>
          <w:iCs/>
          <w:sz w:val="24"/>
          <w:szCs w:val="24"/>
        </w:rPr>
        <w:t xml:space="preserve">МР Советский, </w:t>
      </w:r>
      <w:r w:rsidRPr="10731238">
        <w:rPr>
          <w:sz w:val="24"/>
          <w:szCs w:val="24"/>
        </w:rPr>
        <w:t>ГО Югорск.</w:t>
      </w:r>
    </w:p>
    <w:p w:rsidR="00BD492A" w:rsidRPr="10731238" w:rsidRDefault="00BD492A" w:rsidP="00BD492A">
      <w:pPr>
        <w:pBdr>
          <w:top w:val="nil"/>
          <w:left w:val="nil"/>
          <w:bottom w:val="nil"/>
          <w:right w:val="nil"/>
          <w:between w:val="nil"/>
        </w:pBdr>
        <w:tabs>
          <w:tab w:val="left" w:pos="3324"/>
        </w:tabs>
        <w:jc w:val="both"/>
        <w:rPr>
          <w:b/>
          <w:sz w:val="16"/>
          <w:szCs w:val="16"/>
        </w:rPr>
      </w:pPr>
      <w:r w:rsidRPr="10731238">
        <w:rPr>
          <w:b/>
          <w:sz w:val="24"/>
          <w:szCs w:val="24"/>
        </w:rPr>
        <w:tab/>
      </w:r>
    </w:p>
    <w:p w:rsidR="00BD492A" w:rsidRPr="10731238" w:rsidRDefault="00BD492A" w:rsidP="00BD492A">
      <w:pPr>
        <w:pBdr>
          <w:top w:val="nil"/>
          <w:left w:val="nil"/>
          <w:bottom w:val="nil"/>
          <w:right w:val="nil"/>
          <w:between w:val="nil"/>
        </w:pBdr>
        <w:ind w:firstLine="567"/>
        <w:jc w:val="center"/>
        <w:rPr>
          <w:b/>
          <w:sz w:val="24"/>
          <w:szCs w:val="24"/>
        </w:rPr>
      </w:pPr>
      <w:r w:rsidRPr="10731238">
        <w:rPr>
          <w:b/>
          <w:sz w:val="24"/>
          <w:szCs w:val="24"/>
        </w:rPr>
        <w:t xml:space="preserve">Прогнозируемые классы пожарной опасности по МО </w:t>
      </w:r>
    </w:p>
    <w:p w:rsidR="00BD492A" w:rsidRPr="10731238" w:rsidRDefault="00BD492A" w:rsidP="00BD492A">
      <w:pPr>
        <w:pBdr>
          <w:top w:val="nil"/>
          <w:left w:val="nil"/>
          <w:bottom w:val="nil"/>
          <w:right w:val="nil"/>
          <w:between w:val="nil"/>
        </w:pBdr>
        <w:ind w:firstLine="567"/>
        <w:jc w:val="center"/>
        <w:rPr>
          <w:b/>
          <w:sz w:val="24"/>
          <w:szCs w:val="24"/>
        </w:rPr>
      </w:pPr>
      <w:r w:rsidRPr="10731238">
        <w:rPr>
          <w:b/>
          <w:sz w:val="24"/>
          <w:szCs w:val="24"/>
        </w:rPr>
        <w:t>(</w:t>
      </w:r>
      <w:hyperlink r:id="rId6" w:history="1">
        <w:r w:rsidRPr="10731238">
          <w:rPr>
            <w:rStyle w:val="aff9"/>
            <w:color w:val="auto"/>
            <w:sz w:val="24"/>
            <w:szCs w:val="24"/>
          </w:rPr>
          <w:t>www.pushkino.aviales.ru</w:t>
        </w:r>
      </w:hyperlink>
      <w:r w:rsidRPr="10731238">
        <w:rPr>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36"/>
        <w:gridCol w:w="1384"/>
        <w:gridCol w:w="1417"/>
        <w:gridCol w:w="1418"/>
        <w:gridCol w:w="1417"/>
        <w:gridCol w:w="1418"/>
      </w:tblGrid>
      <w:tr w:rsidR="00BD492A" w:rsidRPr="10731238" w:rsidTr="00D73AA8">
        <w:tc>
          <w:tcPr>
            <w:tcW w:w="3436"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BD492A" w:rsidRPr="10731238" w:rsidRDefault="00BD492A" w:rsidP="00D73AA8">
            <w:pPr>
              <w:jc w:val="center"/>
              <w:rPr>
                <w:b/>
                <w:bCs/>
              </w:rPr>
            </w:pPr>
            <w:r w:rsidRPr="10731238">
              <w:rPr>
                <w:sz w:val="24"/>
                <w:szCs w:val="24"/>
              </w:rPr>
              <w:t>Ханты-Мансийский АО</w:t>
            </w:r>
          </w:p>
        </w:tc>
        <w:tc>
          <w:tcPr>
            <w:tcW w:w="7054"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BD492A" w:rsidRPr="10731238" w:rsidRDefault="00BD492A" w:rsidP="00D73AA8">
            <w:pPr>
              <w:jc w:val="center"/>
              <w:rPr>
                <w:b/>
                <w:bCs/>
              </w:rPr>
            </w:pPr>
            <w:r w:rsidRPr="10731238">
              <w:rPr>
                <w:b/>
                <w:bCs/>
                <w:sz w:val="22"/>
                <w:szCs w:val="22"/>
              </w:rPr>
              <w:t>КЛАСС ПОЖАРНОЙ ОПАСНОСТИ ПО УСЛОВИЯМ ПОГОДЫ</w:t>
            </w:r>
          </w:p>
        </w:tc>
      </w:tr>
      <w:tr w:rsidR="00BD492A" w:rsidRPr="10731238" w:rsidTr="00D73AA8">
        <w:trPr>
          <w:trHeight w:val="474"/>
        </w:trPr>
        <w:tc>
          <w:tcPr>
            <w:tcW w:w="3436"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BD492A" w:rsidRPr="10731238" w:rsidRDefault="00BD492A" w:rsidP="00D73AA8">
            <w:pPr>
              <w:rPr>
                <w:b/>
                <w:bCs/>
              </w:rPr>
            </w:pPr>
          </w:p>
        </w:tc>
        <w:tc>
          <w:tcPr>
            <w:tcW w:w="1384" w:type="dxa"/>
            <w:tcBorders>
              <w:top w:val="single" w:sz="4" w:space="0" w:color="auto"/>
              <w:left w:val="single" w:sz="4" w:space="0" w:color="auto"/>
              <w:bottom w:val="single" w:sz="4" w:space="0" w:color="auto"/>
              <w:right w:val="single" w:sz="4" w:space="0" w:color="auto"/>
            </w:tcBorders>
            <w:shd w:val="clear" w:color="auto" w:fill="F2F2F2"/>
            <w:vAlign w:val="center"/>
          </w:tcPr>
          <w:p w:rsidR="00BD492A" w:rsidRPr="10731238" w:rsidRDefault="00BD492A" w:rsidP="00D73AA8">
            <w:pPr>
              <w:jc w:val="center"/>
              <w:rPr>
                <w:b/>
                <w:bCs/>
              </w:rPr>
            </w:pPr>
            <w:r w:rsidRPr="10731238">
              <w:rPr>
                <w:b/>
                <w:bCs/>
                <w:sz w:val="22"/>
                <w:szCs w:val="22"/>
              </w:rPr>
              <w:t>I</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tcPr>
          <w:p w:rsidR="00BD492A" w:rsidRPr="10731238" w:rsidRDefault="00BD492A" w:rsidP="00D73AA8">
            <w:pPr>
              <w:jc w:val="center"/>
              <w:rPr>
                <w:b/>
                <w:bCs/>
              </w:rPr>
            </w:pPr>
            <w:r w:rsidRPr="10731238">
              <w:rPr>
                <w:b/>
                <w:bCs/>
                <w:sz w:val="22"/>
                <w:szCs w:val="22"/>
              </w:rPr>
              <w:t>II</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rsidR="00BD492A" w:rsidRPr="10731238" w:rsidRDefault="00BD492A" w:rsidP="00D73AA8">
            <w:pPr>
              <w:jc w:val="center"/>
              <w:rPr>
                <w:b/>
                <w:bCs/>
              </w:rPr>
            </w:pPr>
            <w:r w:rsidRPr="10731238">
              <w:rPr>
                <w:b/>
                <w:bCs/>
                <w:sz w:val="22"/>
                <w:szCs w:val="22"/>
              </w:rPr>
              <w:t>III</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tcPr>
          <w:p w:rsidR="00BD492A" w:rsidRPr="10731238" w:rsidRDefault="00BD492A" w:rsidP="00D73AA8">
            <w:pPr>
              <w:jc w:val="center"/>
              <w:rPr>
                <w:b/>
                <w:bCs/>
              </w:rPr>
            </w:pPr>
            <w:r w:rsidRPr="10731238">
              <w:rPr>
                <w:b/>
                <w:bCs/>
                <w:sz w:val="22"/>
                <w:szCs w:val="22"/>
              </w:rPr>
              <w:t>IV</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rsidR="00BD492A" w:rsidRPr="10731238" w:rsidRDefault="00BD492A" w:rsidP="00D73AA8">
            <w:pPr>
              <w:jc w:val="center"/>
              <w:rPr>
                <w:b/>
                <w:bCs/>
              </w:rPr>
            </w:pPr>
            <w:r w:rsidRPr="10731238">
              <w:rPr>
                <w:b/>
                <w:bCs/>
                <w:sz w:val="22"/>
                <w:szCs w:val="22"/>
              </w:rPr>
              <w:t>V</w:t>
            </w:r>
          </w:p>
        </w:tc>
      </w:tr>
      <w:tr w:rsidR="00BD492A" w:rsidRPr="10731238" w:rsidTr="00D73AA8">
        <w:trPr>
          <w:trHeight w:val="122"/>
        </w:trPr>
        <w:tc>
          <w:tcPr>
            <w:tcW w:w="3436" w:type="dxa"/>
            <w:tcBorders>
              <w:top w:val="single" w:sz="4" w:space="0" w:color="auto"/>
              <w:left w:val="single" w:sz="4" w:space="0" w:color="auto"/>
              <w:bottom w:val="single" w:sz="4" w:space="0" w:color="auto"/>
              <w:right w:val="single" w:sz="4" w:space="0" w:color="auto"/>
            </w:tcBorders>
            <w:vAlign w:val="center"/>
          </w:tcPr>
          <w:p w:rsidR="00BD492A" w:rsidRPr="10731238" w:rsidRDefault="00BD492A" w:rsidP="00D73AA8">
            <w:r w:rsidRPr="10731238">
              <w:rPr>
                <w:sz w:val="22"/>
                <w:szCs w:val="22"/>
              </w:rPr>
              <w:t>Муниципальные образования (22)</w:t>
            </w:r>
          </w:p>
        </w:tc>
        <w:tc>
          <w:tcPr>
            <w:tcW w:w="1384" w:type="dxa"/>
            <w:tcBorders>
              <w:top w:val="single" w:sz="4" w:space="0" w:color="auto"/>
              <w:left w:val="single" w:sz="4" w:space="0" w:color="auto"/>
              <w:bottom w:val="single" w:sz="4" w:space="0" w:color="auto"/>
              <w:right w:val="single" w:sz="4" w:space="0" w:color="auto"/>
            </w:tcBorders>
            <w:shd w:val="clear" w:color="auto" w:fill="FFFFFF"/>
          </w:tcPr>
          <w:p w:rsidR="00BD492A" w:rsidRPr="10731238" w:rsidRDefault="00BD492A" w:rsidP="00D73AA8">
            <w:pPr>
              <w:jc w:val="center"/>
            </w:pPr>
            <w:r w:rsidRPr="10731238">
              <w:t>22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D492A" w:rsidRPr="10731238" w:rsidRDefault="00BD492A" w:rsidP="00D73AA8">
            <w:pPr>
              <w:jc w:val="center"/>
            </w:pPr>
            <w:r w:rsidRPr="10731238">
              <w:t>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D492A" w:rsidRPr="10731238" w:rsidRDefault="00BD492A" w:rsidP="00D73AA8">
            <w:pPr>
              <w:jc w:val="center"/>
            </w:pPr>
            <w:r w:rsidRPr="10731238">
              <w:t>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D492A" w:rsidRPr="10731238" w:rsidRDefault="00BD492A" w:rsidP="00D73AA8">
            <w:pPr>
              <w:jc w:val="center"/>
            </w:pPr>
            <w:r w:rsidRPr="10731238">
              <w:t>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D492A" w:rsidRPr="10731238" w:rsidRDefault="00BD492A" w:rsidP="00D73AA8">
            <w:pPr>
              <w:jc w:val="center"/>
            </w:pPr>
            <w:r w:rsidRPr="10731238">
              <w:rPr>
                <w:rFonts w:eastAsia="Calibri"/>
                <w:lang w:eastAsia="en-US"/>
              </w:rPr>
              <w:t>0</w:t>
            </w:r>
          </w:p>
        </w:tc>
      </w:tr>
    </w:tbl>
    <w:p w:rsidR="00BD492A" w:rsidRPr="10731238" w:rsidRDefault="00BD492A" w:rsidP="00BD492A">
      <w:pPr>
        <w:pBdr>
          <w:top w:val="nil"/>
          <w:left w:val="nil"/>
          <w:bottom w:val="nil"/>
          <w:right w:val="nil"/>
          <w:between w:val="nil"/>
        </w:pBdr>
        <w:tabs>
          <w:tab w:val="left" w:pos="180"/>
        </w:tabs>
        <w:rPr>
          <w:sz w:val="16"/>
          <w:szCs w:val="16"/>
        </w:rPr>
      </w:pPr>
    </w:p>
    <w:p w:rsidR="00BD492A" w:rsidRPr="10731238" w:rsidRDefault="00BD492A" w:rsidP="00BD492A">
      <w:pPr>
        <w:pBdr>
          <w:top w:val="nil"/>
          <w:left w:val="nil"/>
          <w:bottom w:val="nil"/>
          <w:right w:val="nil"/>
          <w:between w:val="nil"/>
        </w:pBdr>
        <w:tabs>
          <w:tab w:val="left" w:pos="180"/>
        </w:tabs>
        <w:ind w:firstLine="567"/>
        <w:jc w:val="both"/>
        <w:rPr>
          <w:sz w:val="24"/>
          <w:szCs w:val="24"/>
        </w:rPr>
      </w:pPr>
      <w:r w:rsidRPr="10731238">
        <w:rPr>
          <w:sz w:val="24"/>
          <w:szCs w:val="24"/>
        </w:rPr>
        <w:t>В соответствии с прогнозируемыми классами пожарной опасности и метеоусловиями, возникновение очагов природных пожаров не прогнозируется.</w:t>
      </w:r>
    </w:p>
    <w:p w:rsidR="00BD492A" w:rsidRPr="10731238" w:rsidRDefault="00BD492A" w:rsidP="00BD492A">
      <w:pPr>
        <w:pBdr>
          <w:top w:val="nil"/>
          <w:left w:val="nil"/>
          <w:bottom w:val="nil"/>
          <w:right w:val="nil"/>
          <w:between w:val="nil"/>
        </w:pBdr>
        <w:ind w:firstLine="567"/>
        <w:jc w:val="both"/>
        <w:rPr>
          <w:sz w:val="24"/>
          <w:szCs w:val="24"/>
        </w:rPr>
      </w:pPr>
      <w:r w:rsidRPr="10731238">
        <w:rPr>
          <w:sz w:val="24"/>
          <w:szCs w:val="24"/>
        </w:rPr>
        <w:t xml:space="preserve">Возникновение пожаров в поймах рек не прогнозируется. </w:t>
      </w:r>
    </w:p>
    <w:p w:rsidR="00BD492A" w:rsidRDefault="00BD492A">
      <w:pPr>
        <w:ind w:firstLine="567"/>
        <w:jc w:val="both"/>
        <w:rPr>
          <w:b/>
          <w:sz w:val="24"/>
          <w:u w:val="single"/>
        </w:rPr>
      </w:pPr>
    </w:p>
    <w:p w:rsidR="00AD2CDE" w:rsidRDefault="00BD492A">
      <w:pPr>
        <w:ind w:firstLine="567"/>
        <w:jc w:val="both"/>
        <w:rPr>
          <w:b/>
          <w:sz w:val="24"/>
        </w:rPr>
      </w:pPr>
      <w:r>
        <w:rPr>
          <w:b/>
          <w:sz w:val="24"/>
          <w:u w:val="single"/>
        </w:rPr>
        <w:t>2.1.5</w:t>
      </w:r>
      <w:r>
        <w:rPr>
          <w:b/>
          <w:sz w:val="24"/>
          <w:u w:val="single"/>
        </w:rPr>
        <w:t>. Прогноз сейсмической обстановки:</w:t>
      </w:r>
    </w:p>
    <w:p w:rsidR="00AD2CDE" w:rsidRDefault="00BD492A">
      <w:pPr>
        <w:ind w:firstLine="567"/>
        <w:jc w:val="both"/>
        <w:rPr>
          <w:sz w:val="24"/>
        </w:rPr>
      </w:pPr>
      <w:r>
        <w:rPr>
          <w:sz w:val="24"/>
        </w:rPr>
        <w:lastRenderedPageBreak/>
        <w:t>Вероятность регистра</w:t>
      </w:r>
      <w:r>
        <w:rPr>
          <w:sz w:val="24"/>
        </w:rPr>
        <w:t>ции сейсмособытий на территории автономного округа - Югры маловероятна.</w:t>
      </w:r>
    </w:p>
    <w:p w:rsidR="00AD2CDE" w:rsidRDefault="00AD2CDE">
      <w:pPr>
        <w:jc w:val="both"/>
        <w:rPr>
          <w:b/>
          <w:sz w:val="16"/>
          <w:u w:val="single"/>
        </w:rPr>
      </w:pPr>
    </w:p>
    <w:p w:rsidR="00AD2CDE" w:rsidRDefault="00BD492A">
      <w:pPr>
        <w:ind w:firstLine="567"/>
        <w:jc w:val="both"/>
        <w:rPr>
          <w:sz w:val="24"/>
          <w:u w:val="single"/>
        </w:rPr>
      </w:pPr>
      <w:r>
        <w:rPr>
          <w:b/>
          <w:sz w:val="24"/>
          <w:u w:val="single"/>
        </w:rPr>
        <w:t>2.1.6</w:t>
      </w:r>
      <w:r>
        <w:rPr>
          <w:b/>
          <w:sz w:val="24"/>
          <w:u w:val="single"/>
        </w:rPr>
        <w:t>. Прогноз экологической и радиационной обстановки:</w:t>
      </w:r>
    </w:p>
    <w:p w:rsidR="00AD2CDE" w:rsidRDefault="00BD492A">
      <w:pPr>
        <w:pStyle w:val="11f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w:t>
      </w:r>
      <w:r>
        <w:rPr>
          <w:rFonts w:ascii="Times New Roman" w:hAnsi="Times New Roman"/>
          <w:color w:val="000000" w:themeColor="text1"/>
          <w:sz w:val="24"/>
        </w:rPr>
        <w:t>ревышения</w:t>
      </w:r>
      <w:r>
        <w:rPr>
          <w:rFonts w:ascii="Times New Roman" w:hAnsi="Times New Roman"/>
          <w:sz w:val="24"/>
        </w:rPr>
        <w:t xml:space="preserve"> фоновых показателей радиационной обстановки не прогнозируется.</w:t>
      </w:r>
    </w:p>
    <w:p w:rsidR="00AD2CDE" w:rsidRDefault="00AD2CDE">
      <w:pPr>
        <w:jc w:val="both"/>
        <w:rPr>
          <w:b/>
          <w:sz w:val="16"/>
          <w:u w:val="single"/>
        </w:rPr>
      </w:pPr>
    </w:p>
    <w:p w:rsidR="00AD2CDE" w:rsidRDefault="00BD492A">
      <w:pPr>
        <w:ind w:firstLine="567"/>
        <w:jc w:val="both"/>
        <w:rPr>
          <w:b/>
          <w:sz w:val="24"/>
        </w:rPr>
      </w:pPr>
      <w:r>
        <w:rPr>
          <w:b/>
          <w:sz w:val="24"/>
          <w:u w:val="single"/>
        </w:rPr>
        <w:t>2.1.7</w:t>
      </w:r>
      <w:r>
        <w:rPr>
          <w:b/>
          <w:sz w:val="24"/>
          <w:u w:val="single"/>
        </w:rPr>
        <w:t>. Прогноз геомагнитной обстановки:</w:t>
      </w:r>
    </w:p>
    <w:p w:rsidR="00AD2CDE" w:rsidRDefault="00BD492A">
      <w:pPr>
        <w:ind w:firstLine="567"/>
        <w:jc w:val="both"/>
        <w:rPr>
          <w:sz w:val="24"/>
        </w:rPr>
      </w:pPr>
      <w:r>
        <w:rPr>
          <w:rStyle w:val="1ffffffff"/>
          <w:sz w:val="24"/>
        </w:rPr>
        <w:t>Геомагнитная обстановка спокойная. Вероятность магнитной бури маловероятна, магнитосфера спокойная. (Источник: Лаборатория рентгеновской астро</w:t>
      </w:r>
      <w:r>
        <w:rPr>
          <w:rStyle w:val="1ffffffff"/>
          <w:sz w:val="24"/>
        </w:rPr>
        <w:t xml:space="preserve">номии Солнца ФИАН, </w:t>
      </w:r>
      <w:r>
        <w:rPr>
          <w:rStyle w:val="1ffffffff"/>
          <w:sz w:val="24"/>
        </w:rPr>
        <w:br/>
        <w:t>сайт–</w:t>
      </w:r>
      <w:hyperlink r:id="rId7" w:history="1">
        <w:r>
          <w:rPr>
            <w:rStyle w:val="1ffffffff"/>
            <w:sz w:val="24"/>
          </w:rPr>
          <w:t>http://www.tesis.lebedev.ru/</w:t>
        </w:r>
      </w:hyperlink>
      <w:r>
        <w:rPr>
          <w:rStyle w:val="1ffffffff"/>
          <w:sz w:val="24"/>
        </w:rPr>
        <w:t>).</w:t>
      </w:r>
    </w:p>
    <w:p w:rsidR="00AD2CDE" w:rsidRDefault="00AD2CDE">
      <w:pPr>
        <w:ind w:firstLine="567"/>
        <w:rPr>
          <w:b/>
          <w:sz w:val="24"/>
          <w:u w:val="single"/>
        </w:rPr>
      </w:pPr>
    </w:p>
    <w:p w:rsidR="00AD2CDE" w:rsidRDefault="00BD492A">
      <w:pPr>
        <w:ind w:firstLine="567"/>
        <w:jc w:val="both"/>
        <w:rPr>
          <w:b/>
          <w:sz w:val="24"/>
          <w:u w:val="single"/>
        </w:rPr>
      </w:pPr>
      <w:r>
        <w:rPr>
          <w:b/>
          <w:sz w:val="24"/>
          <w:u w:val="single"/>
        </w:rPr>
        <w:t>2.1.8</w:t>
      </w:r>
      <w:r>
        <w:rPr>
          <w:b/>
          <w:sz w:val="24"/>
          <w:u w:val="single"/>
        </w:rPr>
        <w:t>. Эпизоотическая обстановка:</w:t>
      </w:r>
    </w:p>
    <w:p w:rsidR="00AD2CDE" w:rsidRDefault="00BD492A">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w:t>
      </w:r>
      <w:r>
        <w:rPr>
          <w:sz w:val="24"/>
        </w:rPr>
        <w:t>ных случаев новых спорадических заболеваний бешенством среди диких, домашних и сельскохозяйственных животных.</w:t>
      </w:r>
    </w:p>
    <w:p w:rsidR="00AD2CDE" w:rsidRDefault="00BD492A">
      <w:pPr>
        <w:ind w:firstLine="567"/>
        <w:rPr>
          <w:sz w:val="24"/>
        </w:rPr>
      </w:pPr>
      <w:r>
        <w:rPr>
          <w:sz w:val="24"/>
        </w:rPr>
        <w:t>Существует вероятность заболевания животных бешенством, наибольшая вероятность в Ханты-Мансийском районе, г. Ханты-Мансийске и г. Нягани.</w:t>
      </w:r>
    </w:p>
    <w:p w:rsidR="00AD2CDE" w:rsidRDefault="00AD2CDE">
      <w:pPr>
        <w:ind w:right="279" w:firstLine="567"/>
        <w:rPr>
          <w:b/>
          <w:sz w:val="16"/>
          <w:u w:val="single"/>
        </w:rPr>
      </w:pPr>
    </w:p>
    <w:p w:rsidR="00AD2CDE" w:rsidRDefault="00BD492A">
      <w:pPr>
        <w:ind w:right="279" w:firstLine="567"/>
        <w:rPr>
          <w:sz w:val="24"/>
        </w:rPr>
      </w:pPr>
      <w:r>
        <w:rPr>
          <w:b/>
          <w:sz w:val="24"/>
          <w:u w:val="single"/>
        </w:rPr>
        <w:t>2.1.9</w:t>
      </w:r>
      <w:bookmarkStart w:id="11" w:name="_GoBack"/>
      <w:bookmarkEnd w:id="11"/>
      <w:r>
        <w:rPr>
          <w:b/>
          <w:sz w:val="24"/>
          <w:u w:val="single"/>
        </w:rPr>
        <w:t xml:space="preserve">. </w:t>
      </w:r>
      <w:r>
        <w:rPr>
          <w:b/>
          <w:sz w:val="24"/>
          <w:u w:val="single"/>
        </w:rPr>
        <w:t>Происшествия на туристских маршрутах</w:t>
      </w:r>
      <w:r>
        <w:rPr>
          <w:b/>
          <w:sz w:val="24"/>
        </w:rPr>
        <w:t>:</w:t>
      </w:r>
    </w:p>
    <w:p w:rsidR="00AD2CDE" w:rsidRDefault="00BD492A">
      <w:pPr>
        <w:ind w:firstLine="567"/>
        <w:jc w:val="both"/>
        <w:rPr>
          <w:i/>
          <w:sz w:val="24"/>
        </w:rPr>
      </w:pPr>
      <w:r>
        <w:rPr>
          <w:sz w:val="24"/>
        </w:rPr>
        <w:t>Не прогнозируются.</w:t>
      </w:r>
    </w:p>
    <w:p w:rsidR="00AD2CDE" w:rsidRDefault="00AD2CDE">
      <w:pPr>
        <w:tabs>
          <w:tab w:val="left" w:pos="180"/>
        </w:tabs>
        <w:ind w:right="279" w:firstLine="567"/>
        <w:jc w:val="both"/>
        <w:rPr>
          <w:b/>
          <w:sz w:val="16"/>
          <w:u w:val="single"/>
        </w:rPr>
      </w:pPr>
    </w:p>
    <w:p w:rsidR="00AD2CDE" w:rsidRDefault="00BD492A">
      <w:pPr>
        <w:tabs>
          <w:tab w:val="left" w:pos="180"/>
        </w:tabs>
        <w:ind w:right="279" w:firstLine="567"/>
        <w:jc w:val="both"/>
        <w:rPr>
          <w:b/>
          <w:sz w:val="24"/>
          <w:u w:val="single"/>
        </w:rPr>
      </w:pPr>
      <w:r>
        <w:rPr>
          <w:b/>
          <w:sz w:val="24"/>
          <w:u w:val="single"/>
        </w:rPr>
        <w:t>2.2. Техногенные ЧС:</w:t>
      </w:r>
    </w:p>
    <w:p w:rsidR="00AD2CDE" w:rsidRDefault="00BD492A">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AD2CDE" w:rsidRDefault="00BD492A">
      <w:pPr>
        <w:keepNext/>
        <w:ind w:firstLine="567"/>
        <w:jc w:val="both"/>
      </w:pPr>
      <w:r>
        <w:rPr>
          <w:b/>
          <w:sz w:val="24"/>
        </w:rPr>
        <w:t>Сохраняется вероятность</w:t>
      </w:r>
      <w:r>
        <w:rPr>
          <w:sz w:val="24"/>
        </w:rPr>
        <w:t xml:space="preserve"> увеличения количества техногенных пожаров (в т.ч. взр</w:t>
      </w:r>
      <w:r>
        <w:rPr>
          <w:sz w:val="24"/>
        </w:rPr>
        <w:t>ывов бытового газа) и погибших на них на территории округа (</w:t>
      </w:r>
      <w:r>
        <w:rPr>
          <w:b/>
          <w:sz w:val="24"/>
        </w:rPr>
        <w:t xml:space="preserve">Источник ЧС </w:t>
      </w:r>
      <w:r>
        <w:rPr>
          <w:b/>
          <w:i/>
          <w:sz w:val="24"/>
        </w:rPr>
        <w:t xml:space="preserve">– </w:t>
      </w:r>
      <w:r>
        <w:rPr>
          <w:i/>
          <w:sz w:val="24"/>
        </w:rPr>
        <w:t xml:space="preserve">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w:t>
      </w:r>
      <w:r>
        <w:rPr>
          <w:i/>
          <w:sz w:val="24"/>
        </w:rPr>
        <w:t>пожарной безопасности, сезонные увеличения</w:t>
      </w:r>
      <w:r>
        <w:rPr>
          <w:sz w:val="24"/>
        </w:rPr>
        <w:t>).</w:t>
      </w:r>
    </w:p>
    <w:p w:rsidR="00AD2CDE" w:rsidRDefault="00BD492A">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AD2CDE" w:rsidRDefault="00AD2CDE">
      <w:pPr>
        <w:keepNext/>
        <w:ind w:firstLine="567"/>
        <w:jc w:val="both"/>
        <w:rPr>
          <w:color w:val="FF0000"/>
        </w:rPr>
      </w:pPr>
    </w:p>
    <w:p w:rsidR="00AD2CDE" w:rsidRDefault="00AD2CDE">
      <w:pPr>
        <w:keepNext/>
        <w:ind w:firstLine="567"/>
        <w:jc w:val="both"/>
        <w:rPr>
          <w:b/>
          <w:sz w:val="16"/>
          <w:u w:val="single"/>
        </w:rPr>
      </w:pPr>
    </w:p>
    <w:p w:rsidR="00AD2CDE" w:rsidRDefault="00BD492A">
      <w:pPr>
        <w:ind w:right="279" w:firstLine="567"/>
        <w:jc w:val="both"/>
        <w:rPr>
          <w:b/>
          <w:sz w:val="24"/>
          <w:u w:val="single"/>
        </w:rPr>
      </w:pPr>
      <w:r>
        <w:rPr>
          <w:b/>
          <w:sz w:val="24"/>
          <w:u w:val="single"/>
        </w:rPr>
        <w:t>2.2.1. Прогноз аварий на транспорте:</w:t>
      </w:r>
    </w:p>
    <w:p w:rsidR="00AD2CDE" w:rsidRDefault="00AD2CDE">
      <w:pPr>
        <w:ind w:right="279"/>
        <w:jc w:val="both"/>
        <w:rPr>
          <w:b/>
          <w:i/>
          <w:sz w:val="16"/>
          <w:u w:val="single"/>
        </w:rPr>
      </w:pPr>
    </w:p>
    <w:p w:rsidR="00AD2CDE" w:rsidRDefault="00BD492A">
      <w:pPr>
        <w:ind w:right="279" w:firstLine="567"/>
        <w:jc w:val="both"/>
        <w:rPr>
          <w:b/>
          <w:i/>
          <w:color w:val="000000" w:themeColor="text1"/>
          <w:sz w:val="24"/>
          <w:u w:val="single"/>
        </w:rPr>
      </w:pPr>
      <w:r>
        <w:rPr>
          <w:b/>
          <w:i/>
          <w:color w:val="000000" w:themeColor="text1"/>
          <w:sz w:val="24"/>
          <w:u w:val="single"/>
        </w:rPr>
        <w:t>Доро</w:t>
      </w:r>
      <w:r>
        <w:rPr>
          <w:b/>
          <w:i/>
          <w:color w:val="000000" w:themeColor="text1"/>
          <w:sz w:val="24"/>
          <w:u w:val="single"/>
        </w:rPr>
        <w:t>жно-транспортные происшествия:</w:t>
      </w:r>
    </w:p>
    <w:p w:rsidR="00AD2CDE" w:rsidRDefault="00BD492A">
      <w:pPr>
        <w:tabs>
          <w:tab w:val="left" w:pos="3915"/>
        </w:tabs>
        <w:ind w:firstLine="567"/>
        <w:jc w:val="both"/>
        <w:rPr>
          <w:color w:val="000000" w:themeColor="text1"/>
          <w:sz w:val="24"/>
        </w:rPr>
      </w:pPr>
      <w:r>
        <w:rPr>
          <w:color w:val="000000" w:themeColor="text1"/>
          <w:sz w:val="24"/>
        </w:rPr>
        <w:t>Чрезвычайные ситуации, обусловленные дорожно-транспортными происшествиями, с гибелью 5-ти и более человек, не прогнозируются.</w:t>
      </w:r>
    </w:p>
    <w:p w:rsidR="00AD2CDE" w:rsidRDefault="00BD492A">
      <w:pPr>
        <w:ind w:firstLine="567"/>
        <w:jc w:val="both"/>
        <w:rPr>
          <w:i/>
          <w:color w:val="FF0000"/>
          <w:sz w:val="16"/>
        </w:rPr>
      </w:pPr>
      <w:r>
        <w:rPr>
          <w:b/>
          <w:sz w:val="24"/>
        </w:rPr>
        <w:t>В выходные и праздничные дни прогнозируется обострение обстановки на транспорте и увеличение показа</w:t>
      </w:r>
      <w:r>
        <w:rPr>
          <w:b/>
          <w:sz w:val="24"/>
        </w:rPr>
        <w:t xml:space="preserve">телей аварийности </w:t>
      </w:r>
      <w:r>
        <w:rPr>
          <w:sz w:val="24"/>
        </w:rPr>
        <w:t xml:space="preserve">в следующих городах и районах округа: МР Сургутский, МР Нефтеюганский, МР Нижневартовский, МР Октябрьский, ГО Сургут, ГО Нижневартовск, </w:t>
      </w:r>
      <w:r>
        <w:rPr>
          <w:sz w:val="24"/>
        </w:rPr>
        <w:br/>
        <w:t>ГО Ханты-Мансийск, ГО Нефтеюганск, ГО Нягань; общее количество: 4 МР, 5 ГО</w:t>
      </w:r>
      <w:r>
        <w:rPr>
          <w:color w:val="000000" w:themeColor="text1"/>
          <w:sz w:val="24"/>
        </w:rPr>
        <w:t xml:space="preserve"> </w:t>
      </w:r>
      <w:r>
        <w:rPr>
          <w:i/>
          <w:color w:val="000000" w:themeColor="text1"/>
          <w:sz w:val="24"/>
        </w:rPr>
        <w:t>(</w:t>
      </w:r>
      <w:r>
        <w:rPr>
          <w:b/>
          <w:i/>
          <w:color w:val="000000" w:themeColor="text1"/>
          <w:sz w:val="24"/>
        </w:rPr>
        <w:t>Источник ЧС -</w:t>
      </w:r>
      <w:r>
        <w:rPr>
          <w:i/>
          <w:color w:val="000000" w:themeColor="text1"/>
          <w:sz w:val="24"/>
        </w:rPr>
        <w:t xml:space="preserve"> нарушения п</w:t>
      </w:r>
      <w:r>
        <w:rPr>
          <w:i/>
          <w:color w:val="000000" w:themeColor="text1"/>
          <w:sz w:val="24"/>
        </w:rPr>
        <w:t>равил дорожного движения, ухудшение видимости при осадках).</w:t>
      </w:r>
    </w:p>
    <w:tbl>
      <w:tblPr>
        <w:tblW w:w="0" w:type="auto"/>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AD2CDE">
        <w:trPr>
          <w:trHeight w:val="768"/>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D2CDE" w:rsidRDefault="00BD492A">
            <w:pPr>
              <w:jc w:val="center"/>
              <w:rPr>
                <w:b/>
              </w:rPr>
            </w:pPr>
            <w:r>
              <w:rPr>
                <w:b/>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D2CDE" w:rsidRDefault="00BD492A">
            <w:pPr>
              <w:jc w:val="center"/>
              <w:rPr>
                <w:b/>
              </w:rP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D2CDE" w:rsidRDefault="00BD492A">
            <w:pPr>
              <w:jc w:val="center"/>
              <w:rPr>
                <w:b/>
              </w:rPr>
            </w:pPr>
            <w:r>
              <w:rPr>
                <w:b/>
              </w:rPr>
              <w:t>Вероятность</w:t>
            </w:r>
          </w:p>
          <w:p w:rsidR="00AD2CDE" w:rsidRDefault="00BD492A">
            <w:pPr>
              <w:jc w:val="center"/>
              <w:rPr>
                <w:b/>
              </w:rPr>
            </w:pPr>
            <w:r>
              <w:rPr>
                <w:b/>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D2CDE" w:rsidRDefault="00BD492A">
            <w:pPr>
              <w:jc w:val="center"/>
              <w:rPr>
                <w:b/>
              </w:rPr>
            </w:pPr>
            <w:r>
              <w:rPr>
                <w:b/>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D2CDE" w:rsidRDefault="00BD492A">
            <w:pPr>
              <w:jc w:val="center"/>
              <w:rPr>
                <w:b/>
              </w:rPr>
            </w:pPr>
            <w:r>
              <w:rPr>
                <w:b/>
              </w:rPr>
              <w:t>Кол-во ДТП</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D2CDE" w:rsidRDefault="00BD492A">
            <w:pPr>
              <w:jc w:val="center"/>
              <w:rPr>
                <w:b/>
              </w:rPr>
            </w:pPr>
            <w:r>
              <w:rPr>
                <w:b/>
              </w:rPr>
              <w:t>Вероятность</w:t>
            </w:r>
          </w:p>
          <w:p w:rsidR="00AD2CDE" w:rsidRDefault="00BD492A">
            <w:pPr>
              <w:jc w:val="center"/>
              <w:rPr>
                <w:b/>
              </w:rPr>
            </w:pPr>
            <w:r>
              <w:rPr>
                <w:b/>
              </w:rPr>
              <w:t>(Р)</w:t>
            </w:r>
          </w:p>
        </w:tc>
      </w:tr>
      <w:tr w:rsidR="00AD2CDE">
        <w:trPr>
          <w:trHeight w:val="74"/>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D2CDE" w:rsidRDefault="00BD492A">
            <w:pPr>
              <w:tabs>
                <w:tab w:val="left" w:pos="180"/>
              </w:tabs>
            </w:pPr>
            <w:r>
              <w:t>Сургутский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D2CDE" w:rsidRDefault="00BD492A">
            <w:pPr>
              <w:tabs>
                <w:tab w:val="left" w:pos="180"/>
              </w:tabs>
              <w:jc w:val="center"/>
            </w:pPr>
            <w:r>
              <w:t>2</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D2CDE" w:rsidRDefault="00BD492A">
            <w:pPr>
              <w:tabs>
                <w:tab w:val="left" w:pos="180"/>
              </w:tabs>
              <w:jc w:val="center"/>
            </w:pPr>
            <w: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D2CDE" w:rsidRDefault="00BD492A">
            <w:pPr>
              <w:tabs>
                <w:tab w:val="left" w:pos="180"/>
              </w:tabs>
            </w:pPr>
            <w: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D2CDE" w:rsidRDefault="00BD492A">
            <w:pPr>
              <w:tabs>
                <w:tab w:val="left" w:pos="180"/>
              </w:tabs>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D2CDE" w:rsidRDefault="00BD492A">
            <w:pPr>
              <w:tabs>
                <w:tab w:val="left" w:pos="180"/>
              </w:tabs>
              <w:jc w:val="center"/>
            </w:pPr>
            <w:r>
              <w:t>0,7</w:t>
            </w:r>
          </w:p>
        </w:tc>
      </w:tr>
      <w:tr w:rsidR="00AD2CDE">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D2CDE" w:rsidRDefault="00BD492A">
            <w:pPr>
              <w:tabs>
                <w:tab w:val="left" w:pos="180"/>
              </w:tabs>
            </w:pPr>
            <w: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D2CDE" w:rsidRDefault="00BD492A">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D2CDE" w:rsidRDefault="00BD492A">
            <w:pPr>
              <w:tabs>
                <w:tab w:val="left" w:pos="180"/>
              </w:tabs>
              <w:jc w:val="center"/>
            </w:pPr>
            <w:r>
              <w:t>0,7</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D2CDE" w:rsidRDefault="00BD492A">
            <w:pPr>
              <w:tabs>
                <w:tab w:val="left" w:pos="180"/>
              </w:tabs>
            </w:pPr>
            <w: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D2CDE" w:rsidRDefault="00BD492A">
            <w:pPr>
              <w:tabs>
                <w:tab w:val="left" w:pos="180"/>
              </w:tabs>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D2CDE" w:rsidRDefault="00BD492A">
            <w:pPr>
              <w:tabs>
                <w:tab w:val="left" w:pos="180"/>
              </w:tabs>
              <w:jc w:val="center"/>
            </w:pPr>
            <w:r>
              <w:t>0,7</w:t>
            </w:r>
          </w:p>
        </w:tc>
      </w:tr>
      <w:tr w:rsidR="00AD2CDE">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D2CDE" w:rsidRDefault="00BD492A">
            <w:pPr>
              <w:tabs>
                <w:tab w:val="left" w:pos="180"/>
              </w:tabs>
            </w:pPr>
            <w: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D2CDE" w:rsidRDefault="00BD492A">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D2CDE" w:rsidRDefault="00BD492A">
            <w:pPr>
              <w:tabs>
                <w:tab w:val="left" w:pos="180"/>
              </w:tabs>
              <w:jc w:val="center"/>
            </w:pPr>
            <w: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D2CDE" w:rsidRDefault="00BD492A">
            <w:pPr>
              <w:tabs>
                <w:tab w:val="left" w:pos="180"/>
              </w:tabs>
            </w:pPr>
            <w: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D2CDE" w:rsidRDefault="00BD492A">
            <w:pPr>
              <w:tabs>
                <w:tab w:val="left" w:pos="180"/>
              </w:tabs>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D2CDE" w:rsidRDefault="00BD492A">
            <w:pPr>
              <w:tabs>
                <w:tab w:val="left" w:pos="180"/>
              </w:tabs>
              <w:jc w:val="center"/>
            </w:pPr>
            <w:r>
              <w:t>0,6</w:t>
            </w:r>
          </w:p>
        </w:tc>
      </w:tr>
      <w:tr w:rsidR="00AD2CDE">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D2CDE" w:rsidRDefault="00BD492A">
            <w:pPr>
              <w:tabs>
                <w:tab w:val="left" w:pos="180"/>
              </w:tabs>
            </w:pPr>
            <w:r>
              <w:t>Октябрьский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D2CDE" w:rsidRDefault="00BD492A">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D2CDE" w:rsidRDefault="00BD492A">
            <w:pPr>
              <w:tabs>
                <w:tab w:val="left" w:pos="180"/>
              </w:tabs>
              <w:jc w:val="center"/>
            </w:pPr>
            <w:r>
              <w:t>0,3</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D2CDE" w:rsidRDefault="00BD492A">
            <w:pPr>
              <w:tabs>
                <w:tab w:val="left" w:pos="180"/>
              </w:tabs>
            </w:pPr>
            <w:r>
              <w:t>Нефтеюганск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D2CDE" w:rsidRDefault="00BD492A">
            <w:pPr>
              <w:tabs>
                <w:tab w:val="left" w:pos="180"/>
              </w:tabs>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D2CDE" w:rsidRDefault="00BD492A">
            <w:pPr>
              <w:tabs>
                <w:tab w:val="left" w:pos="180"/>
              </w:tabs>
              <w:jc w:val="center"/>
            </w:pPr>
            <w:r>
              <w:t>0,4</w:t>
            </w:r>
          </w:p>
        </w:tc>
      </w:tr>
      <w:tr w:rsidR="00AD2CDE">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D2CDE" w:rsidRDefault="00AD2CDE">
            <w:pPr>
              <w:rPr>
                <w:rFonts w:asciiTheme="minorHAnsi" w:hAnsiTheme="minorHAnsi"/>
              </w:rPr>
            </w:pP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D2CDE" w:rsidRDefault="00AD2CDE">
            <w:pPr>
              <w:rPr>
                <w:rFonts w:asciiTheme="minorHAnsi" w:hAnsiTheme="minorHAnsi"/>
              </w:rPr>
            </w:pP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D2CDE" w:rsidRDefault="00AD2CDE">
            <w:pPr>
              <w:rPr>
                <w:rFonts w:asciiTheme="minorHAnsi" w:hAnsiTheme="minorHAnsi"/>
              </w:rPr>
            </w:pP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D2CDE" w:rsidRDefault="00BD492A">
            <w:pPr>
              <w:tabs>
                <w:tab w:val="left" w:pos="180"/>
              </w:tabs>
            </w:pPr>
            <w:r>
              <w:t>Нягань</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D2CDE" w:rsidRDefault="00BD492A">
            <w:pPr>
              <w:tabs>
                <w:tab w:val="left" w:pos="180"/>
              </w:tabs>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D2CDE" w:rsidRDefault="00BD492A">
            <w:pPr>
              <w:tabs>
                <w:tab w:val="left" w:pos="180"/>
              </w:tabs>
              <w:jc w:val="center"/>
            </w:pPr>
            <w:r>
              <w:t>0,3</w:t>
            </w:r>
          </w:p>
        </w:tc>
      </w:tr>
    </w:tbl>
    <w:p w:rsidR="00AD2CDE" w:rsidRDefault="00AD2CDE">
      <w:pPr>
        <w:tabs>
          <w:tab w:val="left" w:pos="567"/>
          <w:tab w:val="left" w:pos="4007"/>
        </w:tabs>
        <w:ind w:firstLine="567"/>
        <w:jc w:val="both"/>
        <w:rPr>
          <w:sz w:val="16"/>
        </w:rPr>
      </w:pPr>
    </w:p>
    <w:p w:rsidR="00AD2CDE" w:rsidRDefault="00BD492A">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AD2CDE" w:rsidRDefault="00BD492A">
      <w:pPr>
        <w:tabs>
          <w:tab w:val="left" w:pos="567"/>
          <w:tab w:val="left" w:pos="4007"/>
        </w:tabs>
        <w:ind w:firstLine="567"/>
        <w:jc w:val="both"/>
      </w:pPr>
      <w:r>
        <w:rPr>
          <w:b/>
          <w:sz w:val="24"/>
          <w:u w:val="single"/>
        </w:rPr>
        <w:t>Федеральные автодороги:</w:t>
      </w:r>
    </w:p>
    <w:p w:rsidR="00AD2CDE" w:rsidRDefault="00BD492A">
      <w:pPr>
        <w:tabs>
          <w:tab w:val="left" w:pos="567"/>
          <w:tab w:val="left" w:pos="4007"/>
        </w:tabs>
        <w:ind w:firstLine="567"/>
        <w:jc w:val="both"/>
      </w:pPr>
      <w:r>
        <w:rPr>
          <w:sz w:val="24"/>
        </w:rPr>
        <w:t xml:space="preserve">- 606-607 км Р-404 Тюмень – Тобольск – Ханты-Мансийск (Нефтеюганский район); </w:t>
      </w:r>
    </w:p>
    <w:p w:rsidR="00AD2CDE" w:rsidRDefault="00BD492A">
      <w:pPr>
        <w:tabs>
          <w:tab w:val="left" w:pos="567"/>
          <w:tab w:val="left" w:pos="4007"/>
        </w:tabs>
        <w:ind w:firstLine="567"/>
        <w:jc w:val="both"/>
      </w:pPr>
      <w:r>
        <w:rPr>
          <w:b/>
          <w:sz w:val="24"/>
          <w:u w:val="single"/>
        </w:rPr>
        <w:t>Территориальные автодороги:</w:t>
      </w:r>
    </w:p>
    <w:p w:rsidR="00AD2CDE" w:rsidRDefault="00BD492A">
      <w:pPr>
        <w:tabs>
          <w:tab w:val="left" w:pos="567"/>
          <w:tab w:val="left" w:pos="4007"/>
        </w:tabs>
        <w:ind w:firstLine="567"/>
        <w:jc w:val="both"/>
      </w:pPr>
      <w:r>
        <w:rPr>
          <w:sz w:val="24"/>
        </w:rPr>
        <w:t>- 44 км Сургут – Лянтор (Сургутский район);</w:t>
      </w:r>
    </w:p>
    <w:p w:rsidR="00AD2CDE" w:rsidRDefault="00BD492A">
      <w:pPr>
        <w:tabs>
          <w:tab w:val="left" w:pos="567"/>
          <w:tab w:val="left" w:pos="4007"/>
        </w:tabs>
        <w:ind w:firstLine="567"/>
        <w:jc w:val="both"/>
      </w:pPr>
      <w:r>
        <w:rPr>
          <w:sz w:val="24"/>
        </w:rPr>
        <w:lastRenderedPageBreak/>
        <w:t>- 8 км Нефтеюганск – левый берег р. Обь, (Нефтеюганский район);</w:t>
      </w:r>
    </w:p>
    <w:p w:rsidR="00AD2CDE" w:rsidRDefault="00BD492A">
      <w:pPr>
        <w:tabs>
          <w:tab w:val="left" w:pos="567"/>
          <w:tab w:val="left" w:pos="4007"/>
        </w:tabs>
        <w:ind w:firstLine="567"/>
        <w:jc w:val="both"/>
      </w:pPr>
      <w:r>
        <w:rPr>
          <w:sz w:val="24"/>
        </w:rPr>
        <w:t>- 186 км Сургут – Нижневартовск (Нижневартовский район);</w:t>
      </w:r>
    </w:p>
    <w:p w:rsidR="00AD2CDE" w:rsidRDefault="00BD492A">
      <w:pPr>
        <w:tabs>
          <w:tab w:val="left" w:pos="567"/>
          <w:tab w:val="left" w:pos="4007"/>
        </w:tabs>
        <w:ind w:firstLine="567"/>
        <w:jc w:val="both"/>
      </w:pPr>
      <w:r>
        <w:rPr>
          <w:sz w:val="24"/>
        </w:rPr>
        <w:t>Общее количество: 4 опасных участка дорог в 3 районах округа.</w:t>
      </w:r>
    </w:p>
    <w:p w:rsidR="00AD2CDE" w:rsidRDefault="00BD492A">
      <w:pPr>
        <w:tabs>
          <w:tab w:val="left" w:pos="567"/>
          <w:tab w:val="left" w:pos="4007"/>
        </w:tabs>
        <w:ind w:firstLine="567"/>
        <w:jc w:val="both"/>
      </w:pPr>
      <w:r>
        <w:rPr>
          <w:sz w:val="24"/>
        </w:rPr>
        <w:t>О</w:t>
      </w:r>
      <w:r>
        <w:rPr>
          <w:sz w:val="24"/>
        </w:rPr>
        <w:t>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w:t>
      </w:r>
      <w:r>
        <w:rPr>
          <w:sz w:val="24"/>
        </w:rPr>
        <w:t>стояние транспортных средств и неблагоприятные (опасные) метеорологические явления.</w:t>
      </w:r>
    </w:p>
    <w:p w:rsidR="00AD2CDE" w:rsidRDefault="00BD492A">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AD2CDE" w:rsidRDefault="00BD492A">
      <w:pPr>
        <w:ind w:firstLine="567"/>
        <w:jc w:val="both"/>
      </w:pPr>
      <w:r>
        <w:rPr>
          <w:sz w:val="24"/>
        </w:rPr>
        <w:t>Прог</w:t>
      </w:r>
      <w:r>
        <w:rPr>
          <w:sz w:val="24"/>
        </w:rPr>
        <w:t xml:space="preserve">нозируется затруднение в работе аэропортов и вертолетных площадках </w:t>
      </w:r>
      <w:r>
        <w:rPr>
          <w:i/>
          <w:sz w:val="24"/>
        </w:rPr>
        <w:t>(</w:t>
      </w:r>
      <w:r>
        <w:rPr>
          <w:b/>
          <w:i/>
          <w:sz w:val="24"/>
        </w:rPr>
        <w:t xml:space="preserve">Источник ЧС </w:t>
      </w:r>
      <w:r>
        <w:rPr>
          <w:i/>
          <w:sz w:val="24"/>
        </w:rPr>
        <w:t xml:space="preserve">–  </w:t>
      </w:r>
      <w:r>
        <w:rPr>
          <w:sz w:val="24"/>
        </w:rPr>
        <w:t xml:space="preserve"> </w:t>
      </w:r>
      <w:r>
        <w:rPr>
          <w:i/>
          <w:sz w:val="24"/>
        </w:rPr>
        <w:t>в отдельных районах небольшие осадки (снег, мокрый снег, дождь), местами порывы ветра 15-17 м/с).</w:t>
      </w:r>
    </w:p>
    <w:p w:rsidR="00AD2CDE" w:rsidRDefault="00BD492A">
      <w:pPr>
        <w:ind w:firstLine="567"/>
        <w:jc w:val="both"/>
      </w:pPr>
      <w:r>
        <w:rPr>
          <w:b/>
          <w:i/>
          <w:sz w:val="24"/>
        </w:rPr>
        <w:t xml:space="preserve">Аварии на трубопроводном транспорте: </w:t>
      </w:r>
      <w:r>
        <w:rPr>
          <w:sz w:val="24"/>
        </w:rPr>
        <w:t xml:space="preserve">Возникновение чрезвычайных ситуаций, </w:t>
      </w:r>
      <w:r>
        <w:rPr>
          <w:sz w:val="24"/>
        </w:rPr>
        <w:t>обусловленных авариями на магистральных нефте-, газопроводах, маловероятно.</w:t>
      </w:r>
    </w:p>
    <w:p w:rsidR="00AD2CDE" w:rsidRDefault="00AD2CDE">
      <w:pPr>
        <w:ind w:firstLine="567"/>
        <w:jc w:val="both"/>
        <w:rPr>
          <w:b/>
          <w:sz w:val="16"/>
          <w:u w:val="single"/>
        </w:rPr>
      </w:pPr>
    </w:p>
    <w:p w:rsidR="00AD2CDE" w:rsidRDefault="00BD492A">
      <w:pPr>
        <w:ind w:firstLine="567"/>
        <w:jc w:val="both"/>
        <w:rPr>
          <w:b/>
          <w:sz w:val="24"/>
        </w:rPr>
      </w:pPr>
      <w:r>
        <w:rPr>
          <w:b/>
          <w:sz w:val="24"/>
          <w:u w:val="single"/>
        </w:rPr>
        <w:t>2.2.2. Пожары в жилом секторе</w:t>
      </w:r>
      <w:r>
        <w:rPr>
          <w:b/>
          <w:sz w:val="24"/>
        </w:rPr>
        <w:t xml:space="preserve">: </w:t>
      </w:r>
    </w:p>
    <w:p w:rsidR="00AD2CDE" w:rsidRDefault="00BD492A">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w:t>
      </w:r>
      <w:r>
        <w:rPr>
          <w:sz w:val="24"/>
        </w:rPr>
        <w:t>их и дачных некоммерческих объединениях граждан.</w:t>
      </w:r>
    </w:p>
    <w:p w:rsidR="00AD2CDE" w:rsidRDefault="00BD492A">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(МР Сургутский, МР Нижне</w:t>
      </w:r>
      <w:r>
        <w:rPr>
          <w:sz w:val="24"/>
        </w:rPr>
        <w:t>вартовский, МР Нефтеюганский, МР Советский, ГО Сургут, ГО Нижневартовск, ГО Ханты-Мансийск, ГО Нягань, ГО Когалым); общее количество: 4 МР, 5 ГО</w:t>
      </w:r>
      <w:r>
        <w:rPr>
          <w:i/>
          <w:color w:val="FF0000"/>
          <w:sz w:val="24"/>
        </w:rPr>
        <w:t xml:space="preserve"> </w:t>
      </w:r>
      <w:r>
        <w:rPr>
          <w:i/>
          <w:color w:val="000000" w:themeColor="text1"/>
          <w:sz w:val="24"/>
        </w:rPr>
        <w:t>(</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AD2CDE" w:rsidRDefault="00AD2CDE">
      <w:pPr>
        <w:ind w:firstLine="567"/>
        <w:jc w:val="both"/>
        <w:rPr>
          <w:sz w:val="16"/>
        </w:rPr>
      </w:pPr>
    </w:p>
    <w:tbl>
      <w:tblPr>
        <w:tblW w:w="0" w:type="auto"/>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AD2CDE">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D2CDE" w:rsidRDefault="00BD492A">
            <w:pPr>
              <w:ind w:firstLine="567"/>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D2CDE" w:rsidRDefault="00BD492A">
            <w:pPr>
              <w:rPr>
                <w:b/>
              </w:rPr>
            </w:pPr>
            <w:r>
              <w:rPr>
                <w:b/>
              </w:rPr>
              <w:t>Кол-во пожаров/</w:t>
            </w:r>
          </w:p>
          <w:p w:rsidR="00AD2CDE" w:rsidRDefault="00BD492A">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D2CDE" w:rsidRDefault="00BD492A">
            <w:pPr>
              <w:rPr>
                <w:b/>
              </w:rPr>
            </w:pPr>
            <w:r>
              <w:rPr>
                <w:b/>
              </w:rPr>
              <w:t>Вероятность</w:t>
            </w:r>
          </w:p>
          <w:p w:rsidR="00AD2CDE" w:rsidRDefault="00BD492A">
            <w:pPr>
              <w:ind w:firstLine="567"/>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D2CDE" w:rsidRDefault="00BD492A">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D2CDE" w:rsidRDefault="00BD492A">
            <w:pPr>
              <w:rPr>
                <w:b/>
              </w:rPr>
            </w:pPr>
            <w:r>
              <w:rPr>
                <w:b/>
              </w:rPr>
              <w:t>Кол-во пожаров/</w:t>
            </w:r>
          </w:p>
          <w:p w:rsidR="00AD2CDE" w:rsidRDefault="00BD492A">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D2CDE" w:rsidRDefault="00BD492A">
            <w:pPr>
              <w:jc w:val="center"/>
              <w:rPr>
                <w:b/>
              </w:rPr>
            </w:pPr>
            <w:r>
              <w:rPr>
                <w:b/>
              </w:rPr>
              <w:t>Вероятность</w:t>
            </w:r>
          </w:p>
          <w:p w:rsidR="00AD2CDE" w:rsidRDefault="00BD492A">
            <w:pPr>
              <w:jc w:val="center"/>
              <w:rPr>
                <w:b/>
              </w:rPr>
            </w:pPr>
            <w:r>
              <w:rPr>
                <w:b/>
              </w:rPr>
              <w:t>(Р)</w:t>
            </w:r>
          </w:p>
        </w:tc>
      </w:tr>
      <w:tr w:rsidR="00AD2CDE">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D2CDE" w:rsidRDefault="00BD492A">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D2CDE" w:rsidRDefault="00BD492A">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D2CDE" w:rsidRDefault="00BD492A">
            <w:pPr>
              <w:ind w:firstLine="567"/>
            </w:pPr>
            <w: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D2CDE" w:rsidRDefault="00BD492A">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D2CDE" w:rsidRDefault="00BD492A">
            <w:pPr>
              <w:ind w:firstLine="567"/>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D2CDE" w:rsidRDefault="00BD492A">
            <w:pPr>
              <w:ind w:firstLine="567"/>
            </w:pPr>
            <w:r>
              <w:t>0,9</w:t>
            </w:r>
          </w:p>
        </w:tc>
      </w:tr>
      <w:tr w:rsidR="00AD2CDE">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D2CDE" w:rsidRDefault="00BD492A">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D2CDE" w:rsidRDefault="00BD492A">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D2CDE" w:rsidRDefault="00BD492A">
            <w:pPr>
              <w:ind w:firstLine="567"/>
            </w:pPr>
            <w: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D2CDE" w:rsidRDefault="00BD492A">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D2CDE" w:rsidRDefault="00BD492A">
            <w:pPr>
              <w:ind w:firstLine="567"/>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D2CDE" w:rsidRDefault="00BD492A">
            <w:pPr>
              <w:ind w:firstLine="567"/>
            </w:pPr>
            <w:r>
              <w:t>0,6</w:t>
            </w:r>
          </w:p>
        </w:tc>
      </w:tr>
      <w:tr w:rsidR="00AD2CDE">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D2CDE" w:rsidRDefault="00BD492A">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D2CDE" w:rsidRDefault="00BD492A">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D2CDE" w:rsidRDefault="00BD492A">
            <w:pPr>
              <w:ind w:firstLine="567"/>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D2CDE" w:rsidRDefault="00BD492A">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D2CDE" w:rsidRDefault="00BD492A">
            <w:pPr>
              <w:ind w:firstLine="567"/>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D2CDE" w:rsidRDefault="00BD492A">
            <w:pPr>
              <w:ind w:firstLine="567"/>
            </w:pPr>
            <w:r>
              <w:t>0,6</w:t>
            </w:r>
          </w:p>
        </w:tc>
      </w:tr>
      <w:tr w:rsidR="00AD2CDE">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D2CDE" w:rsidRDefault="00BD492A">
            <w: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D2CDE" w:rsidRDefault="00BD492A">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D2CDE" w:rsidRDefault="00BD492A">
            <w:pPr>
              <w:ind w:firstLine="567"/>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D2CDE" w:rsidRDefault="00BD492A">
            <w: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D2CDE" w:rsidRDefault="00BD492A">
            <w:pPr>
              <w:ind w:firstLine="567"/>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D2CDE" w:rsidRDefault="00BD492A">
            <w:pPr>
              <w:ind w:firstLine="567"/>
            </w:pPr>
            <w:r>
              <w:t>0,4</w:t>
            </w:r>
          </w:p>
        </w:tc>
      </w:tr>
      <w:tr w:rsidR="00AD2CDE">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D2CDE" w:rsidRDefault="00AD2CDE">
            <w:pPr>
              <w:rPr>
                <w:rFonts w:asciiTheme="minorHAnsi" w:hAnsiTheme="minorHAnsi"/>
                <w:sz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D2CDE" w:rsidRDefault="00AD2CDE">
            <w:pPr>
              <w:rPr>
                <w:rFonts w:asciiTheme="minorHAnsi" w:hAnsiTheme="minorHAnsi"/>
                <w:sz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D2CDE" w:rsidRDefault="00AD2CDE">
            <w:pPr>
              <w:rPr>
                <w:rFonts w:asciiTheme="minorHAnsi" w:hAnsiTheme="minorHAnsi"/>
                <w:sz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D2CDE" w:rsidRDefault="00BD492A">
            <w: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D2CDE" w:rsidRDefault="00BD492A">
            <w:pPr>
              <w:ind w:firstLine="567"/>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D2CDE" w:rsidRDefault="00BD492A">
            <w:pPr>
              <w:ind w:firstLine="567"/>
            </w:pPr>
            <w:r>
              <w:t>0,3</w:t>
            </w:r>
          </w:p>
        </w:tc>
      </w:tr>
    </w:tbl>
    <w:p w:rsidR="00AD2CDE" w:rsidRDefault="00AD2CDE">
      <w:pPr>
        <w:tabs>
          <w:tab w:val="left" w:pos="4007"/>
        </w:tabs>
        <w:jc w:val="both"/>
        <w:rPr>
          <w:b/>
          <w:sz w:val="16"/>
          <w:u w:val="single"/>
        </w:rPr>
      </w:pPr>
    </w:p>
    <w:p w:rsidR="00AD2CDE" w:rsidRDefault="00BD492A">
      <w:pPr>
        <w:tabs>
          <w:tab w:val="left" w:pos="4007"/>
        </w:tabs>
        <w:ind w:firstLine="567"/>
        <w:jc w:val="both"/>
        <w:rPr>
          <w:b/>
          <w:sz w:val="24"/>
          <w:u w:val="single"/>
        </w:rPr>
      </w:pPr>
      <w:r>
        <w:rPr>
          <w:b/>
          <w:sz w:val="24"/>
          <w:u w:val="single"/>
        </w:rPr>
        <w:t xml:space="preserve">2.2.3. Происшествия </w:t>
      </w:r>
      <w:r>
        <w:rPr>
          <w:b/>
          <w:sz w:val="24"/>
          <w:u w:val="single"/>
        </w:rPr>
        <w:t>на коммунальных системах и системах энергоснабжения:</w:t>
      </w:r>
    </w:p>
    <w:p w:rsidR="00AD2CDE" w:rsidRDefault="00BD492A">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округа </w:t>
      </w:r>
      <w:r>
        <w:rPr>
          <w:i/>
          <w:sz w:val="24"/>
        </w:rPr>
        <w:t>(</w:t>
      </w:r>
      <w:r>
        <w:rPr>
          <w:b/>
          <w:i/>
          <w:sz w:val="24"/>
        </w:rPr>
        <w:t>Источник ЧС</w:t>
      </w:r>
      <w:r>
        <w:rPr>
          <w:i/>
          <w:sz w:val="24"/>
        </w:rPr>
        <w:t xml:space="preserve"> – воздействие метеорологических условий, выс</w:t>
      </w:r>
      <w:r>
        <w:rPr>
          <w:i/>
          <w:sz w:val="24"/>
        </w:rPr>
        <w:t>окая степень износа основных фондов жизнеобеспечения, неквалифицированные действия обслуживающего персонала, отказ оборудования).</w:t>
      </w:r>
    </w:p>
    <w:p w:rsidR="00AD2CDE" w:rsidRDefault="00BD492A">
      <w:pPr>
        <w:ind w:firstLine="567"/>
        <w:jc w:val="both"/>
        <w:rPr>
          <w:i/>
          <w:sz w:val="24"/>
        </w:rPr>
      </w:pPr>
      <w:r>
        <w:rPr>
          <w:b/>
          <w:sz w:val="24"/>
        </w:rPr>
        <w:t>Сохраняется высокий риск</w:t>
      </w:r>
      <w:r>
        <w:rPr>
          <w:sz w:val="24"/>
        </w:rPr>
        <w:t xml:space="preserve"> обрушения кровли зданий и сооружений, сход снега и ледовых образований на людей и припаркованные рядо</w:t>
      </w:r>
      <w:r>
        <w:rPr>
          <w:sz w:val="24"/>
        </w:rPr>
        <w:t xml:space="preserve">м автомобили (Источник ЧС - </w:t>
      </w:r>
      <w:r>
        <w:rPr>
          <w:i/>
          <w:sz w:val="24"/>
        </w:rPr>
        <w:t>значительное накопление снега на крышах зданий, строений, сооружений,  отдельных районах небольшие осадки (снег, мокрый снег, дождь).</w:t>
      </w:r>
    </w:p>
    <w:p w:rsidR="00AD2CDE" w:rsidRDefault="00BD492A">
      <w:pPr>
        <w:tabs>
          <w:tab w:val="left" w:pos="4007"/>
        </w:tabs>
        <w:ind w:firstLine="567"/>
        <w:jc w:val="both"/>
      </w:pPr>
      <w:r>
        <w:rPr>
          <w:sz w:val="24"/>
        </w:rPr>
        <w:t xml:space="preserve">На территории автономного округа - Югры </w:t>
      </w:r>
      <w:r>
        <w:rPr>
          <w:b/>
          <w:sz w:val="24"/>
        </w:rPr>
        <w:t xml:space="preserve">прогнозируется вероятность возникновения чрезвычайных </w:t>
      </w:r>
      <w:r>
        <w:rPr>
          <w:b/>
          <w:sz w:val="24"/>
        </w:rPr>
        <w:t>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sz w:val="24"/>
        </w:rPr>
        <w:t>(</w:t>
      </w:r>
      <w:r>
        <w:rPr>
          <w:b/>
          <w:i/>
          <w:sz w:val="24"/>
        </w:rPr>
        <w:t>Источник</w:t>
      </w:r>
      <w:r>
        <w:rPr>
          <w:b/>
          <w:i/>
          <w:sz w:val="24"/>
        </w:rPr>
        <w:t xml:space="preserve"> ЧС</w:t>
      </w:r>
      <w:r>
        <w:rPr>
          <w:i/>
          <w:sz w:val="24"/>
        </w:rPr>
        <w:t xml:space="preserve"> –  в отдельных районах небольшие осадки (снег, мокрый снег, дождь), местами порывы ветра 15-17 м/с).</w:t>
      </w:r>
    </w:p>
    <w:p w:rsidR="00AD2CDE" w:rsidRDefault="00AD2CDE">
      <w:pPr>
        <w:ind w:firstLine="567"/>
        <w:jc w:val="both"/>
        <w:rPr>
          <w:b/>
          <w:sz w:val="24"/>
          <w:u w:val="single"/>
        </w:rPr>
      </w:pPr>
    </w:p>
    <w:p w:rsidR="00AD2CDE" w:rsidRDefault="00BD492A">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AD2CDE" w:rsidRDefault="00BD492A">
      <w:pPr>
        <w:ind w:firstLine="709"/>
        <w:jc w:val="both"/>
      </w:pPr>
      <w:r>
        <w:rPr>
          <w:sz w:val="24"/>
        </w:rPr>
        <w:t>Возникновение аварий, на потенциально-опасных объектах, способ</w:t>
      </w:r>
      <w:r>
        <w:rPr>
          <w:sz w:val="24"/>
        </w:rPr>
        <w:t xml:space="preserve">ных достигнуть масштабов ЧС локального уровня и выше, </w:t>
      </w:r>
      <w:r>
        <w:rPr>
          <w:b/>
          <w:sz w:val="24"/>
        </w:rPr>
        <w:t>не прогнозируется.</w:t>
      </w:r>
    </w:p>
    <w:p w:rsidR="00AD2CDE" w:rsidRDefault="00BD492A">
      <w:pPr>
        <w:ind w:firstLine="708"/>
        <w:jc w:val="both"/>
      </w:pPr>
      <w:r>
        <w:rPr>
          <w:sz w:val="24"/>
        </w:rPr>
        <w:t>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w:t>
      </w:r>
      <w:r>
        <w:rPr>
          <w:sz w:val="24"/>
        </w:rPr>
        <w:t xml:space="preserve"> Ханты-</w:t>
      </w:r>
      <w:r>
        <w:rPr>
          <w:sz w:val="24"/>
        </w:rPr>
        <w:lastRenderedPageBreak/>
        <w:t xml:space="preserve">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AD2CDE" w:rsidRDefault="00BD492A">
      <w:pPr>
        <w:ind w:firstLine="567"/>
        <w:jc w:val="both"/>
      </w:pPr>
      <w:r>
        <w:rPr>
          <w:sz w:val="24"/>
        </w:rPr>
        <w:tab/>
      </w:r>
    </w:p>
    <w:p w:rsidR="00AD2CDE" w:rsidRDefault="00BD492A">
      <w:pPr>
        <w:ind w:firstLine="567"/>
        <w:jc w:val="center"/>
        <w:rPr>
          <w:b/>
          <w:sz w:val="24"/>
        </w:rPr>
      </w:pPr>
      <w:r>
        <w:rPr>
          <w:b/>
          <w:sz w:val="24"/>
        </w:rPr>
        <w:t>III. Рекомендуемые мероприятия</w:t>
      </w:r>
    </w:p>
    <w:p w:rsidR="00AD2CDE" w:rsidRDefault="00BD492A">
      <w:pPr>
        <w:jc w:val="center"/>
        <w:rPr>
          <w:b/>
          <w:sz w:val="24"/>
        </w:rPr>
      </w:pPr>
      <w:r>
        <w:rPr>
          <w:b/>
          <w:sz w:val="24"/>
        </w:rPr>
        <w:t>по снижению риска возникновения ЧС:</w:t>
      </w:r>
    </w:p>
    <w:p w:rsidR="00AD2CDE" w:rsidRDefault="00AD2CDE">
      <w:pPr>
        <w:spacing w:line="228" w:lineRule="auto"/>
        <w:ind w:right="279" w:firstLine="567"/>
        <w:jc w:val="both"/>
        <w:rPr>
          <w:sz w:val="16"/>
        </w:rPr>
      </w:pPr>
    </w:p>
    <w:p w:rsidR="00AD2CDE" w:rsidRDefault="00BD492A">
      <w:pPr>
        <w:tabs>
          <w:tab w:val="left" w:pos="0"/>
        </w:tabs>
        <w:ind w:firstLine="567"/>
        <w:jc w:val="both"/>
        <w:rPr>
          <w:sz w:val="24"/>
        </w:rPr>
      </w:pPr>
      <w:r>
        <w:rPr>
          <w:sz w:val="24"/>
        </w:rPr>
        <w:t>С целью снижения риска</w:t>
      </w:r>
      <w:r>
        <w:rPr>
          <w:sz w:val="24"/>
        </w:rPr>
        <w:t xml:space="preserve"> и смягчения последствий возможных чрезвычайных ситуаций рекомендуется проведение следующих превентивных мероприятий:</w:t>
      </w:r>
    </w:p>
    <w:p w:rsidR="00AD2CDE" w:rsidRDefault="00AD2CDE">
      <w:pPr>
        <w:spacing w:line="228" w:lineRule="auto"/>
        <w:ind w:right="279" w:firstLine="567"/>
        <w:jc w:val="both"/>
        <w:rPr>
          <w:sz w:val="16"/>
        </w:rPr>
      </w:pPr>
    </w:p>
    <w:p w:rsidR="00AD2CDE" w:rsidRDefault="00BD492A">
      <w:pPr>
        <w:ind w:firstLine="567"/>
        <w:jc w:val="both"/>
        <w:rPr>
          <w:b/>
          <w:i/>
          <w:sz w:val="24"/>
        </w:rPr>
      </w:pPr>
      <w:r>
        <w:rPr>
          <w:b/>
          <w:i/>
          <w:sz w:val="24"/>
        </w:rPr>
        <w:t xml:space="preserve">Руководителям территориальным органов федеральных органов исполнительной власти, органов исполнительной власти ХМАО - Югры, главам </w:t>
      </w:r>
      <w:r>
        <w:rPr>
          <w:b/>
          <w:i/>
          <w:sz w:val="24"/>
        </w:rPr>
        <w:t>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w:t>
      </w:r>
      <w:r>
        <w:rPr>
          <w:b/>
          <w:i/>
          <w:sz w:val="24"/>
        </w:rPr>
        <w:t>оводителям и дежурным службам заинтересованных организаций и предприятий и населению в пределах своей компетенции:</w:t>
      </w:r>
    </w:p>
    <w:p w:rsidR="00AD2CDE" w:rsidRDefault="00BD492A">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w:t>
      </w:r>
      <w:r>
        <w:rPr>
          <w:sz w:val="24"/>
        </w:rPr>
        <w:t>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w:t>
      </w:r>
      <w:r>
        <w:rPr>
          <w:sz w:val="24"/>
        </w:rPr>
        <w:t>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AD2CDE" w:rsidRDefault="00AD2CDE">
      <w:pPr>
        <w:ind w:firstLine="567"/>
        <w:jc w:val="both"/>
        <w:rPr>
          <w:sz w:val="16"/>
        </w:rPr>
      </w:pPr>
    </w:p>
    <w:p w:rsidR="00AD2CDE" w:rsidRDefault="00BD492A">
      <w:pPr>
        <w:ind w:firstLine="567"/>
        <w:jc w:val="both"/>
        <w:rPr>
          <w:b/>
          <w:i/>
          <w:sz w:val="24"/>
        </w:rPr>
      </w:pPr>
      <w:r>
        <w:rPr>
          <w:b/>
          <w:i/>
          <w:sz w:val="24"/>
        </w:rPr>
        <w:t>Для предотвращения воздействия неблагоприятных и опасных</w:t>
      </w:r>
      <w:r>
        <w:rPr>
          <w:b/>
          <w:i/>
          <w:sz w:val="24"/>
        </w:rPr>
        <w:t xml:space="preserve"> метеорологических явлений:</w:t>
      </w:r>
    </w:p>
    <w:p w:rsidR="00AD2CDE" w:rsidRDefault="00BD492A">
      <w:pPr>
        <w:ind w:firstLine="567"/>
        <w:jc w:val="both"/>
        <w:rPr>
          <w:sz w:val="24"/>
          <w:highlight w:val="white"/>
        </w:rPr>
      </w:pPr>
      <w:r>
        <w:rPr>
          <w:sz w:val="24"/>
        </w:rPr>
        <w:t>Организовать проведение внеочередных заседаний КЧС и ОПБ.</w:t>
      </w:r>
    </w:p>
    <w:p w:rsidR="00AD2CDE" w:rsidRDefault="00BD492A">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AD2CDE" w:rsidRDefault="00BD492A">
      <w:pPr>
        <w:ind w:firstLine="567"/>
        <w:jc w:val="both"/>
        <w:rPr>
          <w:sz w:val="24"/>
          <w:highlight w:val="white"/>
        </w:rPr>
      </w:pPr>
      <w:r>
        <w:rPr>
          <w:sz w:val="24"/>
          <w:highlight w:val="white"/>
        </w:rPr>
        <w:t>Для повышения эффективности работы по сбору и обмену информац</w:t>
      </w:r>
      <w:r>
        <w:rPr>
          <w:sz w:val="24"/>
          <w:highlight w:val="white"/>
        </w:rPr>
        <w:t>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w:t>
      </w:r>
      <w:r>
        <w:rPr>
          <w:sz w:val="24"/>
          <w:highlight w:val="white"/>
        </w:rPr>
        <w:t>формации до глав сельских поселений и населения с помощью всех имеющихся средств (СМИ, экипажами с СГУ, старосты и т.д.).</w:t>
      </w:r>
    </w:p>
    <w:p w:rsidR="00AD2CDE" w:rsidRDefault="00BD492A">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w:t>
      </w:r>
      <w:r>
        <w:rPr>
          <w:sz w:val="24"/>
          <w:highlight w:val="white"/>
        </w:rPr>
        <w:t xml:space="preserve"> электроснабжения, предусмотреть возможность перехода на источники резервного электропитания.</w:t>
      </w:r>
    </w:p>
    <w:p w:rsidR="00AD2CDE" w:rsidRDefault="00BD492A">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AD2CDE" w:rsidRDefault="00BD492A">
      <w:pPr>
        <w:ind w:firstLine="567"/>
        <w:jc w:val="both"/>
        <w:rPr>
          <w:sz w:val="24"/>
          <w:highlight w:val="white"/>
        </w:rPr>
      </w:pPr>
      <w:r>
        <w:rPr>
          <w:sz w:val="24"/>
          <w:highlight w:val="white"/>
        </w:rPr>
        <w:t>Проверить надежность крепления конструкций большой парусности (реклам</w:t>
      </w:r>
      <w:r>
        <w:rPr>
          <w:sz w:val="24"/>
          <w:highlight w:val="white"/>
        </w:rPr>
        <w:t>ные щиты, стенды, навесы, подъемные краны и т.д.).</w:t>
      </w:r>
    </w:p>
    <w:p w:rsidR="00AD2CDE" w:rsidRDefault="00BD492A">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AD2CDE" w:rsidRDefault="00BD492A">
      <w:pPr>
        <w:ind w:firstLine="567"/>
        <w:jc w:val="both"/>
        <w:rPr>
          <w:sz w:val="24"/>
          <w:highlight w:val="white"/>
        </w:rPr>
      </w:pPr>
      <w:r>
        <w:rPr>
          <w:sz w:val="24"/>
          <w:highlight w:val="white"/>
        </w:rPr>
        <w:t>Обратить особое внимание на детей, людей старших возрастов и граждан мал</w:t>
      </w:r>
      <w:r>
        <w:rPr>
          <w:sz w:val="24"/>
          <w:highlight w:val="white"/>
        </w:rPr>
        <w:t>омобильной группы (инвалиды, люди с временным нарушением здоровья, беременные женщины и т.п.).</w:t>
      </w:r>
    </w:p>
    <w:p w:rsidR="00AD2CDE" w:rsidRDefault="00BD492A">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w:t>
      </w:r>
      <w:r>
        <w:rPr>
          <w:sz w:val="24"/>
          <w:highlight w:val="white"/>
        </w:rPr>
        <w:t>ения и технику для эвакуации людей в ПВР.</w:t>
      </w:r>
    </w:p>
    <w:p w:rsidR="00AD2CDE" w:rsidRDefault="00AD2CDE">
      <w:pPr>
        <w:ind w:firstLine="567"/>
        <w:jc w:val="both"/>
        <w:rPr>
          <w:b/>
          <w:i/>
          <w:sz w:val="16"/>
        </w:rPr>
      </w:pPr>
    </w:p>
    <w:p w:rsidR="00AD2CDE" w:rsidRDefault="00BD492A">
      <w:pPr>
        <w:ind w:firstLine="567"/>
        <w:jc w:val="both"/>
        <w:rPr>
          <w:b/>
          <w:i/>
          <w:sz w:val="24"/>
        </w:rPr>
      </w:pPr>
      <w:r>
        <w:rPr>
          <w:b/>
          <w:i/>
          <w:sz w:val="24"/>
        </w:rPr>
        <w:t>Для предотвращения возникновения техногенных пожаров:</w:t>
      </w:r>
    </w:p>
    <w:p w:rsidR="00AD2CDE" w:rsidRDefault="00BD492A">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AD2CDE" w:rsidRDefault="00BD492A">
      <w:pPr>
        <w:ind w:firstLine="567"/>
        <w:jc w:val="both"/>
        <w:rPr>
          <w:sz w:val="24"/>
        </w:rPr>
      </w:pPr>
      <w:r>
        <w:rPr>
          <w:sz w:val="24"/>
        </w:rPr>
        <w:t xml:space="preserve">Организовать и проводить </w:t>
      </w:r>
      <w:r>
        <w:rPr>
          <w:sz w:val="24"/>
        </w:rPr>
        <w:t>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AD2CDE" w:rsidRDefault="00BD492A">
      <w:pPr>
        <w:ind w:firstLine="567"/>
        <w:jc w:val="both"/>
        <w:rPr>
          <w:sz w:val="24"/>
        </w:rPr>
      </w:pPr>
      <w:r>
        <w:rPr>
          <w:sz w:val="24"/>
        </w:rPr>
        <w:t>Продолжать работу по оснащению автономными пожарными извещателями мест проживания одиноких граждан, многодетных се</w:t>
      </w:r>
      <w:r>
        <w:rPr>
          <w:sz w:val="24"/>
        </w:rPr>
        <w:t xml:space="preserve">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AD2CDE" w:rsidRDefault="00BD492A">
      <w:pPr>
        <w:ind w:firstLine="567"/>
        <w:jc w:val="both"/>
        <w:rPr>
          <w:sz w:val="24"/>
        </w:rPr>
      </w:pPr>
      <w:r>
        <w:rPr>
          <w:sz w:val="24"/>
        </w:rPr>
        <w:lastRenderedPageBreak/>
        <w:t>Организовать проведение рейдов совместно с представителями отделов социальной защиты населе</w:t>
      </w:r>
      <w:r>
        <w:rPr>
          <w:sz w:val="24"/>
        </w:rPr>
        <w:t>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w:t>
      </w:r>
      <w:r>
        <w:rPr>
          <w:sz w:val="24"/>
        </w:rPr>
        <w:t>х газовых устройств.</w:t>
      </w:r>
    </w:p>
    <w:p w:rsidR="00AD2CDE" w:rsidRDefault="00BD492A">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w:t>
      </w:r>
      <w:r>
        <w:rPr>
          <w:sz w:val="24"/>
        </w:rPr>
        <w:t>ов и др.) для забора воды пожарной техникой. Контролировать достаточность предусмотренного для целей пожаротушения запаса воды.</w:t>
      </w:r>
    </w:p>
    <w:p w:rsidR="00AD2CDE" w:rsidRDefault="00BD492A">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AD2CDE" w:rsidRDefault="00BD492A">
      <w:pPr>
        <w:tabs>
          <w:tab w:val="left" w:pos="567"/>
        </w:tabs>
        <w:ind w:firstLine="567"/>
        <w:jc w:val="both"/>
        <w:rPr>
          <w:sz w:val="24"/>
        </w:rPr>
      </w:pPr>
      <w:r>
        <w:rPr>
          <w:sz w:val="24"/>
        </w:rPr>
        <w:t>Обеспечить контроль пожарной безопасности на об</w:t>
      </w:r>
      <w:r>
        <w:rPr>
          <w:sz w:val="24"/>
        </w:rPr>
        <w:t>ъектах с массовым пребыванием людей.</w:t>
      </w:r>
    </w:p>
    <w:p w:rsidR="00AD2CDE" w:rsidRDefault="00BD492A">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AD2CDE" w:rsidRDefault="00AD2CDE">
      <w:pPr>
        <w:ind w:firstLine="567"/>
        <w:jc w:val="both"/>
        <w:rPr>
          <w:b/>
          <w:i/>
          <w:sz w:val="16"/>
        </w:rPr>
      </w:pPr>
    </w:p>
    <w:p w:rsidR="00AD2CDE" w:rsidRDefault="00BD492A">
      <w:pPr>
        <w:ind w:firstLine="567"/>
        <w:jc w:val="both"/>
        <w:rPr>
          <w:sz w:val="24"/>
        </w:rPr>
      </w:pPr>
      <w:r>
        <w:rPr>
          <w:b/>
          <w:i/>
          <w:sz w:val="24"/>
        </w:rPr>
        <w:t>Для предотвращения аварийных ситуаций на автомобильных дорогах:</w:t>
      </w:r>
    </w:p>
    <w:p w:rsidR="00AD2CDE" w:rsidRDefault="00BD492A">
      <w:pPr>
        <w:ind w:firstLine="567"/>
        <w:jc w:val="both"/>
        <w:rPr>
          <w:sz w:val="24"/>
        </w:rPr>
      </w:pPr>
      <w:r>
        <w:rPr>
          <w:sz w:val="24"/>
        </w:rPr>
        <w:t>В целях улучшения доро</w:t>
      </w:r>
      <w:r>
        <w:rPr>
          <w:sz w:val="24"/>
        </w:rPr>
        <w:t>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w:t>
      </w:r>
      <w:r>
        <w:rPr>
          <w:sz w:val="24"/>
        </w:rPr>
        <w:t>ения безопасности на автодорогах.</w:t>
      </w:r>
    </w:p>
    <w:p w:rsidR="00AD2CDE" w:rsidRDefault="00BD492A">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w:t>
      </w:r>
      <w:r>
        <w:rPr>
          <w:sz w:val="24"/>
        </w:rPr>
        <w:t>ых) метеорологических явлений (выпадение сильных осадков.).</w:t>
      </w:r>
    </w:p>
    <w:p w:rsidR="00AD2CDE" w:rsidRDefault="00BD492A">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w:t>
      </w:r>
      <w:r>
        <w:rPr>
          <w:sz w:val="24"/>
        </w:rPr>
        <w:t>хническое обслуживание).</w:t>
      </w:r>
    </w:p>
    <w:p w:rsidR="00AD2CDE" w:rsidRDefault="00BD492A">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AD2CDE" w:rsidRDefault="00BD492A">
      <w:pPr>
        <w:ind w:firstLine="567"/>
        <w:jc w:val="both"/>
        <w:rPr>
          <w:sz w:val="24"/>
        </w:rPr>
      </w:pPr>
      <w:r>
        <w:rPr>
          <w:sz w:val="24"/>
        </w:rPr>
        <w:t>Совме</w:t>
      </w:r>
      <w:r>
        <w:rPr>
          <w:sz w:val="24"/>
        </w:rPr>
        <w:t xml:space="preserve">стно с органами ГИБДД, реализовать меры по предупреждению аварийных ситуаций с детьми на автомобильных дорогах. </w:t>
      </w:r>
    </w:p>
    <w:p w:rsidR="00AD2CDE" w:rsidRDefault="00BD492A">
      <w:pPr>
        <w:ind w:firstLine="567"/>
        <w:jc w:val="both"/>
        <w:rPr>
          <w:sz w:val="24"/>
        </w:rPr>
      </w:pPr>
      <w:r>
        <w:rPr>
          <w:sz w:val="24"/>
        </w:rPr>
        <w:t>Осуществлять контроль технического состояния транспорта, используемого для перевозки опасных грузов (АХОВ, нефтепродуктов), предрейсовой подгот</w:t>
      </w:r>
      <w:r>
        <w:rPr>
          <w:sz w:val="24"/>
        </w:rPr>
        <w:t xml:space="preserve">овки водителей. </w:t>
      </w:r>
    </w:p>
    <w:p w:rsidR="00AD2CDE" w:rsidRDefault="00BD492A">
      <w:pPr>
        <w:ind w:firstLine="567"/>
        <w:jc w:val="both"/>
        <w:rPr>
          <w:sz w:val="24"/>
        </w:rPr>
      </w:pPr>
      <w:r>
        <w:rPr>
          <w:sz w:val="24"/>
        </w:rPr>
        <w:t>Обеспечить контроль готовности аварийных и дорожных служб к реагированию на ДТП.</w:t>
      </w:r>
    </w:p>
    <w:p w:rsidR="00AD2CDE" w:rsidRDefault="00BD492A">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AD2CDE" w:rsidRDefault="00BD492A">
      <w:pPr>
        <w:ind w:firstLine="567"/>
        <w:jc w:val="both"/>
        <w:rPr>
          <w:sz w:val="24"/>
        </w:rPr>
      </w:pPr>
      <w:r>
        <w:rPr>
          <w:sz w:val="24"/>
        </w:rPr>
        <w:t>В случае угрозы риска возникновения дорожно-транспортных пр</w:t>
      </w:r>
      <w:r>
        <w:rPr>
          <w:sz w:val="24"/>
        </w:rPr>
        <w:t>оисшествий и затруднения в движении автомобильного транспорта:</w:t>
      </w:r>
    </w:p>
    <w:p w:rsidR="00AD2CDE" w:rsidRDefault="00BD492A">
      <w:pPr>
        <w:ind w:firstLine="567"/>
        <w:jc w:val="both"/>
        <w:rPr>
          <w:sz w:val="24"/>
        </w:rPr>
      </w:pPr>
      <w:r>
        <w:rPr>
          <w:sz w:val="24"/>
        </w:rPr>
        <w:t>- привлечь дополнительную специализированную технику с ближайших пунктов дислокации;</w:t>
      </w:r>
    </w:p>
    <w:p w:rsidR="00AD2CDE" w:rsidRDefault="00BD492A">
      <w:pPr>
        <w:ind w:firstLine="567"/>
        <w:jc w:val="both"/>
        <w:rPr>
          <w:sz w:val="24"/>
        </w:rPr>
      </w:pPr>
      <w:r>
        <w:rPr>
          <w:sz w:val="24"/>
        </w:rPr>
        <w:t>- организовать места питания и размещения водителей и пассажиров в случае необходимости;</w:t>
      </w:r>
    </w:p>
    <w:p w:rsidR="00AD2CDE" w:rsidRDefault="00BD492A">
      <w:pPr>
        <w:ind w:firstLine="567"/>
        <w:jc w:val="both"/>
        <w:rPr>
          <w:sz w:val="24"/>
        </w:rPr>
      </w:pPr>
      <w:r>
        <w:rPr>
          <w:sz w:val="24"/>
        </w:rPr>
        <w:t>- организовать дежу</w:t>
      </w:r>
      <w:r>
        <w:rPr>
          <w:sz w:val="24"/>
        </w:rPr>
        <w:t>рство экипажей скорой медицинской помощи, патрульных машин ГИБДД, ПСС и подвозу ГСМ;</w:t>
      </w:r>
    </w:p>
    <w:p w:rsidR="00AD2CDE" w:rsidRDefault="00BD492A">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AD2CDE" w:rsidRDefault="00BD492A">
      <w:pPr>
        <w:ind w:firstLine="567"/>
        <w:jc w:val="both"/>
        <w:rPr>
          <w:sz w:val="24"/>
        </w:rPr>
      </w:pPr>
      <w:r>
        <w:rPr>
          <w:sz w:val="24"/>
        </w:rPr>
        <w:t>- организовать взаимодействие с Центром медицины катастр</w:t>
      </w:r>
      <w:r>
        <w:rPr>
          <w:sz w:val="24"/>
        </w:rPr>
        <w:t>оф и ГИБДД, для своевременного реагирования на возможные ДТП.</w:t>
      </w:r>
    </w:p>
    <w:p w:rsidR="00AD2CDE" w:rsidRDefault="00AD2CDE">
      <w:pPr>
        <w:ind w:firstLine="567"/>
        <w:jc w:val="both"/>
        <w:rPr>
          <w:b/>
          <w:i/>
          <w:sz w:val="16"/>
        </w:rPr>
      </w:pPr>
    </w:p>
    <w:p w:rsidR="00AD2CDE" w:rsidRDefault="00BD492A">
      <w:pPr>
        <w:ind w:firstLine="567"/>
        <w:jc w:val="both"/>
        <w:rPr>
          <w:b/>
          <w:i/>
          <w:sz w:val="24"/>
        </w:rPr>
      </w:pPr>
      <w:r>
        <w:rPr>
          <w:b/>
          <w:i/>
          <w:sz w:val="24"/>
        </w:rPr>
        <w:t>В целях предупреждения несчастных случаев на водных объектах:</w:t>
      </w:r>
    </w:p>
    <w:p w:rsidR="00AD2CDE" w:rsidRDefault="00BD492A">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w:t>
      </w:r>
      <w:r>
        <w:rPr>
          <w:sz w:val="24"/>
        </w:rPr>
        <w:t>чением СМИ.</w:t>
      </w:r>
    </w:p>
    <w:p w:rsidR="00AD2CDE" w:rsidRDefault="00BD492A">
      <w:pPr>
        <w:ind w:firstLine="567"/>
        <w:jc w:val="both"/>
        <w:rPr>
          <w:sz w:val="24"/>
        </w:rPr>
      </w:pPr>
      <w:r>
        <w:rPr>
          <w:sz w:val="24"/>
        </w:rPr>
        <w:t xml:space="preserve">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w:t>
      </w:r>
      <w:r>
        <w:rPr>
          <w:sz w:val="24"/>
        </w:rPr>
        <w:t>бесед и лекций по правилам безопасного поведения на не окрепшем льду и оказанию первой медицинской помощи пострадавшим.</w:t>
      </w:r>
    </w:p>
    <w:p w:rsidR="00AD2CDE" w:rsidRDefault="00BD492A">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AD2CDE" w:rsidRDefault="00BD492A">
      <w:pPr>
        <w:ind w:firstLine="567"/>
        <w:jc w:val="both"/>
        <w:rPr>
          <w:sz w:val="24"/>
        </w:rPr>
      </w:pPr>
      <w:r>
        <w:rPr>
          <w:sz w:val="24"/>
        </w:rPr>
        <w:lastRenderedPageBreak/>
        <w:t xml:space="preserve">Осуществлять </w:t>
      </w:r>
      <w:r>
        <w:rPr>
          <w:sz w:val="24"/>
        </w:rPr>
        <w:t>разъяснительную работу среди населения и любителей рыбной ловли по безопасному поведению людей на водных объектах.</w:t>
      </w:r>
    </w:p>
    <w:p w:rsidR="00AD2CDE" w:rsidRDefault="00AD2CDE">
      <w:pPr>
        <w:ind w:firstLine="567"/>
        <w:jc w:val="both"/>
        <w:rPr>
          <w:b/>
          <w:i/>
          <w:sz w:val="16"/>
        </w:rPr>
      </w:pPr>
    </w:p>
    <w:p w:rsidR="00AD2CDE" w:rsidRDefault="00BD492A">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AD2CDE" w:rsidRDefault="00BD492A">
      <w:pPr>
        <w:ind w:firstLine="567"/>
        <w:jc w:val="both"/>
        <w:rPr>
          <w:sz w:val="24"/>
        </w:rPr>
      </w:pPr>
      <w:r>
        <w:rPr>
          <w:sz w:val="24"/>
        </w:rPr>
        <w:t>С целью недопущения возникновения новых и расп</w:t>
      </w:r>
      <w:r>
        <w:rPr>
          <w:sz w:val="24"/>
        </w:rPr>
        <w:t>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AD2CDE" w:rsidRDefault="00BD492A">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w:t>
      </w:r>
      <w:r>
        <w:rPr>
          <w:sz w:val="24"/>
        </w:rPr>
        <w:t>отными, вывоз собак и кошек, отлов диких животных на территории районов, где отмечены очаги бешенства.</w:t>
      </w:r>
    </w:p>
    <w:p w:rsidR="00AD2CDE" w:rsidRDefault="00AD2CDE">
      <w:pPr>
        <w:ind w:firstLine="567"/>
        <w:jc w:val="both"/>
        <w:rPr>
          <w:b/>
          <w:i/>
          <w:sz w:val="16"/>
        </w:rPr>
      </w:pPr>
    </w:p>
    <w:p w:rsidR="00AD2CDE" w:rsidRDefault="00BD492A">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w:t>
      </w:r>
      <w:r>
        <w:rPr>
          <w:sz w:val="24"/>
        </w:rPr>
        <w:t>му округу - Югре тел. 8(3467)397-708.</w:t>
      </w:r>
    </w:p>
    <w:p w:rsidR="00AD2CDE" w:rsidRDefault="00BD492A">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AD2CDE" w:rsidRDefault="00AD2CDE">
      <w:pPr>
        <w:jc w:val="both"/>
        <w:rPr>
          <w:i/>
          <w:sz w:val="24"/>
        </w:rPr>
      </w:pPr>
    </w:p>
    <w:p w:rsidR="00AD2CDE" w:rsidRDefault="00AD2CDE">
      <w:pPr>
        <w:jc w:val="both"/>
        <w:rPr>
          <w:i/>
          <w:sz w:val="24"/>
        </w:rPr>
      </w:pPr>
    </w:p>
    <w:p w:rsidR="00AD2CDE" w:rsidRDefault="00AD2CDE">
      <w:pPr>
        <w:jc w:val="both"/>
        <w:rPr>
          <w:i/>
          <w:sz w:val="24"/>
        </w:rPr>
      </w:pPr>
    </w:p>
    <w:p w:rsidR="00AD2CDE" w:rsidRDefault="00BD492A">
      <w:pPr>
        <w:jc w:val="both"/>
        <w:rPr>
          <w:sz w:val="24"/>
        </w:rPr>
      </w:pPr>
      <w:r>
        <w:rPr>
          <w:noProof/>
          <w:sz w:val="24"/>
        </w:rPr>
        <w:drawing>
          <wp:anchor distT="0" distB="0" distL="114300" distR="114300" simplePos="0" relativeHeight="251658240" behindDoc="0" locked="0" layoutInCell="1" allowOverlap="1">
            <wp:simplePos x="0" y="0"/>
            <wp:positionH relativeFrom="column">
              <wp:posOffset>4455160</wp:posOffset>
            </wp:positionH>
            <wp:positionV relativeFrom="paragraph">
              <wp:posOffset>117475</wp:posOffset>
            </wp:positionV>
            <wp:extent cx="885825" cy="78105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885825" cy="781050"/>
                    </a:xfrm>
                    <a:prstGeom prst="rect">
                      <a:avLst/>
                    </a:prstGeom>
                  </pic:spPr>
                </pic:pic>
              </a:graphicData>
            </a:graphic>
          </wp:anchor>
        </w:drawing>
      </w:r>
      <w:r>
        <w:rPr>
          <w:rStyle w:val="1fffffffd"/>
          <w:sz w:val="24"/>
        </w:rPr>
        <w:t>Заместитель начальник</w:t>
      </w:r>
      <w:r>
        <w:rPr>
          <w:rStyle w:val="1fffffffd"/>
          <w:sz w:val="24"/>
        </w:rPr>
        <w:t>а ЦУКС ГУ МЧС России по ХМАО-Югре</w:t>
      </w:r>
    </w:p>
    <w:p w:rsidR="00AD2CDE" w:rsidRDefault="00BD492A">
      <w:pPr>
        <w:jc w:val="both"/>
        <w:rPr>
          <w:sz w:val="24"/>
        </w:rPr>
      </w:pPr>
      <w:r>
        <w:rPr>
          <w:rStyle w:val="1fffffffd"/>
          <w:sz w:val="24"/>
        </w:rPr>
        <w:t xml:space="preserve">(старший оперативный дежурный) </w:t>
      </w:r>
    </w:p>
    <w:p w:rsidR="00AD2CDE" w:rsidRDefault="00BD492A">
      <w:pPr>
        <w:jc w:val="both"/>
        <w:rPr>
          <w:sz w:val="24"/>
        </w:rPr>
      </w:pPr>
      <w:r>
        <w:rPr>
          <w:rStyle w:val="1fffffffd"/>
          <w:sz w:val="24"/>
        </w:rPr>
        <w:t xml:space="preserve">полковник внутренней службы                                                </w:t>
      </w:r>
      <w:r>
        <w:rPr>
          <w:rStyle w:val="1fffffffd"/>
          <w:sz w:val="24"/>
        </w:rPr>
        <w:tab/>
        <w:t xml:space="preserve">     </w:t>
      </w:r>
      <w:r>
        <w:rPr>
          <w:sz w:val="24"/>
        </w:rPr>
        <w:t xml:space="preserve"> </w:t>
      </w:r>
      <w:r>
        <w:rPr>
          <w:sz w:val="24"/>
        </w:rPr>
        <w:tab/>
        <w:t xml:space="preserve">                 П.Н. Семак</w:t>
      </w:r>
      <w:r>
        <w:rPr>
          <w:sz w:val="24"/>
        </w:rPr>
        <w:tab/>
        <w:t xml:space="preserve">                                            </w:t>
      </w:r>
      <w:r>
        <w:rPr>
          <w:rStyle w:val="1fffffffd"/>
          <w:sz w:val="24"/>
        </w:rPr>
        <w:t xml:space="preserve">    </w:t>
      </w:r>
      <w:r>
        <w:rPr>
          <w:sz w:val="24"/>
        </w:rPr>
        <w:t xml:space="preserve"> </w:t>
      </w:r>
      <w:r>
        <w:rPr>
          <w:rStyle w:val="1fffffffd"/>
          <w:sz w:val="24"/>
        </w:rPr>
        <w:t xml:space="preserve"> </w:t>
      </w:r>
    </w:p>
    <w:p w:rsidR="00AD2CDE" w:rsidRDefault="00AD2CDE">
      <w:pPr>
        <w:pStyle w:val="a5"/>
        <w:rPr>
          <w:rFonts w:ascii="Times New Roman" w:hAnsi="Times New Roman"/>
          <w:sz w:val="14"/>
        </w:rPr>
      </w:pPr>
    </w:p>
    <w:p w:rsidR="00AD2CDE" w:rsidRDefault="00AD2CDE">
      <w:pPr>
        <w:pStyle w:val="a5"/>
        <w:rPr>
          <w:rFonts w:ascii="Times New Roman" w:hAnsi="Times New Roman"/>
          <w:sz w:val="14"/>
        </w:rPr>
      </w:pPr>
    </w:p>
    <w:p w:rsidR="00AD2CDE" w:rsidRDefault="00AD2CDE">
      <w:pPr>
        <w:pStyle w:val="a5"/>
        <w:rPr>
          <w:rFonts w:ascii="Times New Roman" w:hAnsi="Times New Roman"/>
          <w:sz w:val="14"/>
        </w:rPr>
      </w:pPr>
    </w:p>
    <w:p w:rsidR="00AD2CDE" w:rsidRDefault="00BD492A">
      <w:pPr>
        <w:pStyle w:val="a5"/>
        <w:rPr>
          <w:rFonts w:ascii="Times New Roman" w:hAnsi="Times New Roman"/>
          <w:sz w:val="14"/>
        </w:rPr>
      </w:pPr>
      <w:r>
        <w:rPr>
          <w:rFonts w:ascii="Times New Roman" w:hAnsi="Times New Roman"/>
          <w:sz w:val="14"/>
        </w:rPr>
        <w:t>АРМ-9 Сыропятова Н.Н.</w:t>
      </w:r>
    </w:p>
    <w:p w:rsidR="00AD2CDE" w:rsidRDefault="00BD492A">
      <w:pPr>
        <w:pStyle w:val="a5"/>
        <w:rPr>
          <w:rFonts w:ascii="Times New Roman" w:hAnsi="Times New Roman"/>
          <w:sz w:val="14"/>
        </w:rPr>
      </w:pPr>
      <w:r>
        <w:rPr>
          <w:rFonts w:ascii="Times New Roman" w:hAnsi="Times New Roman"/>
          <w:sz w:val="14"/>
        </w:rPr>
        <w:t>8(3</w:t>
      </w:r>
      <w:r>
        <w:rPr>
          <w:rFonts w:ascii="Times New Roman" w:hAnsi="Times New Roman"/>
          <w:sz w:val="14"/>
        </w:rPr>
        <w:t>467) 397709</w:t>
      </w:r>
    </w:p>
    <w:sectPr w:rsidR="00AD2CDE">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D492A">
      <w:r>
        <w:separator/>
      </w:r>
    </w:p>
  </w:endnote>
  <w:endnote w:type="continuationSeparator" w:id="0">
    <w:p w:rsidR="00000000" w:rsidRDefault="00BD4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D492A">
      <w:r>
        <w:separator/>
      </w:r>
    </w:p>
  </w:footnote>
  <w:footnote w:type="continuationSeparator" w:id="0">
    <w:p w:rsidR="00000000" w:rsidRDefault="00BD4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CDE" w:rsidRDefault="00BD492A">
    <w:pPr>
      <w:framePr w:wrap="around" w:vAnchor="text" w:hAnchor="margin" w:y="1"/>
    </w:pPr>
    <w:r>
      <w:fldChar w:fldCharType="begin"/>
    </w:r>
    <w:r>
      <w:instrText xml:space="preserve">PAGE </w:instrText>
    </w:r>
    <w:r w:rsidR="003752D2">
      <w:fldChar w:fldCharType="separate"/>
    </w:r>
    <w:r>
      <w:rPr>
        <w:noProof/>
      </w:rPr>
      <w:t>6</w:t>
    </w:r>
    <w:r>
      <w:fldChar w:fldCharType="end"/>
    </w:r>
  </w:p>
  <w:p w:rsidR="00AD2CDE" w:rsidRDefault="00AD2CDE">
    <w:pPr>
      <w:pStyle w:val="afff2"/>
      <w:jc w:val="center"/>
    </w:pPr>
  </w:p>
  <w:p w:rsidR="00AD2CDE" w:rsidRDefault="00AD2CDE">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AD2CDE"/>
    <w:rsid w:val="003752D2"/>
    <w:rsid w:val="00AD2CDE"/>
    <w:rsid w:val="00BD4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A0107"/>
  <w15:docId w15:val="{BDA49310-A25A-462E-9FCF-C2753253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15">
    <w:name w:val="Знак15"/>
    <w:basedOn w:val="a"/>
    <w:link w:val="150"/>
    <w:pPr>
      <w:widowControl w:val="0"/>
      <w:spacing w:after="160" w:line="240" w:lineRule="exact"/>
      <w:jc w:val="right"/>
    </w:pPr>
  </w:style>
  <w:style w:type="character" w:customStyle="1" w:styleId="150">
    <w:name w:val="Знак15"/>
    <w:basedOn w:val="1"/>
    <w:link w:val="15"/>
  </w:style>
  <w:style w:type="paragraph" w:customStyle="1" w:styleId="12">
    <w:name w:val="Обычный1"/>
    <w:link w:val="13"/>
  </w:style>
  <w:style w:type="character" w:customStyle="1" w:styleId="13">
    <w:name w:val="Обычный1"/>
    <w:link w:val="12"/>
  </w:style>
  <w:style w:type="paragraph" w:customStyle="1" w:styleId="3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0"/>
    <w:pPr>
      <w:widowControl w:val="0"/>
      <w:spacing w:after="160" w:line="240" w:lineRule="exact"/>
      <w:jc w:val="right"/>
    </w:pPr>
  </w:style>
  <w:style w:type="character"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
  </w:style>
  <w:style w:type="paragraph" w:customStyle="1" w:styleId="21">
    <w:name w:val="Основной шрифт абзаца2"/>
    <w:link w:val="22"/>
  </w:style>
  <w:style w:type="character" w:customStyle="1" w:styleId="22">
    <w:name w:val="Основной шрифт абзаца2"/>
    <w:link w:val="21"/>
  </w:style>
  <w:style w:type="paragraph" w:styleId="23">
    <w:name w:val="toc 2"/>
    <w:next w:val="a"/>
    <w:link w:val="24"/>
    <w:uiPriority w:val="39"/>
    <w:pPr>
      <w:ind w:left="200"/>
    </w:pPr>
  </w:style>
  <w:style w:type="character" w:customStyle="1" w:styleId="24">
    <w:name w:val="Оглавление 2 Знак"/>
    <w:link w:val="23"/>
  </w:style>
  <w:style w:type="paragraph" w:customStyle="1" w:styleId="32">
    <w:name w:val="Знак3 Знак Знак Знак Знак Знак Знак Знак Знак Знак"/>
    <w:basedOn w:val="a"/>
    <w:link w:val="33"/>
    <w:pPr>
      <w:widowControl w:val="0"/>
      <w:spacing w:after="160" w:line="240" w:lineRule="exact"/>
      <w:jc w:val="right"/>
    </w:pPr>
  </w:style>
  <w:style w:type="character" w:customStyle="1" w:styleId="33">
    <w:name w:val="Знак3 Знак Знак Знак Знак Знак Знак Знак Знак Знак"/>
    <w:basedOn w:val="1"/>
    <w:link w:val="32"/>
  </w:style>
  <w:style w:type="paragraph" w:customStyle="1" w:styleId="230">
    <w:name w:val="Знак23"/>
    <w:basedOn w:val="a"/>
    <w:link w:val="231"/>
    <w:pPr>
      <w:widowControl w:val="0"/>
      <w:spacing w:after="160" w:line="240" w:lineRule="exact"/>
      <w:jc w:val="right"/>
    </w:pPr>
  </w:style>
  <w:style w:type="character" w:customStyle="1" w:styleId="231">
    <w:name w:val="Знак23"/>
    <w:basedOn w:val="1"/>
    <w:link w:val="230"/>
  </w:style>
  <w:style w:type="paragraph" w:customStyle="1" w:styleId="14">
    <w:name w:val="Знак сноски1"/>
    <w:link w:val="16"/>
    <w:rPr>
      <w:vertAlign w:val="superscript"/>
    </w:rPr>
  </w:style>
  <w:style w:type="character" w:customStyle="1" w:styleId="16">
    <w:name w:val="Знак сноски1"/>
    <w:link w:val="14"/>
    <w:rPr>
      <w:vertAlign w:val="superscript"/>
    </w:rPr>
  </w:style>
  <w:style w:type="paragraph" w:customStyle="1" w:styleId="51">
    <w:name w:val="Знак Знак Знак Знак Знак Знак Знак Знак Знак Знак5"/>
    <w:basedOn w:val="a"/>
    <w:link w:val="52"/>
    <w:pPr>
      <w:widowControl w:val="0"/>
      <w:spacing w:after="160" w:line="240" w:lineRule="exact"/>
      <w:jc w:val="right"/>
    </w:pPr>
  </w:style>
  <w:style w:type="character" w:customStyle="1" w:styleId="52">
    <w:name w:val="Знак Знак Знак Знак Знак Знак Знак Знак Знак Знак5"/>
    <w:basedOn w:val="1"/>
    <w:link w:val="51"/>
  </w:style>
  <w:style w:type="paragraph" w:customStyle="1" w:styleId="17">
    <w:name w:val="Обычный1"/>
    <w:link w:val="18"/>
  </w:style>
  <w:style w:type="character" w:customStyle="1" w:styleId="18">
    <w:name w:val="Обычный1"/>
    <w:link w:val="17"/>
  </w:style>
  <w:style w:type="paragraph" w:styleId="a3">
    <w:name w:val="Document Map"/>
    <w:basedOn w:val="a"/>
    <w:link w:val="a4"/>
    <w:rPr>
      <w:sz w:val="2"/>
    </w:rPr>
  </w:style>
  <w:style w:type="character" w:customStyle="1" w:styleId="a4">
    <w:name w:val="Схема документа Знак"/>
    <w:basedOn w:val="1"/>
    <w:link w:val="a3"/>
    <w:rPr>
      <w:sz w:val="2"/>
    </w:rPr>
  </w:style>
  <w:style w:type="paragraph" w:customStyle="1" w:styleId="19">
    <w:name w:val="Строгий1"/>
    <w:link w:val="1a"/>
    <w:rPr>
      <w:b/>
    </w:rPr>
  </w:style>
  <w:style w:type="character" w:customStyle="1" w:styleId="1a">
    <w:name w:val="Строгий1"/>
    <w:link w:val="19"/>
    <w:rPr>
      <w:b/>
    </w:rPr>
  </w:style>
  <w:style w:type="paragraph" w:customStyle="1" w:styleId="53">
    <w:name w:val="Обычный5"/>
    <w:link w:val="54"/>
  </w:style>
  <w:style w:type="character" w:customStyle="1" w:styleId="54">
    <w:name w:val="Обычный5"/>
    <w:link w:val="53"/>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1b">
    <w:name w:val="Знак Знак Знак1 Знак Знак Знак Знак"/>
    <w:basedOn w:val="a"/>
    <w:link w:val="1c"/>
    <w:pPr>
      <w:widowControl w:val="0"/>
      <w:spacing w:after="160" w:line="240" w:lineRule="exact"/>
      <w:jc w:val="right"/>
    </w:pPr>
  </w:style>
  <w:style w:type="character" w:customStyle="1" w:styleId="1c">
    <w:name w:val="Знак Знак Знак1 Знак Знак Знак Знак"/>
    <w:basedOn w:val="1"/>
    <w:link w:val="1b"/>
  </w:style>
  <w:style w:type="character" w:customStyle="1" w:styleId="70">
    <w:name w:val="Заголовок 7 Знак"/>
    <w:basedOn w:val="1"/>
    <w:link w:val="7"/>
    <w:rPr>
      <w:rFonts w:ascii="Calibri" w:hAnsi="Calibri"/>
      <w:sz w:val="24"/>
    </w:rPr>
  </w:style>
  <w:style w:type="paragraph" w:customStyle="1" w:styleId="1d">
    <w:name w:val="Основной текст Знак1"/>
    <w:link w:val="1e"/>
  </w:style>
  <w:style w:type="character" w:customStyle="1" w:styleId="1e">
    <w:name w:val="Основной текст Знак1"/>
    <w:link w:val="1d"/>
  </w:style>
  <w:style w:type="paragraph" w:customStyle="1" w:styleId="71">
    <w:name w:val="Основной шрифт абзаца7"/>
    <w:link w:val="72"/>
  </w:style>
  <w:style w:type="character" w:customStyle="1" w:styleId="72">
    <w:name w:val="Основной шрифт абзаца7"/>
    <w:link w:val="71"/>
  </w:style>
  <w:style w:type="paragraph" w:styleId="a5">
    <w:name w:val="No Spacing"/>
    <w:link w:val="a6"/>
    <w:rPr>
      <w:rFonts w:ascii="Calibri" w:hAnsi="Calibri"/>
      <w:sz w:val="22"/>
    </w:rPr>
  </w:style>
  <w:style w:type="character" w:customStyle="1" w:styleId="a6">
    <w:name w:val="Без интервала Знак"/>
    <w:link w:val="a5"/>
    <w:rPr>
      <w:rFonts w:ascii="Calibri" w:hAnsi="Calibri"/>
      <w:sz w:val="22"/>
    </w:rPr>
  </w:style>
  <w:style w:type="paragraph" w:styleId="a7">
    <w:name w:val="footer"/>
    <w:basedOn w:val="a"/>
    <w:link w:val="a8"/>
    <w:pPr>
      <w:tabs>
        <w:tab w:val="center" w:pos="4677"/>
        <w:tab w:val="right" w:pos="9355"/>
      </w:tabs>
    </w:pPr>
  </w:style>
  <w:style w:type="character" w:customStyle="1" w:styleId="a8">
    <w:name w:val="Нижний колонтитул Знак"/>
    <w:basedOn w:val="1"/>
    <w:link w:val="a7"/>
  </w:style>
  <w:style w:type="paragraph" w:styleId="6">
    <w:name w:val="toc 6"/>
    <w:next w:val="a"/>
    <w:link w:val="60"/>
    <w:uiPriority w:val="39"/>
    <w:pPr>
      <w:ind w:left="1000"/>
    </w:pPr>
  </w:style>
  <w:style w:type="character" w:customStyle="1" w:styleId="60">
    <w:name w:val="Оглавление 6 Знак"/>
    <w:link w:val="6"/>
  </w:style>
  <w:style w:type="paragraph" w:styleId="a9">
    <w:name w:val="Balloon Text"/>
    <w:basedOn w:val="a"/>
    <w:link w:val="aa"/>
    <w:rPr>
      <w:sz w:val="2"/>
    </w:rPr>
  </w:style>
  <w:style w:type="character" w:customStyle="1" w:styleId="aa">
    <w:name w:val="Текст выноски Знак"/>
    <w:basedOn w:val="1"/>
    <w:link w:val="a9"/>
    <w:rPr>
      <w:sz w:val="2"/>
    </w:rPr>
  </w:style>
  <w:style w:type="paragraph" w:customStyle="1" w:styleId="8">
    <w:name w:val="Гиперссылка8"/>
    <w:link w:val="80"/>
    <w:rPr>
      <w:color w:val="0000FF"/>
      <w:u w:val="single"/>
    </w:rPr>
  </w:style>
  <w:style w:type="character" w:customStyle="1" w:styleId="80">
    <w:name w:val="Гиперссылка8"/>
    <w:link w:val="8"/>
    <w:rPr>
      <w:color w:val="0000FF"/>
      <w:u w:val="single"/>
    </w:rPr>
  </w:style>
  <w:style w:type="paragraph" w:customStyle="1" w:styleId="55">
    <w:name w:val="Гиперссылка5"/>
    <w:link w:val="56"/>
    <w:rPr>
      <w:color w:val="0000FF"/>
      <w:u w:val="single"/>
    </w:rPr>
  </w:style>
  <w:style w:type="character" w:customStyle="1" w:styleId="56">
    <w:name w:val="Гиперссылка5"/>
    <w:link w:val="55"/>
    <w:rPr>
      <w:color w:val="0000FF"/>
      <w:u w:val="single"/>
    </w:rPr>
  </w:style>
  <w:style w:type="paragraph" w:styleId="73">
    <w:name w:val="toc 7"/>
    <w:next w:val="a"/>
    <w:link w:val="74"/>
    <w:uiPriority w:val="39"/>
    <w:pPr>
      <w:ind w:left="1200"/>
    </w:pPr>
  </w:style>
  <w:style w:type="character" w:customStyle="1" w:styleId="74">
    <w:name w:val="Оглавление 7 Знак"/>
    <w:link w:val="73"/>
  </w:style>
  <w:style w:type="paragraph" w:customStyle="1" w:styleId="3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5"/>
    <w:pPr>
      <w:widowControl w:val="0"/>
      <w:spacing w:after="160" w:line="240" w:lineRule="exact"/>
      <w:jc w:val="right"/>
    </w:pPr>
  </w:style>
  <w:style w:type="character"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4"/>
  </w:style>
  <w:style w:type="paragraph" w:customStyle="1" w:styleId="210">
    <w:name w:val="Знак21"/>
    <w:basedOn w:val="a"/>
    <w:link w:val="211"/>
    <w:pPr>
      <w:widowControl w:val="0"/>
      <w:spacing w:after="160" w:line="240" w:lineRule="exact"/>
      <w:jc w:val="right"/>
    </w:pPr>
  </w:style>
  <w:style w:type="character" w:customStyle="1" w:styleId="211">
    <w:name w:val="Знак21"/>
    <w:basedOn w:val="1"/>
    <w:link w:val="210"/>
  </w:style>
  <w:style w:type="paragraph"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2"/>
    <w:pPr>
      <w:widowControl w:val="0"/>
      <w:spacing w:after="160" w:line="240" w:lineRule="exact"/>
      <w:jc w:val="right"/>
    </w:pPr>
  </w:style>
  <w:style w:type="character"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1"/>
  </w:style>
  <w:style w:type="paragraph" w:customStyle="1" w:styleId="1f">
    <w:name w:val="Обычный1"/>
    <w:link w:val="1f0"/>
  </w:style>
  <w:style w:type="character" w:customStyle="1" w:styleId="1f0">
    <w:name w:val="Обычный1"/>
    <w:link w:val="1f"/>
  </w:style>
  <w:style w:type="paragraph" w:customStyle="1" w:styleId="1f1">
    <w:name w:val="Номер страницы1"/>
    <w:link w:val="1f2"/>
  </w:style>
  <w:style w:type="character" w:customStyle="1" w:styleId="1f2">
    <w:name w:val="Номер страницы1"/>
    <w:link w:val="1f1"/>
  </w:style>
  <w:style w:type="paragraph" w:customStyle="1" w:styleId="ab">
    <w:name w:val="?????"/>
    <w:basedOn w:val="a"/>
    <w:link w:val="ac"/>
    <w:rPr>
      <w:rFonts w:ascii="Courier New" w:hAnsi="Courier New"/>
    </w:rPr>
  </w:style>
  <w:style w:type="character" w:customStyle="1" w:styleId="ac">
    <w:name w:val="?????"/>
    <w:basedOn w:val="1"/>
    <w:link w:val="ab"/>
    <w:rPr>
      <w:rFonts w:ascii="Courier New" w:hAnsi="Courier New"/>
    </w:rPr>
  </w:style>
  <w:style w:type="paragraph" w:customStyle="1" w:styleId="1f3">
    <w:name w:val="Обычный1"/>
    <w:link w:val="1f4"/>
  </w:style>
  <w:style w:type="character" w:customStyle="1" w:styleId="1f4">
    <w:name w:val="Обычный1"/>
    <w:link w:val="1f3"/>
  </w:style>
  <w:style w:type="paragraph" w:customStyle="1" w:styleId="p25">
    <w:name w:val="p25"/>
    <w:basedOn w:val="a"/>
    <w:link w:val="p250"/>
    <w:pPr>
      <w:spacing w:before="28" w:after="28" w:line="100" w:lineRule="atLeast"/>
    </w:pPr>
    <w:rPr>
      <w:sz w:val="24"/>
    </w:rPr>
  </w:style>
  <w:style w:type="character" w:customStyle="1" w:styleId="p250">
    <w:name w:val="p25"/>
    <w:basedOn w:val="1"/>
    <w:link w:val="p25"/>
    <w:rPr>
      <w:sz w:val="24"/>
    </w:rPr>
  </w:style>
  <w:style w:type="paragraph" w:customStyle="1" w:styleId="Standard">
    <w:name w:val="Standard"/>
    <w:link w:val="Standard0"/>
    <w:pPr>
      <w:widowControl w:val="0"/>
      <w:jc w:val="center"/>
    </w:pPr>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240">
    <w:name w:val="Знак24"/>
    <w:basedOn w:val="a"/>
    <w:link w:val="241"/>
    <w:pPr>
      <w:widowControl w:val="0"/>
      <w:spacing w:after="160" w:line="240" w:lineRule="exact"/>
      <w:jc w:val="right"/>
    </w:pPr>
  </w:style>
  <w:style w:type="character" w:customStyle="1" w:styleId="241">
    <w:name w:val="Знак24"/>
    <w:basedOn w:val="1"/>
    <w:link w:val="240"/>
  </w:style>
  <w:style w:type="paragraph" w:customStyle="1" w:styleId="61">
    <w:name w:val="Гиперссылка6"/>
    <w:link w:val="62"/>
    <w:rPr>
      <w:color w:val="0000FF"/>
      <w:u w:val="single"/>
    </w:rPr>
  </w:style>
  <w:style w:type="character" w:customStyle="1" w:styleId="62">
    <w:name w:val="Гиперссылка6"/>
    <w:link w:val="61"/>
    <w:rPr>
      <w:color w:val="0000FF"/>
      <w:u w:val="single"/>
    </w:rPr>
  </w:style>
  <w:style w:type="paragraph" w:customStyle="1" w:styleId="9">
    <w:name w:val="Гиперссылка9"/>
    <w:link w:val="90"/>
    <w:rPr>
      <w:color w:val="0000FF"/>
      <w:u w:val="single"/>
    </w:rPr>
  </w:style>
  <w:style w:type="character" w:customStyle="1" w:styleId="90">
    <w:name w:val="Гиперссылка9"/>
    <w:link w:val="9"/>
    <w:rPr>
      <w:color w:val="0000FF"/>
      <w:u w:val="single"/>
    </w:rPr>
  </w:style>
  <w:style w:type="paragraph" w:customStyle="1" w:styleId="63">
    <w:name w:val="Основной шрифт абзаца6"/>
    <w:link w:val="64"/>
  </w:style>
  <w:style w:type="character" w:customStyle="1" w:styleId="64">
    <w:name w:val="Основной шрифт абзаца6"/>
    <w:link w:val="63"/>
  </w:style>
  <w:style w:type="paragraph" w:customStyle="1" w:styleId="1f5">
    <w:name w:val="Обычный1"/>
    <w:link w:val="1f6"/>
  </w:style>
  <w:style w:type="character" w:customStyle="1" w:styleId="1f6">
    <w:name w:val="Обычный1"/>
    <w:link w:val="1f5"/>
  </w:style>
  <w:style w:type="paragraph" w:customStyle="1" w:styleId="91">
    <w:name w:val="Основной шрифт абзаца9"/>
    <w:link w:val="92"/>
  </w:style>
  <w:style w:type="character" w:customStyle="1" w:styleId="92">
    <w:name w:val="Основной шрифт абзаца9"/>
    <w:link w:val="91"/>
  </w:style>
  <w:style w:type="paragraph" w:customStyle="1" w:styleId="1f7">
    <w:name w:val="Знак Знак Знак1 Знак Знак Знак Знак Знак Знак Знак Знак Знак Знак Знак Знак Знак Знак Знак Знак Знак Знак Знак"/>
    <w:basedOn w:val="a"/>
    <w:link w:val="1f8"/>
    <w:pPr>
      <w:widowControl w:val="0"/>
      <w:spacing w:after="160" w:line="240" w:lineRule="exact"/>
      <w:jc w:val="right"/>
    </w:pPr>
  </w:style>
  <w:style w:type="character" w:customStyle="1" w:styleId="1f8">
    <w:name w:val="Знак Знак Знак1 Знак Знак Знак Знак Знак Знак Знак Знак Знак Знак Знак Знак Знак Знак Знак Знак Знак Знак Знак"/>
    <w:basedOn w:val="1"/>
    <w:link w:val="1f7"/>
  </w:style>
  <w:style w:type="paragraph" w:customStyle="1" w:styleId="57">
    <w:name w:val="Знак Знак5"/>
    <w:basedOn w:val="a"/>
    <w:link w:val="58"/>
    <w:pPr>
      <w:widowControl w:val="0"/>
      <w:spacing w:after="160" w:line="240" w:lineRule="exact"/>
      <w:jc w:val="right"/>
    </w:pPr>
  </w:style>
  <w:style w:type="character" w:customStyle="1" w:styleId="58">
    <w:name w:val="Знак Знак5"/>
    <w:basedOn w:val="1"/>
    <w:link w:val="57"/>
  </w:style>
  <w:style w:type="paragraph" w:customStyle="1" w:styleId="1f9">
    <w:name w:val="Знак Знак1"/>
    <w:basedOn w:val="a"/>
    <w:link w:val="1fa"/>
    <w:pPr>
      <w:widowControl w:val="0"/>
      <w:spacing w:after="160" w:line="240" w:lineRule="exact"/>
      <w:jc w:val="right"/>
    </w:pPr>
  </w:style>
  <w:style w:type="character" w:customStyle="1" w:styleId="1fa">
    <w:name w:val="Знак Знак1"/>
    <w:basedOn w:val="1"/>
    <w:link w:val="1f9"/>
  </w:style>
  <w:style w:type="paragraph" w:customStyle="1" w:styleId="36">
    <w:name w:val="Знак Знак3 Знак Знак Знак"/>
    <w:basedOn w:val="a"/>
    <w:link w:val="37"/>
    <w:pPr>
      <w:widowControl w:val="0"/>
      <w:spacing w:after="160" w:line="240" w:lineRule="exact"/>
      <w:jc w:val="right"/>
    </w:pPr>
  </w:style>
  <w:style w:type="character" w:customStyle="1" w:styleId="37">
    <w:name w:val="Знак Знак3 Знак Знак Знак"/>
    <w:basedOn w:val="1"/>
    <w:link w:val="36"/>
  </w:style>
  <w:style w:type="paragraph" w:styleId="ad">
    <w:name w:val="Body Text"/>
    <w:basedOn w:val="a"/>
    <w:link w:val="ae"/>
    <w:pPr>
      <w:spacing w:after="120"/>
    </w:pPr>
    <w:rPr>
      <w:sz w:val="24"/>
    </w:rPr>
  </w:style>
  <w:style w:type="character" w:customStyle="1" w:styleId="ae">
    <w:name w:val="Основной текст Знак"/>
    <w:basedOn w:val="1"/>
    <w:link w:val="ad"/>
    <w:rPr>
      <w:sz w:val="24"/>
    </w:rPr>
  </w:style>
  <w:style w:type="paragraph" w:customStyle="1" w:styleId="43">
    <w:name w:val="Знак Знак4"/>
    <w:basedOn w:val="a"/>
    <w:link w:val="44"/>
    <w:pPr>
      <w:widowControl w:val="0"/>
      <w:spacing w:after="160" w:line="240" w:lineRule="exact"/>
      <w:jc w:val="right"/>
    </w:pPr>
  </w:style>
  <w:style w:type="character" w:customStyle="1" w:styleId="44">
    <w:name w:val="Знак Знак4"/>
    <w:basedOn w:val="1"/>
    <w:link w:val="43"/>
  </w:style>
  <w:style w:type="paragraph" w:customStyle="1" w:styleId="FR3">
    <w:name w:val="FR3"/>
    <w:link w:val="FR30"/>
    <w:pPr>
      <w:widowControl w:val="0"/>
      <w:spacing w:line="264" w:lineRule="auto"/>
      <w:ind w:firstLine="720"/>
      <w:jc w:val="both"/>
    </w:pPr>
    <w:rPr>
      <w:sz w:val="28"/>
    </w:rPr>
  </w:style>
  <w:style w:type="character" w:customStyle="1" w:styleId="FR30">
    <w:name w:val="FR3"/>
    <w:link w:val="FR3"/>
    <w:rPr>
      <w:sz w:val="28"/>
    </w:rPr>
  </w:style>
  <w:style w:type="paragraph" w:customStyle="1" w:styleId="3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9"/>
    <w:pPr>
      <w:widowControl w:val="0"/>
      <w:spacing w:after="160" w:line="240" w:lineRule="exact"/>
      <w:jc w:val="right"/>
    </w:pPr>
  </w:style>
  <w:style w:type="character" w:customStyle="1" w:styleId="3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8"/>
  </w:style>
  <w:style w:type="character" w:customStyle="1" w:styleId="30">
    <w:name w:val="Заголовок 3 Знак"/>
    <w:basedOn w:val="1"/>
    <w:link w:val="3"/>
    <w:rPr>
      <w:rFonts w:ascii="Cambria" w:hAnsi="Cambria"/>
      <w:b/>
      <w:sz w:val="26"/>
    </w:rPr>
  </w:style>
  <w:style w:type="paragraph" w:customStyle="1" w:styleId="1fb">
    <w:name w:val="Знак Знак Знак Знак Знак Знак1 Знак Знак Знак"/>
    <w:basedOn w:val="a"/>
    <w:link w:val="1fc"/>
    <w:pPr>
      <w:widowControl w:val="0"/>
      <w:spacing w:after="160" w:line="240" w:lineRule="exact"/>
      <w:jc w:val="right"/>
    </w:pPr>
  </w:style>
  <w:style w:type="character" w:customStyle="1" w:styleId="1fc">
    <w:name w:val="Знак Знак Знак Знак Знак Знак1 Знак Знак Знак"/>
    <w:basedOn w:val="1"/>
    <w:link w:val="1fb"/>
  </w:style>
  <w:style w:type="paragraph" w:customStyle="1" w:styleId="59">
    <w:name w:val="Основной шрифт абзаца5"/>
    <w:link w:val="5a"/>
  </w:style>
  <w:style w:type="character" w:customStyle="1" w:styleId="5a">
    <w:name w:val="Основной шрифт абзаца5"/>
    <w:link w:val="59"/>
  </w:style>
  <w:style w:type="paragraph" w:customStyle="1" w:styleId="110">
    <w:name w:val="Знак1 Знак Знак Знак Знак Знак Знак1"/>
    <w:basedOn w:val="a"/>
    <w:link w:val="111"/>
    <w:pPr>
      <w:widowControl w:val="0"/>
      <w:spacing w:after="160" w:line="240" w:lineRule="exact"/>
      <w:jc w:val="right"/>
    </w:pPr>
  </w:style>
  <w:style w:type="character" w:customStyle="1" w:styleId="111">
    <w:name w:val="Знак1 Знак Знак Знак Знак Знак Знак1"/>
    <w:basedOn w:val="1"/>
    <w:link w:val="110"/>
  </w:style>
  <w:style w:type="paragraph" w:customStyle="1" w:styleId="112">
    <w:name w:val="Абзац списка11"/>
    <w:basedOn w:val="a"/>
    <w:link w:val="113"/>
    <w:pPr>
      <w:widowControl w:val="0"/>
      <w:ind w:left="720"/>
    </w:pPr>
  </w:style>
  <w:style w:type="character" w:customStyle="1" w:styleId="113">
    <w:name w:val="Абзац списка11"/>
    <w:basedOn w:val="1"/>
    <w:link w:val="112"/>
  </w:style>
  <w:style w:type="paragraph" w:customStyle="1" w:styleId="45">
    <w:name w:val="Гиперссылка4"/>
    <w:link w:val="46"/>
    <w:rPr>
      <w:color w:val="0000FF"/>
      <w:u w:val="single"/>
    </w:rPr>
  </w:style>
  <w:style w:type="character" w:customStyle="1" w:styleId="46">
    <w:name w:val="Гиперссылка4"/>
    <w:link w:val="45"/>
    <w:rPr>
      <w:color w:val="0000FF"/>
      <w:u w:val="single"/>
    </w:rPr>
  </w:style>
  <w:style w:type="paragraph" w:customStyle="1" w:styleId="1fd">
    <w:name w:val="Обычный1"/>
    <w:link w:val="1fe"/>
  </w:style>
  <w:style w:type="character" w:customStyle="1" w:styleId="1fe">
    <w:name w:val="Обычный1"/>
    <w:link w:val="1fd"/>
  </w:style>
  <w:style w:type="paragraph" w:customStyle="1" w:styleId="140">
    <w:name w:val="Знак14"/>
    <w:basedOn w:val="a"/>
    <w:link w:val="141"/>
    <w:pPr>
      <w:widowControl w:val="0"/>
      <w:spacing w:after="160" w:line="240" w:lineRule="exact"/>
      <w:jc w:val="right"/>
    </w:pPr>
  </w:style>
  <w:style w:type="character" w:customStyle="1" w:styleId="141">
    <w:name w:val="Знак14"/>
    <w:basedOn w:val="1"/>
    <w:link w:val="140"/>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Normal3">
    <w:name w:val="Normal3"/>
    <w:link w:val="Normal30"/>
  </w:style>
  <w:style w:type="character" w:customStyle="1" w:styleId="Normal30">
    <w:name w:val="Normal3"/>
    <w:link w:val="Normal3"/>
  </w:style>
  <w:style w:type="paragraph" w:customStyle="1" w:styleId="114">
    <w:name w:val="Знак11"/>
    <w:basedOn w:val="a"/>
    <w:link w:val="115"/>
    <w:pPr>
      <w:widowControl w:val="0"/>
      <w:spacing w:after="160" w:line="240" w:lineRule="exact"/>
      <w:jc w:val="right"/>
    </w:pPr>
  </w:style>
  <w:style w:type="character" w:customStyle="1" w:styleId="115">
    <w:name w:val="Знак11"/>
    <w:basedOn w:val="1"/>
    <w:link w:val="114"/>
  </w:style>
  <w:style w:type="paragraph" w:customStyle="1" w:styleId="1ff">
    <w:name w:val="Обычный1"/>
    <w:link w:val="1ff0"/>
  </w:style>
  <w:style w:type="character" w:customStyle="1" w:styleId="1ff0">
    <w:name w:val="Обычный1"/>
    <w:link w:val="1ff"/>
  </w:style>
  <w:style w:type="paragraph" w:customStyle="1" w:styleId="1ff1">
    <w:name w:val="Обычный1"/>
    <w:link w:val="1ff2"/>
  </w:style>
  <w:style w:type="character" w:customStyle="1" w:styleId="1ff2">
    <w:name w:val="Обычный1"/>
    <w:link w:val="1ff1"/>
  </w:style>
  <w:style w:type="paragraph" w:customStyle="1" w:styleId="81">
    <w:name w:val="Основной шрифт абзаца8"/>
    <w:link w:val="82"/>
  </w:style>
  <w:style w:type="character" w:customStyle="1" w:styleId="82">
    <w:name w:val="Основной шрифт абзаца8"/>
    <w:link w:val="81"/>
  </w:style>
  <w:style w:type="paragraph" w:customStyle="1" w:styleId="Normal2">
    <w:name w:val="Normal Знак2 Знак"/>
    <w:link w:val="Normal20"/>
  </w:style>
  <w:style w:type="character" w:customStyle="1" w:styleId="Normal20">
    <w:name w:val="Normal Знак2 Знак"/>
    <w:link w:val="Normal2"/>
  </w:style>
  <w:style w:type="paragraph" w:customStyle="1" w:styleId="83">
    <w:name w:val="Гиперссылка8"/>
    <w:link w:val="84"/>
    <w:rPr>
      <w:color w:val="0000FF"/>
      <w:u w:val="single"/>
    </w:rPr>
  </w:style>
  <w:style w:type="character" w:customStyle="1" w:styleId="84">
    <w:name w:val="Гиперссылка8"/>
    <w:link w:val="83"/>
    <w:rPr>
      <w:color w:val="0000FF"/>
      <w:u w:val="single"/>
    </w:rPr>
  </w:style>
  <w:style w:type="paragraph" w:customStyle="1" w:styleId="ListParagraph2">
    <w:name w:val="List Paragraph2"/>
    <w:basedOn w:val="a"/>
    <w:link w:val="ListParagraph2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Pr>
      <w:rFonts w:ascii="Calibri" w:hAnsi="Calibri"/>
      <w:sz w:val="22"/>
    </w:rPr>
  </w:style>
  <w:style w:type="paragraph" w:customStyle="1" w:styleId="af">
    <w:name w:val="Знак Знак Знак Знак Знак Знак Знак Знак Знак Знак Знак Знак Знак Знак Знак Знак"/>
    <w:basedOn w:val="a"/>
    <w:link w:val="af0"/>
    <w:pPr>
      <w:widowControl w:val="0"/>
      <w:spacing w:after="160" w:line="240" w:lineRule="exact"/>
      <w:jc w:val="right"/>
    </w:pPr>
  </w:style>
  <w:style w:type="character" w:customStyle="1" w:styleId="af0">
    <w:name w:val="Знак Знак Знак Знак Знак Знак Знак Знак Знак Знак Знак Знак Знак Знак Знак Знак"/>
    <w:basedOn w:val="1"/>
    <w:link w:val="af"/>
  </w:style>
  <w:style w:type="paragraph" w:customStyle="1" w:styleId="af1">
    <w:name w:val="Знак"/>
    <w:basedOn w:val="a"/>
    <w:link w:val="af2"/>
    <w:pPr>
      <w:widowControl w:val="0"/>
      <w:spacing w:after="160" w:line="240" w:lineRule="exact"/>
      <w:jc w:val="right"/>
    </w:pPr>
  </w:style>
  <w:style w:type="character" w:customStyle="1" w:styleId="af2">
    <w:name w:val="Знак"/>
    <w:basedOn w:val="1"/>
    <w:link w:val="af1"/>
  </w:style>
  <w:style w:type="paragraph" w:customStyle="1" w:styleId="75">
    <w:name w:val="Основной шрифт абзаца7"/>
    <w:link w:val="76"/>
  </w:style>
  <w:style w:type="character" w:customStyle="1" w:styleId="76">
    <w:name w:val="Основной шрифт абзаца7"/>
    <w:link w:val="75"/>
  </w:style>
  <w:style w:type="paragraph" w:customStyle="1" w:styleId="1ff3">
    <w:name w:val="Абзац списка1"/>
    <w:basedOn w:val="a"/>
    <w:link w:val="1ff4"/>
    <w:pPr>
      <w:spacing w:before="240" w:line="240" w:lineRule="atLeast"/>
      <w:ind w:left="720"/>
      <w:jc w:val="right"/>
    </w:pPr>
    <w:rPr>
      <w:rFonts w:ascii="Calibri" w:hAnsi="Calibri"/>
      <w:sz w:val="22"/>
    </w:rPr>
  </w:style>
  <w:style w:type="character" w:customStyle="1" w:styleId="1ff4">
    <w:name w:val="Абзац списка1"/>
    <w:basedOn w:val="1"/>
    <w:link w:val="1ff3"/>
    <w:rPr>
      <w:rFonts w:ascii="Calibri" w:hAnsi="Calibri"/>
      <w:sz w:val="22"/>
    </w:rPr>
  </w:style>
  <w:style w:type="paragraph" w:customStyle="1" w:styleId="5b">
    <w:name w:val="Гиперссылка5"/>
    <w:link w:val="5c"/>
    <w:rPr>
      <w:color w:val="0000FF"/>
      <w:u w:val="single"/>
    </w:rPr>
  </w:style>
  <w:style w:type="character" w:customStyle="1" w:styleId="5c">
    <w:name w:val="Гиперссылка5"/>
    <w:link w:val="5b"/>
    <w:rPr>
      <w:color w:val="0000FF"/>
      <w:u w:val="single"/>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b"/>
    <w:pPr>
      <w:widowControl w:val="0"/>
      <w:spacing w:after="160" w:line="240" w:lineRule="exact"/>
      <w:jc w:val="right"/>
    </w:pPr>
  </w:style>
  <w:style w:type="character" w:customStyle="1" w:styleId="3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a"/>
  </w:style>
  <w:style w:type="paragraph" w:customStyle="1" w:styleId="100">
    <w:name w:val="Гиперссылка10"/>
    <w:link w:val="101"/>
    <w:rPr>
      <w:color w:val="0000FF"/>
      <w:u w:val="single"/>
    </w:rPr>
  </w:style>
  <w:style w:type="character" w:customStyle="1" w:styleId="101">
    <w:name w:val="Гиперссылка10"/>
    <w:link w:val="100"/>
    <w:rPr>
      <w:color w:val="0000FF"/>
      <w:u w:val="single"/>
    </w:rPr>
  </w:style>
  <w:style w:type="paragraph" w:customStyle="1" w:styleId="af3">
    <w:name w:val="Гипертекстовая ссылка"/>
    <w:link w:val="af4"/>
    <w:rPr>
      <w:color w:val="008000"/>
    </w:rPr>
  </w:style>
  <w:style w:type="character" w:customStyle="1" w:styleId="af4">
    <w:name w:val="Гипертекстовая ссылка"/>
    <w:link w:val="af3"/>
    <w:rPr>
      <w:color w:val="008000"/>
    </w:rPr>
  </w:style>
  <w:style w:type="paragraph" w:customStyle="1" w:styleId="3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d"/>
    <w:pPr>
      <w:widowControl w:val="0"/>
      <w:spacing w:after="160" w:line="240" w:lineRule="exact"/>
      <w:jc w:val="right"/>
    </w:pPr>
  </w:style>
  <w:style w:type="character" w:customStyle="1" w:styleId="3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c"/>
  </w:style>
  <w:style w:type="paragraph" w:customStyle="1" w:styleId="3e">
    <w:name w:val="Знак Знак3 Знак Знак Знак Знак Знак Знак Знак Знак Знак Знак Знак Знак Знак Знак Знак Знак"/>
    <w:basedOn w:val="a"/>
    <w:link w:val="3f"/>
    <w:pPr>
      <w:widowControl w:val="0"/>
      <w:spacing w:after="160" w:line="240" w:lineRule="exact"/>
      <w:jc w:val="right"/>
    </w:pPr>
  </w:style>
  <w:style w:type="character" w:customStyle="1" w:styleId="3f">
    <w:name w:val="Знак Знак3 Знак Знак Знак Знак Знак Знак Знак Знак Знак Знак Знак Знак Знак Знак Знак Знак"/>
    <w:basedOn w:val="1"/>
    <w:link w:val="3e"/>
  </w:style>
  <w:style w:type="paragraph" w:customStyle="1" w:styleId="western">
    <w:name w:val="western"/>
    <w:basedOn w:val="a"/>
    <w:link w:val="western0"/>
    <w:pPr>
      <w:spacing w:beforeAutospacing="1" w:afterAutospacing="1"/>
    </w:pPr>
    <w:rPr>
      <w:sz w:val="24"/>
    </w:rPr>
  </w:style>
  <w:style w:type="character" w:customStyle="1" w:styleId="western0">
    <w:name w:val="western"/>
    <w:basedOn w:val="1"/>
    <w:link w:val="western"/>
    <w:rPr>
      <w:sz w:val="24"/>
    </w:rPr>
  </w:style>
  <w:style w:type="paragraph" w:customStyle="1" w:styleId="1ff5">
    <w:name w:val="Знак Знак1 Знак Знак Знак Знак Знак Знак Знак Знак Знак Знак Знак Знак Знак Знак Знак Знак Знак Знак Знак Знак Знак"/>
    <w:basedOn w:val="a"/>
    <w:link w:val="1ff6"/>
    <w:pPr>
      <w:widowControl w:val="0"/>
      <w:spacing w:after="160" w:line="240" w:lineRule="exact"/>
      <w:jc w:val="right"/>
    </w:pPr>
  </w:style>
  <w:style w:type="character" w:customStyle="1" w:styleId="1ff6">
    <w:name w:val="Знак Знак1 Знак Знак Знак Знак Знак Знак Знак Знак Знак Знак Знак Знак Знак Знак Знак Знак Знак Знак Знак Знак Знак"/>
    <w:basedOn w:val="1"/>
    <w:link w:val="1ff5"/>
  </w:style>
  <w:style w:type="paragraph" w:customStyle="1" w:styleId="1ff7">
    <w:name w:val="Знак1 Знак Знак Знак Знак Знак Знак"/>
    <w:basedOn w:val="a"/>
    <w:link w:val="1ff8"/>
    <w:pPr>
      <w:widowControl w:val="0"/>
      <w:spacing w:after="160" w:line="240" w:lineRule="exact"/>
      <w:jc w:val="right"/>
    </w:pPr>
  </w:style>
  <w:style w:type="character" w:customStyle="1" w:styleId="1ff8">
    <w:name w:val="Знак1 Знак Знак Знак Знак Знак Знак"/>
    <w:basedOn w:val="1"/>
    <w:link w:val="1ff7"/>
  </w:style>
  <w:style w:type="paragraph" w:customStyle="1" w:styleId="47">
    <w:name w:val="Основной шрифт абзаца4"/>
    <w:link w:val="48"/>
  </w:style>
  <w:style w:type="character" w:customStyle="1" w:styleId="48">
    <w:name w:val="Основной шрифт абзаца4"/>
    <w:link w:val="47"/>
  </w:style>
  <w:style w:type="paragraph" w:customStyle="1" w:styleId="3f0">
    <w:name w:val="Абзац списка3"/>
    <w:basedOn w:val="a"/>
    <w:link w:val="3f1"/>
    <w:pPr>
      <w:spacing w:before="240" w:line="240" w:lineRule="atLeast"/>
      <w:ind w:left="720"/>
      <w:contextualSpacing/>
      <w:jc w:val="right"/>
    </w:pPr>
    <w:rPr>
      <w:rFonts w:ascii="Calibri" w:hAnsi="Calibri"/>
      <w:sz w:val="22"/>
    </w:rPr>
  </w:style>
  <w:style w:type="character" w:customStyle="1" w:styleId="3f1">
    <w:name w:val="Абзац списка3"/>
    <w:basedOn w:val="1"/>
    <w:link w:val="3f0"/>
    <w:rPr>
      <w:rFonts w:ascii="Calibri" w:hAnsi="Calibri"/>
      <w:sz w:val="22"/>
    </w:rPr>
  </w:style>
  <w:style w:type="paragraph" w:customStyle="1" w:styleId="116">
    <w:name w:val="Знак Знак11"/>
    <w:basedOn w:val="a"/>
    <w:link w:val="117"/>
    <w:pPr>
      <w:widowControl w:val="0"/>
      <w:spacing w:after="160" w:line="240" w:lineRule="exact"/>
      <w:jc w:val="right"/>
    </w:pPr>
  </w:style>
  <w:style w:type="character" w:customStyle="1" w:styleId="117">
    <w:name w:val="Знак Знак11"/>
    <w:basedOn w:val="1"/>
    <w:link w:val="116"/>
  </w:style>
  <w:style w:type="paragraph" w:customStyle="1" w:styleId="1ff9">
    <w:name w:val="Основной шрифт абзаца1"/>
    <w:link w:val="1ffa"/>
  </w:style>
  <w:style w:type="character" w:customStyle="1" w:styleId="1ffa">
    <w:name w:val="Основной шрифт абзаца1"/>
    <w:link w:val="1ff9"/>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pPr>
      <w:widowControl w:val="0"/>
      <w:spacing w:after="160" w:line="240" w:lineRule="exact"/>
      <w:jc w:val="right"/>
    </w:pPr>
  </w:style>
  <w:style w:type="character"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style>
  <w:style w:type="paragraph" w:customStyle="1" w:styleId="118">
    <w:name w:val="Знак Знак Знак1 Знак Знак Знак Знак1 Знак Знак Знак Знак Знак Знак"/>
    <w:basedOn w:val="a"/>
    <w:link w:val="119"/>
    <w:pPr>
      <w:widowControl w:val="0"/>
      <w:spacing w:after="160" w:line="240" w:lineRule="exact"/>
      <w:jc w:val="right"/>
    </w:pPr>
  </w:style>
  <w:style w:type="character" w:customStyle="1" w:styleId="119">
    <w:name w:val="Знак Знак Знак1 Знак Знак Знак Знак1 Знак Знак Знак Знак Знак Знак"/>
    <w:basedOn w:val="1"/>
    <w:link w:val="118"/>
  </w:style>
  <w:style w:type="paragraph" w:customStyle="1" w:styleId="af5">
    <w:name w:val="Знак Знак Знак Знак Знак Знак Знак Знак Знак"/>
    <w:basedOn w:val="a"/>
    <w:link w:val="af6"/>
    <w:pPr>
      <w:widowControl w:val="0"/>
      <w:spacing w:after="160" w:line="240" w:lineRule="exact"/>
      <w:jc w:val="right"/>
    </w:pPr>
  </w:style>
  <w:style w:type="character" w:customStyle="1" w:styleId="af6">
    <w:name w:val="Знак Знак Знак Знак Знак Знак Знак Знак Знак"/>
    <w:basedOn w:val="1"/>
    <w:link w:val="af5"/>
  </w:style>
  <w:style w:type="paragraph" w:customStyle="1" w:styleId="af7">
    <w:name w:val="Знак Знак"/>
    <w:basedOn w:val="a"/>
    <w:link w:val="af8"/>
    <w:pPr>
      <w:widowControl w:val="0"/>
      <w:spacing w:after="160" w:line="240" w:lineRule="exact"/>
      <w:jc w:val="right"/>
    </w:pPr>
  </w:style>
  <w:style w:type="character" w:customStyle="1" w:styleId="af8">
    <w:name w:val="Знак Знак"/>
    <w:basedOn w:val="1"/>
    <w:link w:val="af7"/>
  </w:style>
  <w:style w:type="paragraph" w:customStyle="1" w:styleId="1ffb">
    <w:name w:val="Обычный1"/>
    <w:link w:val="1ffc"/>
  </w:style>
  <w:style w:type="character" w:customStyle="1" w:styleId="1ffc">
    <w:name w:val="Обычный1"/>
    <w:link w:val="1ffb"/>
  </w:style>
  <w:style w:type="paragraph" w:customStyle="1" w:styleId="3f2">
    <w:name w:val="Гиперссылка3"/>
    <w:link w:val="3f3"/>
    <w:rPr>
      <w:color w:val="0000FF"/>
      <w:u w:val="single"/>
    </w:rPr>
  </w:style>
  <w:style w:type="character" w:customStyle="1" w:styleId="3f3">
    <w:name w:val="Гиперссылка3"/>
    <w:link w:val="3f2"/>
    <w:rPr>
      <w:color w:val="0000FF"/>
      <w:u w:val="single"/>
    </w:rPr>
  </w:style>
  <w:style w:type="paragraph" w:customStyle="1" w:styleId="2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6"/>
    <w:pPr>
      <w:widowControl w:val="0"/>
      <w:spacing w:after="160" w:line="240" w:lineRule="exact"/>
      <w:jc w:val="right"/>
    </w:pPr>
  </w:style>
  <w:style w:type="character" w:customStyle="1" w:styleId="2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5"/>
  </w:style>
  <w:style w:type="paragraph" w:customStyle="1" w:styleId="142">
    <w:name w:val="1 Знак Знак Знак Знак4 Знак Знак Знак"/>
    <w:basedOn w:val="a"/>
    <w:link w:val="143"/>
    <w:pPr>
      <w:widowControl w:val="0"/>
      <w:spacing w:after="160" w:line="240" w:lineRule="exact"/>
      <w:jc w:val="right"/>
    </w:pPr>
  </w:style>
  <w:style w:type="character" w:customStyle="1" w:styleId="143">
    <w:name w:val="1 Знак Знак Знак Знак4 Знак Знак Знак"/>
    <w:basedOn w:val="1"/>
    <w:link w:val="142"/>
  </w:style>
  <w:style w:type="paragraph" w:customStyle="1" w:styleId="1ffd">
    <w:name w:val="Обычный1"/>
    <w:link w:val="1ffe"/>
  </w:style>
  <w:style w:type="character" w:customStyle="1" w:styleId="1ffe">
    <w:name w:val="Обычный1"/>
    <w:link w:val="1ffd"/>
  </w:style>
  <w:style w:type="paragraph" w:customStyle="1" w:styleId="1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0"/>
    <w:pPr>
      <w:widowControl w:val="0"/>
      <w:spacing w:after="160" w:line="240" w:lineRule="exact"/>
      <w:jc w:val="right"/>
    </w:pPr>
  </w:style>
  <w:style w:type="character" w:customStyle="1" w:styleId="1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
  </w:style>
  <w:style w:type="paragraph" w:styleId="27">
    <w:name w:val="Body Text 2"/>
    <w:basedOn w:val="a"/>
    <w:link w:val="28"/>
    <w:pPr>
      <w:spacing w:after="120" w:line="480" w:lineRule="auto"/>
    </w:pPr>
  </w:style>
  <w:style w:type="character" w:customStyle="1" w:styleId="28">
    <w:name w:val="Основной текст 2 Знак"/>
    <w:basedOn w:val="1"/>
    <w:link w:val="27"/>
  </w:style>
  <w:style w:type="paragraph" w:customStyle="1" w:styleId="1fff1">
    <w:name w:val="Обычный1"/>
    <w:link w:val="1fff2"/>
  </w:style>
  <w:style w:type="character" w:customStyle="1" w:styleId="1fff2">
    <w:name w:val="Обычный1"/>
    <w:link w:val="1fff1"/>
  </w:style>
  <w:style w:type="paragraph" w:customStyle="1" w:styleId="af9">
    <w:name w:val="Основной текст + Полужирный"/>
    <w:link w:val="afa"/>
    <w:rPr>
      <w:b/>
    </w:rPr>
  </w:style>
  <w:style w:type="character" w:customStyle="1" w:styleId="afa">
    <w:name w:val="Основной текст + Полужирный"/>
    <w:link w:val="af9"/>
    <w:rPr>
      <w:b/>
    </w:rPr>
  </w:style>
  <w:style w:type="paragraph" w:customStyle="1" w:styleId="29">
    <w:name w:val="Знак Знак Знак2"/>
    <w:basedOn w:val="a"/>
    <w:link w:val="2a"/>
    <w:pPr>
      <w:widowControl w:val="0"/>
      <w:spacing w:after="160" w:line="240" w:lineRule="exact"/>
      <w:jc w:val="right"/>
    </w:pPr>
  </w:style>
  <w:style w:type="character" w:customStyle="1" w:styleId="2a">
    <w:name w:val="Знак Знак Знак2"/>
    <w:basedOn w:val="1"/>
    <w:link w:val="29"/>
  </w:style>
  <w:style w:type="paragraph" w:customStyle="1" w:styleId="3f4">
    <w:name w:val="Без интервала3"/>
    <w:link w:val="3f5"/>
    <w:rPr>
      <w:rFonts w:ascii="Calibri" w:hAnsi="Calibri"/>
      <w:sz w:val="22"/>
    </w:rPr>
  </w:style>
  <w:style w:type="character" w:customStyle="1" w:styleId="3f5">
    <w:name w:val="Без интервала3"/>
    <w:link w:val="3f4"/>
    <w:rPr>
      <w:rFonts w:ascii="Calibri" w:hAnsi="Calibri"/>
      <w:sz w:val="22"/>
    </w:rPr>
  </w:style>
  <w:style w:type="paragraph" w:customStyle="1" w:styleId="2b">
    <w:name w:val="Обычный2"/>
    <w:link w:val="2c"/>
  </w:style>
  <w:style w:type="character" w:customStyle="1" w:styleId="2c">
    <w:name w:val="Обычный2"/>
    <w:link w:val="2b"/>
  </w:style>
  <w:style w:type="paragraph" w:customStyle="1" w:styleId="260">
    <w:name w:val="Знак26"/>
    <w:basedOn w:val="a"/>
    <w:link w:val="261"/>
    <w:pPr>
      <w:widowControl w:val="0"/>
      <w:spacing w:after="160" w:line="240" w:lineRule="exact"/>
      <w:jc w:val="right"/>
    </w:pPr>
  </w:style>
  <w:style w:type="character" w:customStyle="1" w:styleId="261">
    <w:name w:val="Знак26"/>
    <w:basedOn w:val="1"/>
    <w:link w:val="260"/>
  </w:style>
  <w:style w:type="paragraph" w:customStyle="1" w:styleId="5d">
    <w:name w:val="Гиперссылка5"/>
    <w:link w:val="5e"/>
    <w:rPr>
      <w:color w:val="0000FF"/>
      <w:u w:val="single"/>
    </w:rPr>
  </w:style>
  <w:style w:type="character" w:customStyle="1" w:styleId="5e">
    <w:name w:val="Гиперссылка5"/>
    <w:link w:val="5d"/>
    <w:rPr>
      <w:color w:val="0000FF"/>
      <w:u w:val="single"/>
    </w:rPr>
  </w:style>
  <w:style w:type="paragraph" w:customStyle="1" w:styleId="3f6">
    <w:name w:val="Основной шрифт абзаца3"/>
    <w:link w:val="3f7"/>
  </w:style>
  <w:style w:type="character" w:customStyle="1" w:styleId="3f7">
    <w:name w:val="Основной шрифт абзаца3"/>
    <w:link w:val="3f6"/>
  </w:style>
  <w:style w:type="paragraph" w:customStyle="1" w:styleId="232">
    <w:name w:val="Основной текст (2)3"/>
    <w:link w:val="233"/>
  </w:style>
  <w:style w:type="character" w:customStyle="1" w:styleId="233">
    <w:name w:val="Основной текст (2)3"/>
    <w:link w:val="232"/>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1fff3">
    <w:name w:val="Обычный1"/>
    <w:link w:val="1fff4"/>
  </w:style>
  <w:style w:type="character" w:customStyle="1" w:styleId="1fff4">
    <w:name w:val="Обычный1"/>
    <w:link w:val="1fff3"/>
  </w:style>
  <w:style w:type="paragraph" w:customStyle="1" w:styleId="afb">
    <w:name w:val="Основной текст Знак Знак"/>
    <w:link w:val="afc"/>
    <w:rPr>
      <w:sz w:val="24"/>
    </w:rPr>
  </w:style>
  <w:style w:type="character" w:customStyle="1" w:styleId="afc">
    <w:name w:val="Основной текст Знак Знак"/>
    <w:link w:val="afb"/>
    <w:rPr>
      <w:sz w:val="24"/>
    </w:rPr>
  </w:style>
  <w:style w:type="paragraph" w:customStyle="1" w:styleId="1fff5">
    <w:name w:val="Без интервала1"/>
    <w:link w:val="1fff6"/>
    <w:rPr>
      <w:sz w:val="24"/>
    </w:rPr>
  </w:style>
  <w:style w:type="character" w:customStyle="1" w:styleId="1fff6">
    <w:name w:val="Без интервала1"/>
    <w:link w:val="1fff5"/>
    <w:rPr>
      <w:sz w:val="24"/>
    </w:rPr>
  </w:style>
  <w:style w:type="paragraph" w:customStyle="1" w:styleId="1fff7">
    <w:name w:val="Выделение1"/>
    <w:link w:val="1fff8"/>
    <w:rPr>
      <w:i/>
    </w:rPr>
  </w:style>
  <w:style w:type="character" w:customStyle="1" w:styleId="1fff8">
    <w:name w:val="Выделение1"/>
    <w:link w:val="1fff7"/>
    <w:rPr>
      <w:i/>
    </w:rPr>
  </w:style>
  <w:style w:type="paragraph" w:styleId="afd">
    <w:name w:val="Body Text Indent"/>
    <w:basedOn w:val="a"/>
    <w:link w:val="afe"/>
    <w:pPr>
      <w:spacing w:line="360" w:lineRule="auto"/>
      <w:ind w:firstLine="851"/>
      <w:jc w:val="both"/>
    </w:pPr>
    <w:rPr>
      <w:sz w:val="28"/>
    </w:rPr>
  </w:style>
  <w:style w:type="character" w:customStyle="1" w:styleId="afe">
    <w:name w:val="Основной текст с отступом Знак"/>
    <w:basedOn w:val="1"/>
    <w:link w:val="afd"/>
    <w:rPr>
      <w:sz w:val="28"/>
    </w:rPr>
  </w:style>
  <w:style w:type="paragraph" w:customStyle="1" w:styleId="65">
    <w:name w:val="Обычный6"/>
    <w:link w:val="66"/>
  </w:style>
  <w:style w:type="character" w:customStyle="1" w:styleId="66">
    <w:name w:val="Обычный6"/>
    <w:link w:val="65"/>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0"/>
    <w:pPr>
      <w:widowControl w:val="0"/>
      <w:spacing w:after="160" w:line="240" w:lineRule="exact"/>
      <w:jc w:val="right"/>
    </w:pPr>
  </w:style>
  <w:style w:type="character"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
  </w:style>
  <w:style w:type="paragraph" w:customStyle="1" w:styleId="1fff9">
    <w:name w:val="Обычный1"/>
    <w:link w:val="1fffa"/>
  </w:style>
  <w:style w:type="character" w:customStyle="1" w:styleId="1fffa">
    <w:name w:val="Обычный1"/>
    <w:link w:val="1fff9"/>
  </w:style>
  <w:style w:type="paragraph" w:customStyle="1" w:styleId="130">
    <w:name w:val="Знак Знак13"/>
    <w:basedOn w:val="a"/>
    <w:link w:val="131"/>
    <w:pPr>
      <w:widowControl w:val="0"/>
      <w:spacing w:after="160" w:line="240" w:lineRule="exact"/>
      <w:jc w:val="right"/>
    </w:pPr>
  </w:style>
  <w:style w:type="character" w:customStyle="1" w:styleId="131">
    <w:name w:val="Знак Знак13"/>
    <w:basedOn w:val="1"/>
    <w:link w:val="130"/>
  </w:style>
  <w:style w:type="paragraph" w:customStyle="1" w:styleId="2d">
    <w:name w:val="Абзац списка2"/>
    <w:basedOn w:val="a"/>
    <w:link w:val="2e"/>
    <w:pPr>
      <w:spacing w:before="240" w:line="240" w:lineRule="atLeast"/>
      <w:ind w:left="720"/>
      <w:contextualSpacing/>
      <w:jc w:val="right"/>
    </w:pPr>
    <w:rPr>
      <w:rFonts w:ascii="Calibri" w:hAnsi="Calibri"/>
      <w:sz w:val="22"/>
    </w:rPr>
  </w:style>
  <w:style w:type="character" w:customStyle="1" w:styleId="2e">
    <w:name w:val="Абзац списка2"/>
    <w:basedOn w:val="1"/>
    <w:link w:val="2d"/>
    <w:rPr>
      <w:rFonts w:ascii="Calibri" w:hAnsi="Calibri"/>
      <w:sz w:val="22"/>
    </w:rPr>
  </w:style>
  <w:style w:type="paragraph" w:styleId="3f8">
    <w:name w:val="toc 3"/>
    <w:next w:val="a"/>
    <w:link w:val="3f9"/>
    <w:uiPriority w:val="39"/>
    <w:pPr>
      <w:ind w:left="400"/>
    </w:pPr>
  </w:style>
  <w:style w:type="character" w:customStyle="1" w:styleId="3f9">
    <w:name w:val="Оглавление 3 Знак"/>
    <w:link w:val="3f8"/>
  </w:style>
  <w:style w:type="paragraph" w:customStyle="1" w:styleId="67">
    <w:name w:val="Основной шрифт абзаца6"/>
    <w:link w:val="68"/>
  </w:style>
  <w:style w:type="character" w:customStyle="1" w:styleId="68">
    <w:name w:val="Основной шрифт абзаца6"/>
    <w:link w:val="67"/>
  </w:style>
  <w:style w:type="paragraph" w:customStyle="1" w:styleId="ListParagraph1">
    <w:name w:val="List Paragraph1"/>
    <w:basedOn w:val="a"/>
    <w:link w:val="ListParagraph10"/>
    <w:pPr>
      <w:jc w:val="both"/>
    </w:pPr>
    <w:rPr>
      <w:color w:val="FF0000"/>
      <w:sz w:val="28"/>
    </w:rPr>
  </w:style>
  <w:style w:type="character" w:customStyle="1" w:styleId="ListParagraph10">
    <w:name w:val="List Paragraph1"/>
    <w:basedOn w:val="1"/>
    <w:link w:val="ListParagraph1"/>
    <w:rPr>
      <w:color w:val="FF0000"/>
      <w:sz w:val="28"/>
    </w:rPr>
  </w:style>
  <w:style w:type="paragraph" w:customStyle="1" w:styleId="11a">
    <w:name w:val="Знак Знак Знак1 Знак Знак Знак Знак1 Знак Знак Знак Знак Знак Знак Знак Знак Знак Знак Знак Знак Знак Знак"/>
    <w:basedOn w:val="a"/>
    <w:link w:val="11b"/>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Знак Знак"/>
    <w:basedOn w:val="1"/>
    <w:link w:val="11a"/>
  </w:style>
  <w:style w:type="paragraph" w:customStyle="1" w:styleId="132">
    <w:name w:val="Знак Знак13 Знак Знак Знак Знак Знак Знак Знак Знак Знак Знак"/>
    <w:basedOn w:val="a"/>
    <w:link w:val="133"/>
    <w:pPr>
      <w:widowControl w:val="0"/>
      <w:spacing w:after="160" w:line="240" w:lineRule="exact"/>
      <w:jc w:val="right"/>
    </w:pPr>
  </w:style>
  <w:style w:type="character" w:customStyle="1" w:styleId="133">
    <w:name w:val="Знак Знак13 Знак Знак Знак Знак Знак Знак Знак Знак Знак Знак"/>
    <w:basedOn w:val="1"/>
    <w:link w:val="132"/>
  </w:style>
  <w:style w:type="paragraph" w:customStyle="1" w:styleId="5f">
    <w:name w:val="Гиперссылка5"/>
    <w:link w:val="5f0"/>
    <w:rPr>
      <w:color w:val="0000FF"/>
      <w:u w:val="single"/>
    </w:rPr>
  </w:style>
  <w:style w:type="character" w:customStyle="1" w:styleId="5f0">
    <w:name w:val="Гиперссылка5"/>
    <w:link w:val="5f"/>
    <w:rPr>
      <w:color w:val="0000FF"/>
      <w:u w:val="single"/>
    </w:rPr>
  </w:style>
  <w:style w:type="paragraph" w:customStyle="1" w:styleId="120">
    <w:name w:val="Основной шрифт абзаца12"/>
    <w:link w:val="121"/>
  </w:style>
  <w:style w:type="character" w:customStyle="1" w:styleId="121">
    <w:name w:val="Основной шрифт абзаца12"/>
    <w:link w:val="120"/>
  </w:style>
  <w:style w:type="paragraph" w:customStyle="1" w:styleId="102">
    <w:name w:val="Основной шрифт абзаца10"/>
    <w:link w:val="77"/>
  </w:style>
  <w:style w:type="paragraph" w:customStyle="1" w:styleId="77">
    <w:name w:val="Основной шрифт абзаца7"/>
    <w:link w:val="78"/>
  </w:style>
  <w:style w:type="character" w:customStyle="1" w:styleId="78">
    <w:name w:val="Основной шрифт абзаца7"/>
    <w:link w:val="77"/>
  </w:style>
  <w:style w:type="paragraph" w:customStyle="1" w:styleId="1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d"/>
    <w:pPr>
      <w:widowControl w:val="0"/>
      <w:spacing w:after="160" w:line="240" w:lineRule="exact"/>
      <w:jc w:val="right"/>
    </w:pPr>
  </w:style>
  <w:style w:type="character" w:customStyle="1" w:styleId="1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c"/>
  </w:style>
  <w:style w:type="paragraph" w:customStyle="1" w:styleId="1fffb">
    <w:name w:val="1 Знак"/>
    <w:basedOn w:val="a"/>
    <w:link w:val="1fffc"/>
    <w:pPr>
      <w:widowControl w:val="0"/>
      <w:spacing w:after="160" w:line="240" w:lineRule="exact"/>
      <w:jc w:val="right"/>
    </w:pPr>
  </w:style>
  <w:style w:type="character" w:customStyle="1" w:styleId="1fffc">
    <w:name w:val="1 Знак"/>
    <w:basedOn w:val="1"/>
    <w:link w:val="1fffb"/>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6"/>
    <w:pPr>
      <w:widowControl w:val="0"/>
      <w:spacing w:after="160" w:line="240" w:lineRule="exact"/>
      <w:jc w:val="right"/>
    </w:pPr>
  </w:style>
  <w:style w:type="character"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5"/>
  </w:style>
  <w:style w:type="paragraph" w:customStyle="1" w:styleId="1fffd">
    <w:name w:val="Основной шрифт абзаца1"/>
    <w:link w:val="1fffe"/>
  </w:style>
  <w:style w:type="character" w:customStyle="1" w:styleId="1fffe">
    <w:name w:val="Основной шрифт абзаца1"/>
    <w:link w:val="1fffd"/>
  </w:style>
  <w:style w:type="paragraph" w:customStyle="1" w:styleId="1ffff">
    <w:name w:val="Обычный1"/>
    <w:link w:val="1ffff0"/>
  </w:style>
  <w:style w:type="character" w:customStyle="1" w:styleId="1ffff0">
    <w:name w:val="Обычный1"/>
    <w:link w:val="1ffff"/>
  </w:style>
  <w:style w:type="paragraph" w:styleId="aff1">
    <w:name w:val="annotation text"/>
    <w:basedOn w:val="a"/>
    <w:link w:val="aff2"/>
  </w:style>
  <w:style w:type="character" w:customStyle="1" w:styleId="aff2">
    <w:name w:val="Текст примечания Знак"/>
    <w:basedOn w:val="1"/>
    <w:link w:val="aff1"/>
  </w:style>
  <w:style w:type="paragraph" w:customStyle="1" w:styleId="3fa">
    <w:name w:val="Обычный3"/>
    <w:link w:val="3fb"/>
  </w:style>
  <w:style w:type="character" w:customStyle="1" w:styleId="3fb">
    <w:name w:val="Обычный3"/>
    <w:link w:val="3fa"/>
  </w:style>
  <w:style w:type="paragraph" w:customStyle="1" w:styleId="69">
    <w:name w:val="Гиперссылка6"/>
    <w:link w:val="6a"/>
    <w:rPr>
      <w:color w:val="0000FF"/>
      <w:u w:val="single"/>
    </w:rPr>
  </w:style>
  <w:style w:type="character" w:customStyle="1" w:styleId="6a">
    <w:name w:val="Гиперссылка6"/>
    <w:link w:val="69"/>
    <w:rPr>
      <w:color w:val="0000FF"/>
      <w:u w:val="single"/>
    </w:rPr>
  </w:style>
  <w:style w:type="paragraph" w:customStyle="1" w:styleId="1ffff1">
    <w:name w:val="Знак1"/>
    <w:basedOn w:val="a"/>
    <w:link w:val="1ffff2"/>
    <w:pPr>
      <w:widowControl w:val="0"/>
      <w:spacing w:after="160" w:line="240" w:lineRule="exact"/>
      <w:jc w:val="right"/>
    </w:pPr>
  </w:style>
  <w:style w:type="character" w:customStyle="1" w:styleId="1ffff2">
    <w:name w:val="Знак1"/>
    <w:basedOn w:val="1"/>
    <w:link w:val="1ffff1"/>
  </w:style>
  <w:style w:type="paragraph" w:customStyle="1" w:styleId="aff3">
    <w:name w:val="Цветовое выделение"/>
    <w:link w:val="aff4"/>
    <w:rPr>
      <w:b/>
      <w:color w:val="000080"/>
    </w:rPr>
  </w:style>
  <w:style w:type="character" w:customStyle="1" w:styleId="aff4">
    <w:name w:val="Цветовое выделение"/>
    <w:link w:val="aff3"/>
    <w:rPr>
      <w:b/>
      <w:color w:val="000080"/>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136">
    <w:name w:val="Без интервала136"/>
    <w:link w:val="1360"/>
    <w:rPr>
      <w:rFonts w:ascii="Calibri" w:hAnsi="Calibri"/>
      <w:sz w:val="22"/>
    </w:rPr>
  </w:style>
  <w:style w:type="character" w:customStyle="1" w:styleId="1360">
    <w:name w:val="Без интервала136"/>
    <w:link w:val="136"/>
    <w:rPr>
      <w:rFonts w:ascii="Calibri" w:hAnsi="Calibri"/>
      <w:sz w:val="22"/>
    </w:rPr>
  </w:style>
  <w:style w:type="paragraph" w:customStyle="1" w:styleId="212">
    <w:name w:val="Основной текст (2) + Курсив1"/>
    <w:link w:val="213"/>
    <w:rPr>
      <w:i/>
      <w:sz w:val="24"/>
    </w:rPr>
  </w:style>
  <w:style w:type="character" w:customStyle="1" w:styleId="213">
    <w:name w:val="Основной текст (2) + Курсив1"/>
    <w:link w:val="212"/>
    <w:rPr>
      <w:i/>
      <w:sz w:val="24"/>
    </w:rPr>
  </w:style>
  <w:style w:type="paragraph" w:customStyle="1" w:styleId="3fc">
    <w:name w:val="Знак3 Знак Знак Знак Знак Знак Знак Знак Знак Знак Знак Знак Знак Знак Знак"/>
    <w:basedOn w:val="a"/>
    <w:link w:val="3fd"/>
    <w:pPr>
      <w:widowControl w:val="0"/>
      <w:spacing w:after="160" w:line="240" w:lineRule="exact"/>
      <w:jc w:val="right"/>
    </w:pPr>
  </w:style>
  <w:style w:type="character" w:customStyle="1" w:styleId="3fd">
    <w:name w:val="Знак3 Знак Знак Знак Знак Знак Знак Знак Знак Знак Знак Знак Знак Знак Знак"/>
    <w:basedOn w:val="1"/>
    <w:link w:val="3fc"/>
  </w:style>
  <w:style w:type="paragraph" w:customStyle="1" w:styleId="295pt">
    <w:name w:val="Основной текст (2) + 9;5 pt;Полужирный"/>
    <w:link w:val="295pt0"/>
    <w:rPr>
      <w:b/>
      <w:sz w:val="19"/>
      <w:highlight w:val="white"/>
    </w:rPr>
  </w:style>
  <w:style w:type="character" w:customStyle="1" w:styleId="295pt0">
    <w:name w:val="Основной текст (2) + 9;5 pt;Полужирный"/>
    <w:link w:val="295pt"/>
    <w:rPr>
      <w:b/>
      <w:sz w:val="19"/>
      <w:highlight w:val="white"/>
    </w:rPr>
  </w:style>
  <w:style w:type="paragraph" w:customStyle="1" w:styleId="49">
    <w:name w:val="Гиперссылка4"/>
    <w:link w:val="4a"/>
    <w:rPr>
      <w:color w:val="0000FF"/>
      <w:u w:val="single"/>
    </w:rPr>
  </w:style>
  <w:style w:type="character" w:customStyle="1" w:styleId="4a">
    <w:name w:val="Гиперссылка4"/>
    <w:link w:val="49"/>
    <w:rPr>
      <w:color w:val="0000FF"/>
      <w:u w:val="single"/>
    </w:rPr>
  </w:style>
  <w:style w:type="paragraph" w:customStyle="1" w:styleId="2f">
    <w:name w:val="Основной текст2"/>
    <w:basedOn w:val="a"/>
    <w:link w:val="2f0"/>
    <w:pPr>
      <w:widowControl w:val="0"/>
      <w:spacing w:after="300" w:line="322" w:lineRule="exact"/>
    </w:pPr>
    <w:rPr>
      <w:spacing w:val="-1"/>
      <w:sz w:val="26"/>
    </w:rPr>
  </w:style>
  <w:style w:type="character" w:customStyle="1" w:styleId="2f0">
    <w:name w:val="Основной текст2"/>
    <w:basedOn w:val="1"/>
    <w:link w:val="2f"/>
    <w:rPr>
      <w:spacing w:val="-1"/>
      <w:sz w:val="26"/>
    </w:rPr>
  </w:style>
  <w:style w:type="paragraph" w:styleId="aff5">
    <w:name w:val="Body Text First Indent"/>
    <w:basedOn w:val="ad"/>
    <w:link w:val="aff6"/>
    <w:pPr>
      <w:widowControl w:val="0"/>
      <w:spacing w:after="0" w:line="360" w:lineRule="atLeast"/>
      <w:ind w:firstLine="360"/>
      <w:jc w:val="both"/>
    </w:pPr>
    <w:rPr>
      <w:sz w:val="20"/>
    </w:rPr>
  </w:style>
  <w:style w:type="character" w:customStyle="1" w:styleId="aff6">
    <w:name w:val="Красная строка Знак"/>
    <w:basedOn w:val="ae"/>
    <w:link w:val="aff5"/>
    <w:rPr>
      <w:sz w:val="20"/>
    </w:rPr>
  </w:style>
  <w:style w:type="paragraph" w:customStyle="1" w:styleId="220">
    <w:name w:val="Знак2 Знак Знак2 Знак Знак Знак Знак Знак Знак Знак Знак Знак Знак Знак Знак Знак"/>
    <w:basedOn w:val="a"/>
    <w:link w:val="221"/>
    <w:pPr>
      <w:widowControl w:val="0"/>
      <w:spacing w:after="160" w:line="240" w:lineRule="exact"/>
      <w:jc w:val="right"/>
    </w:pPr>
  </w:style>
  <w:style w:type="character" w:customStyle="1" w:styleId="221">
    <w:name w:val="Знак2 Знак Знак2 Знак Знак Знак Знак Знак Знак Знак Знак Знак Знак Знак Знак Знак"/>
    <w:basedOn w:val="1"/>
    <w:link w:val="220"/>
  </w:style>
  <w:style w:type="paragraph" w:customStyle="1" w:styleId="ListParagraph11">
    <w:name w:val="List Paragraph11"/>
    <w:basedOn w:val="a"/>
    <w:link w:val="ListParagraph110"/>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Pr>
      <w:rFonts w:ascii="Calibri" w:hAnsi="Calibri"/>
      <w:sz w:val="22"/>
    </w:rPr>
  </w:style>
  <w:style w:type="paragraph" w:customStyle="1" w:styleId="2f1">
    <w:name w:val="Гиперссылка2"/>
    <w:link w:val="2f2"/>
    <w:rPr>
      <w:color w:val="0000FF"/>
      <w:u w:val="single"/>
    </w:rPr>
  </w:style>
  <w:style w:type="character" w:customStyle="1" w:styleId="2f2">
    <w:name w:val="Гиперссылка2"/>
    <w:link w:val="2f1"/>
    <w:rPr>
      <w:color w:val="0000FF"/>
      <w:u w:val="single"/>
    </w:rPr>
  </w:style>
  <w:style w:type="paragraph" w:customStyle="1" w:styleId="1ffff3">
    <w:name w:val="Обычный1"/>
    <w:link w:val="1ffff4"/>
  </w:style>
  <w:style w:type="character" w:customStyle="1" w:styleId="1ffff4">
    <w:name w:val="Обычный1"/>
    <w:link w:val="1ffff3"/>
  </w:style>
  <w:style w:type="paragraph" w:customStyle="1" w:styleId="1ffff5">
    <w:name w:val="Знак примечания1"/>
    <w:link w:val="1ffff6"/>
    <w:rPr>
      <w:sz w:val="16"/>
    </w:rPr>
  </w:style>
  <w:style w:type="character" w:customStyle="1" w:styleId="1ffff6">
    <w:name w:val="Знак примечания1"/>
    <w:link w:val="1ffff5"/>
    <w:rPr>
      <w:sz w:val="16"/>
    </w:rPr>
  </w:style>
  <w:style w:type="paragraph" w:styleId="aff7">
    <w:name w:val="Normal (Web)"/>
    <w:basedOn w:val="a"/>
    <w:link w:val="aff8"/>
    <w:rPr>
      <w:sz w:val="24"/>
    </w:rPr>
  </w:style>
  <w:style w:type="character" w:customStyle="1" w:styleId="aff8">
    <w:name w:val="Обычный (веб) Знак"/>
    <w:basedOn w:val="1"/>
    <w:link w:val="aff7"/>
    <w:rPr>
      <w:sz w:val="24"/>
    </w:rPr>
  </w:style>
  <w:style w:type="character" w:customStyle="1" w:styleId="50">
    <w:name w:val="Заголовок 5 Знак"/>
    <w:link w:val="5"/>
    <w:rPr>
      <w:rFonts w:ascii="XO Thames" w:hAnsi="XO Thames"/>
      <w:b/>
      <w:sz w:val="22"/>
    </w:rPr>
  </w:style>
  <w:style w:type="paragraph" w:customStyle="1" w:styleId="79">
    <w:name w:val="Гиперссылка7"/>
    <w:link w:val="7a"/>
    <w:rPr>
      <w:color w:val="0000FF"/>
      <w:u w:val="single"/>
    </w:rPr>
  </w:style>
  <w:style w:type="character" w:customStyle="1" w:styleId="7a">
    <w:name w:val="Гиперссылка7"/>
    <w:link w:val="79"/>
    <w:rPr>
      <w:color w:val="0000FF"/>
      <w:u w:val="single"/>
    </w:rPr>
  </w:style>
  <w:style w:type="paragraph" w:customStyle="1" w:styleId="1ffff7">
    <w:name w:val="Знак Знак Знак Знак Знак Знак Знак Знак Знак1"/>
    <w:basedOn w:val="a"/>
    <w:link w:val="1ffff8"/>
    <w:pPr>
      <w:widowControl w:val="0"/>
      <w:spacing w:after="160" w:line="240" w:lineRule="exact"/>
      <w:jc w:val="right"/>
    </w:pPr>
  </w:style>
  <w:style w:type="character" w:customStyle="1" w:styleId="1ffff8">
    <w:name w:val="Знак Знак Знак Знак Знак Знак Знак Знак Знак1"/>
    <w:basedOn w:val="1"/>
    <w:link w:val="1ffff7"/>
  </w:style>
  <w:style w:type="paragraph" w:customStyle="1" w:styleId="2f3">
    <w:name w:val="Основной шрифт абзаца2"/>
    <w:link w:val="2f4"/>
  </w:style>
  <w:style w:type="character" w:customStyle="1" w:styleId="2f4">
    <w:name w:val="Основной шрифт абзаца2"/>
    <w:link w:val="2f3"/>
  </w:style>
  <w:style w:type="paragraph" w:styleId="2f5">
    <w:name w:val="Body Text Indent 2"/>
    <w:basedOn w:val="a"/>
    <w:link w:val="2f6"/>
    <w:pPr>
      <w:spacing w:after="120" w:line="480" w:lineRule="auto"/>
      <w:ind w:left="283"/>
    </w:pPr>
  </w:style>
  <w:style w:type="character" w:customStyle="1" w:styleId="2f6">
    <w:name w:val="Основной текст с отступом 2 Знак"/>
    <w:basedOn w:val="1"/>
    <w:link w:val="2f5"/>
  </w:style>
  <w:style w:type="paragraph" w:customStyle="1" w:styleId="222">
    <w:name w:val="Знак2 Знак Знак2 Знак Знак Знак Знак Знак Знак Знак"/>
    <w:basedOn w:val="a"/>
    <w:link w:val="223"/>
    <w:pPr>
      <w:widowControl w:val="0"/>
      <w:spacing w:after="160" w:line="240" w:lineRule="exact"/>
      <w:jc w:val="right"/>
    </w:pPr>
  </w:style>
  <w:style w:type="character" w:customStyle="1" w:styleId="223">
    <w:name w:val="Знак2 Знак Знак2 Знак Знак Знак Знак Знак Знак Знак"/>
    <w:basedOn w:val="1"/>
    <w:link w:val="222"/>
  </w:style>
  <w:style w:type="paragraph" w:customStyle="1" w:styleId="st">
    <w:name w:val="st"/>
    <w:link w:val="st0"/>
  </w:style>
  <w:style w:type="character" w:customStyle="1" w:styleId="st0">
    <w:name w:val="st"/>
    <w:link w:val="st"/>
  </w:style>
  <w:style w:type="character" w:customStyle="1" w:styleId="11">
    <w:name w:val="Заголовок 1 Знак"/>
    <w:basedOn w:val="1"/>
    <w:link w:val="10"/>
    <w:rPr>
      <w:rFonts w:ascii="Cambria" w:hAnsi="Cambria"/>
      <w:b/>
      <w:sz w:val="32"/>
    </w:rPr>
  </w:style>
  <w:style w:type="paragraph" w:customStyle="1" w:styleId="11e">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
    <w:pPr>
      <w:widowControl w:val="0"/>
      <w:spacing w:after="160" w:line="240" w:lineRule="exact"/>
      <w:jc w:val="right"/>
    </w:pPr>
  </w:style>
  <w:style w:type="character" w:customStyle="1" w:styleId="11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e"/>
  </w:style>
  <w:style w:type="paragraph" w:customStyle="1" w:styleId="1ffff9">
    <w:name w:val="Знак1 Знак Знак"/>
    <w:link w:val="1ffffa"/>
  </w:style>
  <w:style w:type="character" w:customStyle="1" w:styleId="1ffffa">
    <w:name w:val="Знак1 Знак Знак"/>
    <w:link w:val="1ffff9"/>
  </w:style>
  <w:style w:type="paragraph" w:customStyle="1" w:styleId="4b">
    <w:name w:val="Основной шрифт абзаца4"/>
    <w:link w:val="4c"/>
  </w:style>
  <w:style w:type="character" w:customStyle="1" w:styleId="4c">
    <w:name w:val="Основной шрифт абзаца4"/>
    <w:link w:val="4b"/>
  </w:style>
  <w:style w:type="paragraph" w:customStyle="1" w:styleId="4d">
    <w:name w:val="Основной шрифт абзаца4"/>
    <w:link w:val="4e"/>
  </w:style>
  <w:style w:type="character" w:customStyle="1" w:styleId="4e">
    <w:name w:val="Основной шрифт абзаца4"/>
    <w:link w:val="4d"/>
  </w:style>
  <w:style w:type="paragraph" w:customStyle="1" w:styleId="2f7">
    <w:name w:val="Основной текст (2)"/>
    <w:link w:val="2f8"/>
  </w:style>
  <w:style w:type="character" w:customStyle="1" w:styleId="2f8">
    <w:name w:val="Основной текст (2)"/>
    <w:link w:val="2f7"/>
  </w:style>
  <w:style w:type="paragraph" w:customStyle="1" w:styleId="3fe">
    <w:name w:val="Гиперссылка3"/>
    <w:link w:val="3ff"/>
    <w:rPr>
      <w:color w:val="0000FF"/>
      <w:u w:val="single"/>
    </w:rPr>
  </w:style>
  <w:style w:type="character" w:customStyle="1" w:styleId="3ff">
    <w:name w:val="Гиперссылка3"/>
    <w:link w:val="3fe"/>
    <w:rPr>
      <w:color w:val="0000FF"/>
      <w:u w:val="single"/>
    </w:rPr>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Normal1">
    <w:name w:val="Normal1"/>
    <w:link w:val="Normal10"/>
  </w:style>
  <w:style w:type="character" w:customStyle="1" w:styleId="Normal10">
    <w:name w:val="Normal1"/>
    <w:link w:val="Normal1"/>
  </w:style>
  <w:style w:type="paragraph" w:customStyle="1" w:styleId="11f0">
    <w:name w:val="Без интервала11"/>
    <w:link w:val="11f1"/>
    <w:rPr>
      <w:rFonts w:ascii="Calibri" w:hAnsi="Calibri"/>
      <w:sz w:val="22"/>
    </w:rPr>
  </w:style>
  <w:style w:type="character" w:customStyle="1" w:styleId="11f1">
    <w:name w:val="Без интервала11"/>
    <w:link w:val="11f0"/>
    <w:rPr>
      <w:rFonts w:ascii="Calibri" w:hAnsi="Calibri"/>
      <w:sz w:val="22"/>
    </w:rPr>
  </w:style>
  <w:style w:type="paragraph" w:customStyle="1" w:styleId="144">
    <w:name w:val="1 Знак Знак Знак Знак4 Знак Знак Знак Знак Знак Знак"/>
    <w:basedOn w:val="a"/>
    <w:link w:val="145"/>
    <w:pPr>
      <w:widowControl w:val="0"/>
      <w:spacing w:after="160" w:line="240" w:lineRule="exact"/>
      <w:jc w:val="right"/>
    </w:pPr>
  </w:style>
  <w:style w:type="character" w:customStyle="1" w:styleId="145">
    <w:name w:val="1 Знак Знак Знак Знак4 Знак Знак Знак Знак Знак Знак"/>
    <w:basedOn w:val="1"/>
    <w:link w:val="144"/>
  </w:style>
  <w:style w:type="paragraph" w:customStyle="1" w:styleId="3ff0">
    <w:name w:val="Знак Знак3 Знак Знак Знак Знак Знак Знак Знак Знак Знак Знак Знак Знак Знак Знак Знак Знак Знак Знак"/>
    <w:basedOn w:val="a"/>
    <w:link w:val="3ff1"/>
    <w:pPr>
      <w:widowControl w:val="0"/>
      <w:spacing w:after="160" w:line="240" w:lineRule="exact"/>
      <w:jc w:val="right"/>
    </w:pPr>
  </w:style>
  <w:style w:type="character" w:customStyle="1" w:styleId="3ff1">
    <w:name w:val="Знак Знак3 Знак Знак Знак Знак Знак Знак Знак Знак Знак Знак Знак Знак Знак Знак Знак Знак Знак Знак"/>
    <w:basedOn w:val="1"/>
    <w:link w:val="3ff0"/>
  </w:style>
  <w:style w:type="paragraph" w:customStyle="1" w:styleId="1110">
    <w:name w:val="Знак1 Знак Знак Знак Знак Знак Знак1 Знак Знак Знак Знак Знак Знак1 Знак Знак Знак"/>
    <w:basedOn w:val="a"/>
    <w:link w:val="111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style>
  <w:style w:type="paragraph" w:customStyle="1" w:styleId="1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c"/>
    <w:pPr>
      <w:widowControl w:val="0"/>
      <w:spacing w:after="160" w:line="240" w:lineRule="exact"/>
      <w:jc w:val="right"/>
    </w:pPr>
  </w:style>
  <w:style w:type="character" w:customStyle="1" w:styleId="1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b"/>
  </w:style>
  <w:style w:type="paragraph" w:customStyle="1" w:styleId="1ffffd">
    <w:name w:val="Гиперссылка1"/>
    <w:link w:val="aff9"/>
    <w:rPr>
      <w:color w:val="0000FF"/>
      <w:u w:val="single"/>
    </w:rPr>
  </w:style>
  <w:style w:type="character" w:styleId="aff9">
    <w:name w:val="Hyperlink"/>
    <w:link w:val="1ffffd"/>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customStyle="1" w:styleId="11f2">
    <w:name w:val="Основной шрифт абзаца11"/>
    <w:link w:val="11f3"/>
  </w:style>
  <w:style w:type="character" w:customStyle="1" w:styleId="11f3">
    <w:name w:val="Основной шрифт абзаца11"/>
    <w:link w:val="11f2"/>
  </w:style>
  <w:style w:type="paragraph" w:customStyle="1" w:styleId="1ffffe">
    <w:name w:val="Гиперссылка1"/>
    <w:link w:val="1fffff"/>
    <w:rPr>
      <w:color w:val="0000FF"/>
      <w:u w:val="single"/>
    </w:rPr>
  </w:style>
  <w:style w:type="character" w:customStyle="1" w:styleId="1fffff">
    <w:name w:val="Гиперссылка1"/>
    <w:link w:val="1ffffe"/>
    <w:rPr>
      <w:color w:val="0000FF"/>
      <w:u w:val="single"/>
    </w:rPr>
  </w:style>
  <w:style w:type="paragraph" w:customStyle="1" w:styleId="affa">
    <w:name w:val="Знак Знак Знак Знак Знак Знак Знак Знак Знак Знак Знак Знак Знак"/>
    <w:basedOn w:val="a"/>
    <w:link w:val="affb"/>
    <w:pPr>
      <w:widowControl w:val="0"/>
      <w:spacing w:after="160" w:line="240" w:lineRule="exact"/>
      <w:jc w:val="right"/>
    </w:pPr>
  </w:style>
  <w:style w:type="character" w:customStyle="1" w:styleId="affb">
    <w:name w:val="Знак Знак Знак Знак Знак Знак Знак Знак Знак Знак Знак Знак Знак"/>
    <w:basedOn w:val="1"/>
    <w:link w:val="affa"/>
  </w:style>
  <w:style w:type="paragraph" w:styleId="1fffff0">
    <w:name w:val="toc 1"/>
    <w:next w:val="a"/>
    <w:link w:val="1fffff1"/>
    <w:uiPriority w:val="39"/>
    <w:rPr>
      <w:rFonts w:ascii="XO Thames" w:hAnsi="XO Thames"/>
      <w:b/>
    </w:rPr>
  </w:style>
  <w:style w:type="character" w:customStyle="1" w:styleId="1fffff1">
    <w:name w:val="Оглавление 1 Знак"/>
    <w:link w:val="1fffff0"/>
    <w:rPr>
      <w:rFonts w:ascii="XO Thames" w:hAnsi="XO Thames"/>
      <w:b/>
    </w:rPr>
  </w:style>
  <w:style w:type="paragraph" w:customStyle="1" w:styleId="3ff2">
    <w:name w:val="Знак Знак3 Знак Знак Знак Знак"/>
    <w:basedOn w:val="a"/>
    <w:link w:val="3ff3"/>
    <w:pPr>
      <w:widowControl w:val="0"/>
      <w:spacing w:after="160" w:line="240" w:lineRule="exact"/>
      <w:jc w:val="right"/>
    </w:pPr>
  </w:style>
  <w:style w:type="character" w:customStyle="1" w:styleId="3ff3">
    <w:name w:val="Знак Знак3 Знак Знак Знак Знак"/>
    <w:basedOn w:val="1"/>
    <w:link w:val="3ff2"/>
  </w:style>
  <w:style w:type="paragraph" w:customStyle="1" w:styleId="3ff4">
    <w:name w:val="Основной шрифт абзаца3"/>
    <w:link w:val="3ff5"/>
  </w:style>
  <w:style w:type="character" w:customStyle="1" w:styleId="3ff5">
    <w:name w:val="Основной шрифт абзаца3"/>
    <w:link w:val="3ff4"/>
  </w:style>
  <w:style w:type="paragraph" w:customStyle="1" w:styleId="1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5"/>
    <w:pPr>
      <w:widowControl w:val="0"/>
      <w:spacing w:after="160" w:line="240" w:lineRule="exact"/>
      <w:jc w:val="right"/>
    </w:pPr>
  </w:style>
  <w:style w:type="character" w:customStyle="1" w:styleId="1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4"/>
  </w:style>
  <w:style w:type="paragraph" w:customStyle="1" w:styleId="250">
    <w:name w:val="Знак25"/>
    <w:basedOn w:val="a"/>
    <w:link w:val="251"/>
    <w:pPr>
      <w:widowControl w:val="0"/>
      <w:spacing w:after="160" w:line="240" w:lineRule="exact"/>
      <w:jc w:val="right"/>
    </w:pPr>
  </w:style>
  <w:style w:type="character" w:customStyle="1" w:styleId="251">
    <w:name w:val="Знак25"/>
    <w:basedOn w:val="1"/>
    <w:link w:val="250"/>
  </w:style>
  <w:style w:type="paragraph" w:customStyle="1" w:styleId="1fffff2">
    <w:name w:val="Основной шрифт абзаца1"/>
    <w:link w:val="1fffff3"/>
  </w:style>
  <w:style w:type="character" w:customStyle="1" w:styleId="1fffff3">
    <w:name w:val="Основной шрифт абзаца1"/>
    <w:link w:val="1fffff2"/>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2f9">
    <w:name w:val="Знак2"/>
    <w:basedOn w:val="a"/>
    <w:link w:val="2fa"/>
    <w:pPr>
      <w:widowControl w:val="0"/>
      <w:spacing w:after="160" w:line="240" w:lineRule="exact"/>
      <w:jc w:val="right"/>
    </w:pPr>
  </w:style>
  <w:style w:type="character" w:customStyle="1" w:styleId="2fa">
    <w:name w:val="Знак2"/>
    <w:basedOn w:val="1"/>
    <w:link w:val="2f9"/>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customStyle="1" w:styleId="11f6">
    <w:name w:val="Знак Знак Знак1 Знак Знак Знак Знак1 Знак Знак Знак Знак Знак Знак Знак Знак Знак Знак Знак Знак"/>
    <w:basedOn w:val="a"/>
    <w:link w:val="11f7"/>
    <w:pPr>
      <w:widowControl w:val="0"/>
      <w:spacing w:after="160" w:line="240" w:lineRule="exact"/>
      <w:jc w:val="right"/>
    </w:pPr>
  </w:style>
  <w:style w:type="character" w:customStyle="1" w:styleId="11f7">
    <w:name w:val="Знак Знак Знак1 Знак Знак Знак Знак1 Знак Знак Знак Знак Знак Знак Знак Знак Знак Знак Знак Знак"/>
    <w:basedOn w:val="1"/>
    <w:link w:val="11f6"/>
  </w:style>
  <w:style w:type="paragraph" w:customStyle="1" w:styleId="4f">
    <w:name w:val="Знак4 Знак Знак Знак"/>
    <w:basedOn w:val="a"/>
    <w:link w:val="4f0"/>
    <w:pPr>
      <w:widowControl w:val="0"/>
      <w:spacing w:after="160" w:line="240" w:lineRule="exact"/>
      <w:jc w:val="right"/>
    </w:pPr>
  </w:style>
  <w:style w:type="character" w:customStyle="1" w:styleId="4f0">
    <w:name w:val="Знак4 Знак Знак Знак"/>
    <w:basedOn w:val="1"/>
    <w:link w:val="4f"/>
  </w:style>
  <w:style w:type="paragraph" w:customStyle="1" w:styleId="1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5"/>
    <w:pPr>
      <w:widowControl w:val="0"/>
      <w:spacing w:after="160" w:line="240" w:lineRule="exact"/>
      <w:jc w:val="right"/>
    </w:pPr>
  </w:style>
  <w:style w:type="character" w:customStyle="1" w:styleId="1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4"/>
  </w:style>
  <w:style w:type="paragraph" w:customStyle="1" w:styleId="146">
    <w:name w:val="1 Знак Знак Знак Знак4 Знак Знак Знак Знак Знак"/>
    <w:basedOn w:val="a"/>
    <w:link w:val="147"/>
    <w:pPr>
      <w:widowControl w:val="0"/>
      <w:spacing w:after="160" w:line="240" w:lineRule="exact"/>
      <w:jc w:val="right"/>
    </w:pPr>
  </w:style>
  <w:style w:type="character" w:customStyle="1" w:styleId="147">
    <w:name w:val="1 Знак Знак Знак Знак4 Знак Знак Знак Знак Знак"/>
    <w:basedOn w:val="1"/>
    <w:link w:val="146"/>
  </w:style>
  <w:style w:type="paragraph" w:customStyle="1" w:styleId="31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8"/>
    <w:pPr>
      <w:widowControl w:val="0"/>
      <w:spacing w:after="160" w:line="240" w:lineRule="exact"/>
      <w:jc w:val="right"/>
    </w:pPr>
  </w:style>
  <w:style w:type="character" w:customStyle="1" w:styleId="31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7"/>
  </w:style>
  <w:style w:type="paragraph" w:customStyle="1" w:styleId="2fb">
    <w:name w:val="Знак Знак Знак Знак2"/>
    <w:basedOn w:val="a"/>
    <w:link w:val="2fc"/>
    <w:pPr>
      <w:widowControl w:val="0"/>
      <w:spacing w:after="160" w:line="240" w:lineRule="exact"/>
      <w:jc w:val="right"/>
    </w:pPr>
  </w:style>
  <w:style w:type="character" w:customStyle="1" w:styleId="2fc">
    <w:name w:val="Знак Знак Знак Знак2"/>
    <w:basedOn w:val="1"/>
    <w:link w:val="2fb"/>
  </w:style>
  <w:style w:type="paragraph" w:customStyle="1" w:styleId="2fd">
    <w:name w:val="Без интервала2"/>
    <w:link w:val="2fe"/>
    <w:rPr>
      <w:rFonts w:ascii="Calibri" w:hAnsi="Calibri"/>
      <w:sz w:val="22"/>
    </w:rPr>
  </w:style>
  <w:style w:type="character" w:customStyle="1" w:styleId="2fe">
    <w:name w:val="Без интервала2"/>
    <w:link w:val="2fd"/>
    <w:rPr>
      <w:rFonts w:ascii="Calibri" w:hAnsi="Calibri"/>
      <w:sz w:val="22"/>
    </w:rPr>
  </w:style>
  <w:style w:type="paragraph" w:customStyle="1" w:styleId="1fffff6">
    <w:name w:val="Гиперссылка1"/>
    <w:link w:val="1fffff7"/>
    <w:rPr>
      <w:color w:val="0000FF"/>
      <w:u w:val="single"/>
    </w:rPr>
  </w:style>
  <w:style w:type="character" w:customStyle="1" w:styleId="1fffff7">
    <w:name w:val="Гиперссылка1"/>
    <w:link w:val="1fffff6"/>
    <w:rPr>
      <w:color w:val="0000FF"/>
      <w:u w:val="single"/>
    </w:rPr>
  </w:style>
  <w:style w:type="paragraph" w:customStyle="1" w:styleId="1fffff8">
    <w:name w:val="Обычный1"/>
    <w:link w:val="1fffff9"/>
  </w:style>
  <w:style w:type="character" w:customStyle="1" w:styleId="1fffff9">
    <w:name w:val="Обычный1"/>
    <w:link w:val="1fffff8"/>
  </w:style>
  <w:style w:type="paragraph" w:customStyle="1" w:styleId="212pt">
    <w:name w:val="Основной текст (2) + 12 pt"/>
    <w:link w:val="212pt0"/>
    <w:rPr>
      <w:sz w:val="24"/>
      <w:highlight w:val="white"/>
    </w:rPr>
  </w:style>
  <w:style w:type="character" w:customStyle="1" w:styleId="212pt0">
    <w:name w:val="Основной текст (2) + 12 pt"/>
    <w:link w:val="212pt"/>
    <w:rPr>
      <w:sz w:val="24"/>
      <w:highlight w:val="white"/>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d"/>
    <w:pPr>
      <w:widowControl w:val="0"/>
      <w:spacing w:after="160" w:line="240" w:lineRule="exact"/>
      <w:jc w:val="right"/>
    </w:pPr>
  </w:style>
  <w:style w:type="character"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c"/>
  </w:style>
  <w:style w:type="paragraph" w:customStyle="1" w:styleId="5f1">
    <w:name w:val="Знак5"/>
    <w:basedOn w:val="a"/>
    <w:link w:val="5f2"/>
    <w:pPr>
      <w:widowControl w:val="0"/>
      <w:spacing w:after="160" w:line="240" w:lineRule="exact"/>
      <w:jc w:val="right"/>
    </w:pPr>
  </w:style>
  <w:style w:type="character" w:customStyle="1" w:styleId="5f2">
    <w:name w:val="Знак5"/>
    <w:basedOn w:val="1"/>
    <w:link w:val="5f1"/>
  </w:style>
  <w:style w:type="paragraph" w:styleId="93">
    <w:name w:val="toc 9"/>
    <w:next w:val="a"/>
    <w:link w:val="94"/>
    <w:uiPriority w:val="39"/>
    <w:pPr>
      <w:ind w:left="1600"/>
    </w:pPr>
  </w:style>
  <w:style w:type="character" w:customStyle="1" w:styleId="94">
    <w:name w:val="Оглавление 9 Знак"/>
    <w:link w:val="93"/>
  </w:style>
  <w:style w:type="paragraph" w:customStyle="1" w:styleId="134">
    <w:name w:val="Знак13"/>
    <w:basedOn w:val="a"/>
    <w:link w:val="135"/>
    <w:pPr>
      <w:widowControl w:val="0"/>
      <w:spacing w:after="160" w:line="240" w:lineRule="exact"/>
      <w:jc w:val="right"/>
    </w:pPr>
  </w:style>
  <w:style w:type="character" w:customStyle="1" w:styleId="135">
    <w:name w:val="Знак13"/>
    <w:basedOn w:val="1"/>
    <w:link w:val="134"/>
  </w:style>
  <w:style w:type="paragraph" w:customStyle="1" w:styleId="1fffffa">
    <w:name w:val="Обычный1"/>
    <w:link w:val="1fffffb"/>
  </w:style>
  <w:style w:type="character" w:customStyle="1" w:styleId="1fffffb">
    <w:name w:val="Обычный1"/>
    <w:link w:val="1fffffa"/>
  </w:style>
  <w:style w:type="paragraph" w:customStyle="1" w:styleId="2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0"/>
    <w:pPr>
      <w:widowControl w:val="0"/>
      <w:spacing w:after="160" w:line="240" w:lineRule="exact"/>
      <w:jc w:val="right"/>
    </w:pPr>
  </w:style>
  <w:style w:type="character" w:customStyle="1" w:styleId="2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
  </w:style>
  <w:style w:type="paragraph" w:customStyle="1" w:styleId="3ff6">
    <w:name w:val="Знак Знак Знак Знак Знак Знак Знак3"/>
    <w:basedOn w:val="a"/>
    <w:link w:val="3ff7"/>
    <w:pPr>
      <w:widowControl w:val="0"/>
      <w:spacing w:after="160" w:line="240" w:lineRule="exact"/>
      <w:jc w:val="right"/>
    </w:pPr>
  </w:style>
  <w:style w:type="character" w:customStyle="1" w:styleId="3ff7">
    <w:name w:val="Знак Знак Знак Знак Знак Знак Знак3"/>
    <w:basedOn w:val="1"/>
    <w:link w:val="3ff6"/>
  </w:style>
  <w:style w:type="paragraph" w:customStyle="1" w:styleId="4f1">
    <w:name w:val="Обычный4"/>
    <w:link w:val="4f2"/>
  </w:style>
  <w:style w:type="character" w:customStyle="1" w:styleId="4f2">
    <w:name w:val="Обычный4"/>
    <w:link w:val="4f1"/>
  </w:style>
  <w:style w:type="paragraph" w:customStyle="1" w:styleId="1fffffc">
    <w:name w:val="Гиперссылка1"/>
    <w:link w:val="1fffffd"/>
    <w:rPr>
      <w:color w:val="0000FF"/>
      <w:u w:val="single"/>
    </w:rPr>
  </w:style>
  <w:style w:type="character" w:customStyle="1" w:styleId="1fffffd">
    <w:name w:val="Гиперссылка1"/>
    <w:link w:val="1fffffc"/>
    <w:rPr>
      <w:color w:val="0000FF"/>
      <w:u w:val="single"/>
    </w:rPr>
  </w:style>
  <w:style w:type="paragraph" w:customStyle="1" w:styleId="1fffffe">
    <w:name w:val="Гиперссылка1"/>
    <w:link w:val="1ffffff"/>
    <w:rPr>
      <w:color w:val="0000FF"/>
      <w:u w:val="single"/>
    </w:rPr>
  </w:style>
  <w:style w:type="character" w:customStyle="1" w:styleId="1ffffff">
    <w:name w:val="Гиперссылка1"/>
    <w:link w:val="1fffffe"/>
    <w:rPr>
      <w:color w:val="0000FF"/>
      <w:u w:val="single"/>
    </w:rPr>
  </w:style>
  <w:style w:type="paragraph" w:styleId="85">
    <w:name w:val="toc 8"/>
    <w:next w:val="a"/>
    <w:link w:val="86"/>
    <w:uiPriority w:val="39"/>
    <w:pPr>
      <w:ind w:left="1400"/>
    </w:pPr>
  </w:style>
  <w:style w:type="character" w:customStyle="1" w:styleId="86">
    <w:name w:val="Оглавление 8 Знак"/>
    <w:link w:val="85"/>
  </w:style>
  <w:style w:type="paragraph" w:customStyle="1" w:styleId="1ffffff0">
    <w:name w:val="Знак Знак Знак Знак Знак Знак1"/>
    <w:basedOn w:val="a"/>
    <w:link w:val="1ffffff1"/>
    <w:pPr>
      <w:widowControl w:val="0"/>
      <w:spacing w:after="160" w:line="240" w:lineRule="exact"/>
      <w:jc w:val="right"/>
    </w:pPr>
  </w:style>
  <w:style w:type="character" w:customStyle="1" w:styleId="1ffffff1">
    <w:name w:val="Знак Знак Знак Знак Знак Знак1"/>
    <w:basedOn w:val="1"/>
    <w:link w:val="1ffffff0"/>
  </w:style>
  <w:style w:type="paragraph" w:customStyle="1" w:styleId="1ffffff2">
    <w:name w:val="Обычный1"/>
    <w:link w:val="1ffffff3"/>
  </w:style>
  <w:style w:type="character" w:customStyle="1" w:styleId="1ffffff3">
    <w:name w:val="Обычный1"/>
    <w:link w:val="1ffffff2"/>
  </w:style>
  <w:style w:type="paragraph" w:customStyle="1" w:styleId="1ffffff4">
    <w:name w:val="Обычный1"/>
    <w:link w:val="1ffffff5"/>
  </w:style>
  <w:style w:type="character" w:customStyle="1" w:styleId="1ffffff5">
    <w:name w:val="Обычный1"/>
    <w:link w:val="1ffffff4"/>
  </w:style>
  <w:style w:type="paragraph" w:customStyle="1" w:styleId="4f3">
    <w:name w:val="Основной шрифт абзаца4"/>
    <w:link w:val="4f4"/>
  </w:style>
  <w:style w:type="character" w:customStyle="1" w:styleId="4f4">
    <w:name w:val="Основной шрифт абзаца4"/>
    <w:link w:val="4f3"/>
  </w:style>
  <w:style w:type="paragraph" w:customStyle="1" w:styleId="3ff8">
    <w:name w:val="Знак3 Знак Знак Знак Знак Знак Знак Знак Знак Знак Знак Знак Знак Знак Знак Знак"/>
    <w:basedOn w:val="a"/>
    <w:link w:val="3ff9"/>
    <w:pPr>
      <w:widowControl w:val="0"/>
      <w:spacing w:after="160" w:line="240" w:lineRule="exact"/>
      <w:jc w:val="right"/>
    </w:pPr>
  </w:style>
  <w:style w:type="character" w:customStyle="1" w:styleId="3ff9">
    <w:name w:val="Знак3 Знак Знак Знак Знак Знак Знак Знак Знак Знак Знак Знак Знак Знак Знак Знак"/>
    <w:basedOn w:val="1"/>
    <w:link w:val="3ff8"/>
  </w:style>
  <w:style w:type="paragraph" w:customStyle="1" w:styleId="1ffffff6">
    <w:name w:val="Основной шрифт абзаца1"/>
    <w:link w:val="1ffffff7"/>
  </w:style>
  <w:style w:type="character" w:customStyle="1" w:styleId="1ffffff7">
    <w:name w:val="Основной шрифт абзаца1"/>
    <w:link w:val="1ffffff6"/>
  </w:style>
  <w:style w:type="paragraph" w:customStyle="1" w:styleId="214">
    <w:name w:val="Основной текст (2) + Полужирный1"/>
    <w:link w:val="215"/>
    <w:rPr>
      <w:b/>
      <w:spacing w:val="20"/>
      <w:highlight w:val="white"/>
    </w:rPr>
  </w:style>
  <w:style w:type="character" w:customStyle="1" w:styleId="215">
    <w:name w:val="Основной текст (2) + Полужирный1"/>
    <w:link w:val="214"/>
    <w:rPr>
      <w:b/>
      <w:spacing w:val="20"/>
      <w:highlight w:val="white"/>
    </w:rPr>
  </w:style>
  <w:style w:type="paragraph" w:customStyle="1" w:styleId="consplusnormal">
    <w:name w:val="consplusnormal"/>
    <w:basedOn w:val="a"/>
    <w:link w:val="consplusnormal0"/>
    <w:pPr>
      <w:spacing w:beforeAutospacing="1" w:afterAutospacing="1"/>
    </w:pPr>
    <w:rPr>
      <w:sz w:val="24"/>
    </w:rPr>
  </w:style>
  <w:style w:type="character" w:customStyle="1" w:styleId="consplusnormal0">
    <w:name w:val="consplusnormal"/>
    <w:basedOn w:val="1"/>
    <w:link w:val="consplusnormal"/>
    <w:rPr>
      <w:sz w:val="24"/>
    </w:rPr>
  </w:style>
  <w:style w:type="paragraph" w:customStyle="1" w:styleId="2ff1">
    <w:name w:val="Гиперссылка2"/>
    <w:link w:val="2ff2"/>
    <w:rPr>
      <w:color w:val="0000FF"/>
      <w:u w:val="single"/>
    </w:rPr>
  </w:style>
  <w:style w:type="character" w:customStyle="1" w:styleId="2ff2">
    <w:name w:val="Гиперссылка2"/>
    <w:link w:val="2ff1"/>
    <w:rPr>
      <w:color w:val="0000FF"/>
      <w:u w:val="single"/>
    </w:rPr>
  </w:style>
  <w:style w:type="paragraph" w:customStyle="1" w:styleId="2ff3">
    <w:name w:val="Основной текст (2) + Курсив"/>
    <w:link w:val="2ff4"/>
    <w:rPr>
      <w:i/>
      <w:sz w:val="24"/>
    </w:rPr>
  </w:style>
  <w:style w:type="character" w:customStyle="1" w:styleId="2ff4">
    <w:name w:val="Основной текст (2) + Курсив"/>
    <w:link w:val="2ff3"/>
    <w:rPr>
      <w:i/>
      <w:sz w:val="24"/>
    </w:rPr>
  </w:style>
  <w:style w:type="paragraph" w:customStyle="1" w:styleId="1ffffff8">
    <w:name w:val="Обычный1"/>
    <w:link w:val="1ffffff9"/>
  </w:style>
  <w:style w:type="character" w:customStyle="1" w:styleId="1ffffff9">
    <w:name w:val="Обычный1"/>
    <w:link w:val="1ffffff8"/>
  </w:style>
  <w:style w:type="paragraph" w:customStyle="1" w:styleId="1ffffffa">
    <w:name w:val="Знак Знак Знак Знак Знак Знак Знак1"/>
    <w:basedOn w:val="a"/>
    <w:link w:val="1ffffffb"/>
    <w:pPr>
      <w:widowControl w:val="0"/>
      <w:spacing w:after="160" w:line="240" w:lineRule="exact"/>
      <w:jc w:val="right"/>
    </w:pPr>
  </w:style>
  <w:style w:type="character" w:customStyle="1" w:styleId="1ffffffb">
    <w:name w:val="Знак Знак Знак Знак Знак Знак Знак1"/>
    <w:basedOn w:val="1"/>
    <w:link w:val="1ffffffa"/>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style>
  <w:style w:type="paragraph" w:customStyle="1" w:styleId="11f8">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9"/>
    <w:pPr>
      <w:widowControl w:val="0"/>
      <w:spacing w:after="160" w:line="240" w:lineRule="exact"/>
      <w:jc w:val="right"/>
    </w:pPr>
  </w:style>
  <w:style w:type="character" w:customStyle="1" w:styleId="11f9">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8"/>
  </w:style>
  <w:style w:type="paragraph" w:styleId="5f3">
    <w:name w:val="toc 5"/>
    <w:next w:val="a"/>
    <w:link w:val="5f4"/>
    <w:uiPriority w:val="39"/>
    <w:pPr>
      <w:ind w:left="800"/>
    </w:pPr>
  </w:style>
  <w:style w:type="character" w:customStyle="1" w:styleId="5f4">
    <w:name w:val="Оглавление 5 Знак"/>
    <w:link w:val="5f3"/>
  </w:style>
  <w:style w:type="paragraph" w:customStyle="1" w:styleId="1ffffffc">
    <w:name w:val="Обычный1"/>
    <w:link w:val="1ffffffd"/>
  </w:style>
  <w:style w:type="character" w:customStyle="1" w:styleId="1ffffffd">
    <w:name w:val="Обычный1"/>
    <w:link w:val="1ffffffc"/>
  </w:style>
  <w:style w:type="paragraph" w:customStyle="1" w:styleId="4f5">
    <w:name w:val="Гиперссылка4"/>
    <w:link w:val="4f6"/>
    <w:rPr>
      <w:color w:val="0000FF"/>
      <w:u w:val="single"/>
    </w:rPr>
  </w:style>
  <w:style w:type="character" w:customStyle="1" w:styleId="4f6">
    <w:name w:val="Гиперссылка4"/>
    <w:link w:val="4f5"/>
    <w:rPr>
      <w:color w:val="0000FF"/>
      <w:u w:val="single"/>
    </w:rPr>
  </w:style>
  <w:style w:type="paragraph" w:customStyle="1" w:styleId="2ff5">
    <w:name w:val="Знак Знак2"/>
    <w:link w:val="2ff6"/>
    <w:rPr>
      <w:sz w:val="28"/>
    </w:rPr>
  </w:style>
  <w:style w:type="character" w:customStyle="1" w:styleId="2ff6">
    <w:name w:val="Знак Знак2"/>
    <w:link w:val="2ff5"/>
    <w:rPr>
      <w:sz w:val="28"/>
    </w:rPr>
  </w:style>
  <w:style w:type="paragraph" w:customStyle="1" w:styleId="1ffffffe">
    <w:name w:val="Основной шрифт абзаца1"/>
    <w:link w:val="1fffffff"/>
  </w:style>
  <w:style w:type="character" w:customStyle="1" w:styleId="1fffffff">
    <w:name w:val="Основной шрифт абзаца1"/>
    <w:link w:val="1ffffffe"/>
  </w:style>
  <w:style w:type="paragraph" w:customStyle="1" w:styleId="affe">
    <w:name w:val="Знак Знак Знак"/>
    <w:basedOn w:val="a"/>
    <w:link w:val="afff"/>
    <w:pPr>
      <w:widowControl w:val="0"/>
      <w:spacing w:after="160" w:line="240" w:lineRule="exact"/>
      <w:jc w:val="right"/>
    </w:pPr>
  </w:style>
  <w:style w:type="character" w:customStyle="1" w:styleId="afff">
    <w:name w:val="Знак Знак Знак"/>
    <w:basedOn w:val="1"/>
    <w:link w:val="affe"/>
  </w:style>
  <w:style w:type="paragraph" w:customStyle="1" w:styleId="3ffa">
    <w:name w:val="Знак3 Знак Знак Знак Знак Знак"/>
    <w:basedOn w:val="a"/>
    <w:link w:val="3ffb"/>
    <w:pPr>
      <w:widowControl w:val="0"/>
      <w:spacing w:after="160" w:line="240" w:lineRule="exact"/>
      <w:jc w:val="right"/>
    </w:pPr>
  </w:style>
  <w:style w:type="character" w:customStyle="1" w:styleId="3ffb">
    <w:name w:val="Знак3 Знак Знак Знак Знак Знак"/>
    <w:basedOn w:val="1"/>
    <w:link w:val="3ffa"/>
  </w:style>
  <w:style w:type="paragraph" w:customStyle="1" w:styleId="4f7">
    <w:name w:val="Без интервала4"/>
    <w:link w:val="4f8"/>
    <w:rPr>
      <w:sz w:val="24"/>
    </w:rPr>
  </w:style>
  <w:style w:type="character" w:customStyle="1" w:styleId="4f8">
    <w:name w:val="Без интервала4"/>
    <w:link w:val="4f7"/>
    <w:rPr>
      <w:sz w:val="24"/>
    </w:rPr>
  </w:style>
  <w:style w:type="paragraph" w:customStyle="1" w:styleId="2ff7">
    <w:name w:val="Основной шрифт абзаца2"/>
    <w:link w:val="2ff8"/>
  </w:style>
  <w:style w:type="character" w:customStyle="1" w:styleId="2ff8">
    <w:name w:val="Основной шрифт абзаца2"/>
    <w:link w:val="2ff7"/>
  </w:style>
  <w:style w:type="paragraph" w:customStyle="1" w:styleId="Normal21">
    <w:name w:val="Normal2"/>
    <w:link w:val="Normal22"/>
  </w:style>
  <w:style w:type="character" w:customStyle="1" w:styleId="Normal22">
    <w:name w:val="Normal2"/>
    <w:link w:val="Normal21"/>
  </w:style>
  <w:style w:type="paragraph" w:customStyle="1" w:styleId="3ffc">
    <w:name w:val="Гиперссылка3"/>
    <w:link w:val="3ffd"/>
    <w:rPr>
      <w:color w:val="0000FF"/>
      <w:u w:val="single"/>
    </w:rPr>
  </w:style>
  <w:style w:type="character" w:customStyle="1" w:styleId="3ffd">
    <w:name w:val="Гиперссылка3"/>
    <w:link w:val="3ffc"/>
    <w:rPr>
      <w:color w:val="0000FF"/>
      <w:u w:val="single"/>
    </w:rPr>
  </w:style>
  <w:style w:type="paragraph" w:customStyle="1" w:styleId="1fffffff0">
    <w:name w:val="Обычный1"/>
    <w:link w:val="1fffffff1"/>
  </w:style>
  <w:style w:type="character" w:customStyle="1" w:styleId="1fffffff1">
    <w:name w:val="Обычный1"/>
    <w:link w:val="1fffffff0"/>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1fffffff2">
    <w:name w:val="Обычный1"/>
    <w:link w:val="1fffffff3"/>
  </w:style>
  <w:style w:type="character" w:customStyle="1" w:styleId="1fffffff3">
    <w:name w:val="Обычный1"/>
    <w:link w:val="1fffffff2"/>
  </w:style>
  <w:style w:type="paragraph" w:customStyle="1" w:styleId="122">
    <w:name w:val="Знак12"/>
    <w:basedOn w:val="a"/>
    <w:link w:val="123"/>
    <w:pPr>
      <w:widowControl w:val="0"/>
      <w:spacing w:after="160" w:line="240" w:lineRule="exact"/>
      <w:jc w:val="right"/>
    </w:pPr>
  </w:style>
  <w:style w:type="character" w:customStyle="1" w:styleId="123">
    <w:name w:val="Знак12"/>
    <w:basedOn w:val="1"/>
    <w:link w:val="122"/>
  </w:style>
  <w:style w:type="paragraph" w:customStyle="1" w:styleId="1fffffff4">
    <w:name w:val="Обычный1"/>
    <w:link w:val="1fffffff5"/>
  </w:style>
  <w:style w:type="character" w:customStyle="1" w:styleId="1fffffff5">
    <w:name w:val="Обычный1"/>
    <w:link w:val="1fffffff4"/>
  </w:style>
  <w:style w:type="paragraph" w:customStyle="1" w:styleId="319">
    <w:name w:val="Знак Знак3 Знак Знак Знак Знак1 Знак Знак Знак Знак Знак Знак Знак Знак Знак"/>
    <w:basedOn w:val="a"/>
    <w:link w:val="31a"/>
    <w:pPr>
      <w:widowControl w:val="0"/>
      <w:spacing w:after="160" w:line="240" w:lineRule="exact"/>
      <w:jc w:val="right"/>
    </w:pPr>
  </w:style>
  <w:style w:type="character" w:customStyle="1" w:styleId="31a">
    <w:name w:val="Знак Знак3 Знак Знак Знак Знак1 Знак Знак Знак Знак Знак Знак Знак Знак Знак"/>
    <w:basedOn w:val="1"/>
    <w:link w:val="319"/>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1"/>
    <w:pPr>
      <w:widowControl w:val="0"/>
      <w:spacing w:after="160" w:line="240" w:lineRule="exact"/>
      <w:jc w:val="right"/>
    </w:pPr>
  </w:style>
  <w:style w:type="character"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0"/>
  </w:style>
  <w:style w:type="paragraph" w:customStyle="1" w:styleId="31b">
    <w:name w:val="Знак3 Знак Знак Знак Знак Знак Знак Знак Знак Знак Знак Знак Знак Знак Знак1 Знак Знак Знак"/>
    <w:basedOn w:val="a"/>
    <w:link w:val="31c"/>
    <w:pPr>
      <w:widowControl w:val="0"/>
      <w:spacing w:after="160" w:line="240" w:lineRule="exact"/>
      <w:jc w:val="right"/>
    </w:pPr>
  </w:style>
  <w:style w:type="character" w:customStyle="1" w:styleId="31c">
    <w:name w:val="Знак3 Знак Знак Знак Знак Знак Знак Знак Знак Знак Знак Знак Знак Знак Знак1 Знак Знак Знак"/>
    <w:basedOn w:val="1"/>
    <w:link w:val="31b"/>
  </w:style>
  <w:style w:type="paragraph" w:customStyle="1" w:styleId="1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7"/>
    <w:pPr>
      <w:widowControl w:val="0"/>
      <w:spacing w:after="160" w:line="240" w:lineRule="exact"/>
      <w:jc w:val="right"/>
    </w:pPr>
  </w:style>
  <w:style w:type="character" w:customStyle="1" w:styleId="1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6"/>
  </w:style>
  <w:style w:type="paragraph" w:customStyle="1" w:styleId="1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9"/>
    <w:pPr>
      <w:widowControl w:val="0"/>
      <w:spacing w:after="160" w:line="240" w:lineRule="exact"/>
      <w:jc w:val="right"/>
    </w:pPr>
  </w:style>
  <w:style w:type="character" w:customStyle="1" w:styleId="1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8"/>
  </w:style>
  <w:style w:type="paragraph" w:customStyle="1" w:styleId="1fffffffa">
    <w:name w:val="Обычный1"/>
    <w:link w:val="1fffffffb"/>
  </w:style>
  <w:style w:type="character" w:customStyle="1" w:styleId="1fffffffb">
    <w:name w:val="Обычный1"/>
    <w:link w:val="1fffffffa"/>
  </w:style>
  <w:style w:type="paragraph"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pPr>
      <w:widowControl w:val="0"/>
      <w:spacing w:after="160" w:line="240" w:lineRule="exact"/>
      <w:jc w:val="right"/>
    </w:pPr>
  </w:style>
  <w:style w:type="character"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style>
  <w:style w:type="paragraph" w:customStyle="1" w:styleId="3ffe">
    <w:name w:val="Знак3"/>
    <w:basedOn w:val="a"/>
    <w:link w:val="3fff"/>
    <w:pPr>
      <w:widowControl w:val="0"/>
      <w:spacing w:after="160" w:line="240" w:lineRule="exact"/>
      <w:jc w:val="right"/>
    </w:pPr>
  </w:style>
  <w:style w:type="character" w:customStyle="1" w:styleId="3fff">
    <w:name w:val="Знак3"/>
    <w:basedOn w:val="1"/>
    <w:link w:val="3ffe"/>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style>
  <w:style w:type="paragraph" w:customStyle="1" w:styleId="103">
    <w:name w:val="Основной шрифт абзаца10"/>
    <w:link w:val="104"/>
  </w:style>
  <w:style w:type="character" w:customStyle="1" w:styleId="104">
    <w:name w:val="Основной шрифт абзаца10"/>
    <w:link w:val="103"/>
  </w:style>
  <w:style w:type="paragraph" w:customStyle="1" w:styleId="87">
    <w:name w:val="Основной шрифт абзаца8"/>
    <w:link w:val="88"/>
  </w:style>
  <w:style w:type="character" w:customStyle="1" w:styleId="88">
    <w:name w:val="Основной шрифт абзаца8"/>
    <w:link w:val="87"/>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style>
  <w:style w:type="paragraph" w:styleId="afff2">
    <w:name w:val="header"/>
    <w:basedOn w:val="a"/>
    <w:link w:val="afff3"/>
    <w:pPr>
      <w:tabs>
        <w:tab w:val="center" w:pos="4677"/>
        <w:tab w:val="right" w:pos="9355"/>
      </w:tabs>
    </w:pPr>
  </w:style>
  <w:style w:type="character" w:customStyle="1" w:styleId="afff3">
    <w:name w:val="Верхний колонтитул Знак"/>
    <w:basedOn w:val="1"/>
    <w:link w:val="afff2"/>
  </w:style>
  <w:style w:type="paragraph" w:customStyle="1" w:styleId="afff4">
    <w:name w:val="a"/>
    <w:link w:val="afff5"/>
  </w:style>
  <w:style w:type="character" w:customStyle="1" w:styleId="afff5">
    <w:name w:val="a"/>
    <w:link w:val="afff4"/>
  </w:style>
  <w:style w:type="paragraph" w:customStyle="1" w:styleId="160">
    <w:name w:val="Знак16"/>
    <w:basedOn w:val="a"/>
    <w:link w:val="161"/>
    <w:pPr>
      <w:widowControl w:val="0"/>
      <w:spacing w:after="160" w:line="240" w:lineRule="exact"/>
      <w:jc w:val="right"/>
    </w:pPr>
  </w:style>
  <w:style w:type="character" w:customStyle="1" w:styleId="161">
    <w:name w:val="Знак16"/>
    <w:basedOn w:val="1"/>
    <w:link w:val="160"/>
  </w:style>
  <w:style w:type="paragraph" w:styleId="afff6">
    <w:name w:val="Subtitle"/>
    <w:next w:val="a"/>
    <w:link w:val="afff7"/>
    <w:uiPriority w:val="11"/>
    <w:qFormat/>
    <w:rPr>
      <w:rFonts w:ascii="XO Thames" w:hAnsi="XO Thames"/>
      <w:i/>
      <w:color w:val="616161"/>
      <w:sz w:val="24"/>
    </w:rPr>
  </w:style>
  <w:style w:type="character" w:customStyle="1" w:styleId="afff7">
    <w:name w:val="Подзаголовок Знак"/>
    <w:link w:val="afff6"/>
    <w:rPr>
      <w:rFonts w:ascii="XO Thames" w:hAnsi="XO Thames"/>
      <w:i/>
      <w:color w:val="616161"/>
      <w:sz w:val="24"/>
    </w:rPr>
  </w:style>
  <w:style w:type="paragraph" w:styleId="3fff0">
    <w:name w:val="Body Text 3"/>
    <w:basedOn w:val="a"/>
    <w:link w:val="3fff1"/>
    <w:pPr>
      <w:spacing w:after="120"/>
    </w:pPr>
    <w:rPr>
      <w:sz w:val="16"/>
    </w:rPr>
  </w:style>
  <w:style w:type="character" w:customStyle="1" w:styleId="3fff1">
    <w:name w:val="Основной текст 3 Знак"/>
    <w:basedOn w:val="1"/>
    <w:link w:val="3fff0"/>
    <w:rPr>
      <w:sz w:val="16"/>
    </w:rPr>
  </w:style>
  <w:style w:type="paragraph" w:styleId="afff8">
    <w:name w:val="List Paragraph"/>
    <w:basedOn w:val="a"/>
    <w:link w:val="afff9"/>
    <w:pPr>
      <w:spacing w:before="240" w:line="240" w:lineRule="atLeast"/>
      <w:ind w:left="720"/>
      <w:contextualSpacing/>
      <w:jc w:val="right"/>
    </w:pPr>
    <w:rPr>
      <w:rFonts w:ascii="Calibri" w:hAnsi="Calibri"/>
      <w:sz w:val="22"/>
    </w:rPr>
  </w:style>
  <w:style w:type="character" w:customStyle="1" w:styleId="afff9">
    <w:name w:val="Абзац списка Знак"/>
    <w:basedOn w:val="1"/>
    <w:link w:val="afff8"/>
    <w:rPr>
      <w:rFonts w:ascii="Calibri" w:hAnsi="Calibri"/>
      <w:sz w:val="22"/>
    </w:rPr>
  </w:style>
  <w:style w:type="paragraph" w:customStyle="1" w:styleId="1fffffffc">
    <w:name w:val="Обычный1"/>
    <w:link w:val="1fffffffd"/>
  </w:style>
  <w:style w:type="character" w:customStyle="1" w:styleId="1fffffffd">
    <w:name w:val="Обычный1"/>
    <w:link w:val="1fffffffc"/>
  </w:style>
  <w:style w:type="paragraph" w:customStyle="1" w:styleId="2ff9">
    <w:name w:val="Гиперссылка2"/>
    <w:link w:val="2ffa"/>
    <w:rPr>
      <w:color w:val="0000FF"/>
      <w:u w:val="single"/>
    </w:rPr>
  </w:style>
  <w:style w:type="character" w:customStyle="1" w:styleId="2ffa">
    <w:name w:val="Гиперссылка2"/>
    <w:link w:val="2ff9"/>
    <w:rPr>
      <w:color w:val="0000FF"/>
      <w:u w:val="single"/>
    </w:rPr>
  </w:style>
  <w:style w:type="paragraph" w:customStyle="1" w:styleId="95">
    <w:name w:val="Знак Знак9"/>
    <w:link w:val="96"/>
    <w:rPr>
      <w:sz w:val="28"/>
    </w:rPr>
  </w:style>
  <w:style w:type="character" w:customStyle="1" w:styleId="96">
    <w:name w:val="Знак Знак9"/>
    <w:link w:val="95"/>
    <w:rPr>
      <w:sz w:val="28"/>
    </w:rPr>
  </w:style>
  <w:style w:type="paragraph" w:customStyle="1" w:styleId="1fffffffe">
    <w:name w:val="Обычный1"/>
    <w:link w:val="1ffffffff"/>
  </w:style>
  <w:style w:type="character" w:customStyle="1" w:styleId="1ffffffff">
    <w:name w:val="Обычный1"/>
    <w:link w:val="1fffffffe"/>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1ffffffff0">
    <w:name w:val="Обычный1"/>
    <w:link w:val="1ffffffff1"/>
  </w:style>
  <w:style w:type="character" w:customStyle="1" w:styleId="1ffffffff1">
    <w:name w:val="Обычный1"/>
    <w:link w:val="1ffffffff0"/>
  </w:style>
  <w:style w:type="paragraph" w:styleId="afffa">
    <w:name w:val="Title"/>
    <w:basedOn w:val="a"/>
    <w:link w:val="afffb"/>
    <w:uiPriority w:val="10"/>
    <w:qFormat/>
    <w:pPr>
      <w:jc w:val="center"/>
    </w:pPr>
    <w:rPr>
      <w:b/>
      <w:sz w:val="28"/>
    </w:rPr>
  </w:style>
  <w:style w:type="character" w:customStyle="1" w:styleId="afffb">
    <w:name w:val="Заголовок Знак"/>
    <w:basedOn w:val="1"/>
    <w:link w:val="afffa"/>
    <w:rPr>
      <w:b/>
      <w:sz w:val="28"/>
    </w:rPr>
  </w:style>
  <w:style w:type="character" w:customStyle="1" w:styleId="40">
    <w:name w:val="Заголовок 4 Знак"/>
    <w:link w:val="4"/>
    <w:rPr>
      <w:rFonts w:ascii="XO Thames" w:hAnsi="XO Thames"/>
      <w:b/>
      <w:color w:val="595959"/>
      <w:sz w:val="26"/>
    </w:rPr>
  </w:style>
  <w:style w:type="paragraph" w:customStyle="1" w:styleId="2ffb">
    <w:name w:val="Гиперссылка2"/>
    <w:link w:val="2ffc"/>
    <w:rPr>
      <w:color w:val="0000FF"/>
      <w:u w:val="single"/>
    </w:rPr>
  </w:style>
  <w:style w:type="character" w:customStyle="1" w:styleId="2ffc">
    <w:name w:val="Гиперссылка2"/>
    <w:link w:val="2ffb"/>
    <w:rPr>
      <w:color w:val="0000FF"/>
      <w:u w:val="single"/>
    </w:rPr>
  </w:style>
  <w:style w:type="paragraph" w:customStyle="1" w:styleId="3fff2">
    <w:name w:val="Основной шрифт абзаца3"/>
    <w:link w:val="3fff3"/>
  </w:style>
  <w:style w:type="character" w:customStyle="1" w:styleId="3fff3">
    <w:name w:val="Основной шрифт абзаца3"/>
    <w:link w:val="3fff2"/>
  </w:style>
  <w:style w:type="paragraph" w:customStyle="1" w:styleId="5f5">
    <w:name w:val="Основной шрифт абзаца5"/>
    <w:link w:val="5f6"/>
  </w:style>
  <w:style w:type="character" w:customStyle="1" w:styleId="5f6">
    <w:name w:val="Основной шрифт абзаца5"/>
    <w:link w:val="5f5"/>
  </w:style>
  <w:style w:type="paragraph" w:styleId="afffc">
    <w:name w:val="Plain Text"/>
    <w:basedOn w:val="a"/>
    <w:link w:val="afffd"/>
    <w:rPr>
      <w:rFonts w:ascii="Calibri" w:hAnsi="Calibri"/>
      <w:sz w:val="22"/>
    </w:rPr>
  </w:style>
  <w:style w:type="character" w:customStyle="1" w:styleId="afffd">
    <w:name w:val="Текст Знак"/>
    <w:basedOn w:val="1"/>
    <w:link w:val="afffc"/>
    <w:rPr>
      <w:rFonts w:ascii="Calibri" w:hAnsi="Calibri"/>
      <w:sz w:val="22"/>
    </w:rPr>
  </w:style>
  <w:style w:type="paragraph" w:styleId="afffe">
    <w:name w:val="annotation subject"/>
    <w:basedOn w:val="aff1"/>
    <w:next w:val="aff1"/>
    <w:link w:val="affff"/>
    <w:rPr>
      <w:b/>
    </w:rPr>
  </w:style>
  <w:style w:type="character" w:customStyle="1" w:styleId="affff">
    <w:name w:val="Тема примечания Знак"/>
    <w:basedOn w:val="aff2"/>
    <w:link w:val="afffe"/>
    <w:rPr>
      <w:b/>
    </w:rPr>
  </w:style>
  <w:style w:type="paragraph" w:customStyle="1" w:styleId="3fff4">
    <w:name w:val="Знак Знак3 Знак Знак Знак Знак Знак Знак Знак Знак Знак Знак Знак Знак Знак Знак Знак"/>
    <w:basedOn w:val="a"/>
    <w:link w:val="3fff5"/>
    <w:pPr>
      <w:widowControl w:val="0"/>
      <w:spacing w:after="160" w:line="240" w:lineRule="exact"/>
      <w:jc w:val="right"/>
    </w:pPr>
  </w:style>
  <w:style w:type="character" w:customStyle="1" w:styleId="3fff5">
    <w:name w:val="Знак Знак3 Знак Знак Знак Знак Знак Знак Знак Знак Знак Знак Знак Знак Знак Знак Знак"/>
    <w:basedOn w:val="1"/>
    <w:link w:val="3fff4"/>
  </w:style>
  <w:style w:type="paragraph" w:customStyle="1" w:styleId="224">
    <w:name w:val="Знак22"/>
    <w:basedOn w:val="a"/>
    <w:link w:val="225"/>
    <w:pPr>
      <w:widowControl w:val="0"/>
      <w:spacing w:after="160" w:line="240" w:lineRule="exact"/>
      <w:jc w:val="right"/>
    </w:pPr>
  </w:style>
  <w:style w:type="character" w:customStyle="1" w:styleId="225">
    <w:name w:val="Знак22"/>
    <w:basedOn w:val="1"/>
    <w:link w:val="224"/>
  </w:style>
  <w:style w:type="paragraph" w:customStyle="1" w:styleId="1ffffffff2">
    <w:name w:val="Обычный1"/>
    <w:link w:val="1ffffffff3"/>
  </w:style>
  <w:style w:type="character" w:customStyle="1" w:styleId="1ffffffff3">
    <w:name w:val="Обычный1"/>
    <w:link w:val="1ffffffff2"/>
  </w:style>
  <w:style w:type="paragraph" w:customStyle="1" w:styleId="2ffd">
    <w:name w:val="Знак Знак Знак Знак Знак Знак Знак2"/>
    <w:basedOn w:val="a"/>
    <w:link w:val="2ffe"/>
    <w:pPr>
      <w:widowControl w:val="0"/>
      <w:spacing w:after="160" w:line="240" w:lineRule="exact"/>
      <w:jc w:val="right"/>
    </w:pPr>
  </w:style>
  <w:style w:type="character" w:customStyle="1" w:styleId="2ffe">
    <w:name w:val="Знак Знак Знак Знак Знак Знак Знак2"/>
    <w:basedOn w:val="1"/>
    <w:link w:val="2ffd"/>
  </w:style>
  <w:style w:type="paragraph" w:customStyle="1" w:styleId="2fff">
    <w:name w:val="Основной шрифт абзаца2"/>
    <w:link w:val="2fff0"/>
  </w:style>
  <w:style w:type="character" w:customStyle="1" w:styleId="2fff0">
    <w:name w:val="Основной шрифт абзаца2"/>
    <w:link w:val="2fff"/>
  </w:style>
  <w:style w:type="paragraph" w:customStyle="1" w:styleId="2fff1">
    <w:name w:val="Знак Знак Знак Знак Знак Знак2 Знак"/>
    <w:basedOn w:val="a"/>
    <w:link w:val="2fff2"/>
    <w:pPr>
      <w:widowControl w:val="0"/>
      <w:spacing w:after="160" w:line="240" w:lineRule="exact"/>
      <w:jc w:val="right"/>
    </w:pPr>
  </w:style>
  <w:style w:type="character" w:customStyle="1" w:styleId="2fff2">
    <w:name w:val="Знак Знак Знак Знак Знак Знак2 Знак"/>
    <w:basedOn w:val="1"/>
    <w:link w:val="2fff1"/>
  </w:style>
  <w:style w:type="paragraph" w:customStyle="1" w:styleId="affff0">
    <w:name w:val="Знак Знак Знак Знак Знак Знак Знак"/>
    <w:basedOn w:val="a"/>
    <w:link w:val="affff1"/>
    <w:pPr>
      <w:widowControl w:val="0"/>
      <w:spacing w:after="160" w:line="240" w:lineRule="exact"/>
      <w:jc w:val="right"/>
    </w:pPr>
  </w:style>
  <w:style w:type="character" w:customStyle="1" w:styleId="affff1">
    <w:name w:val="Знак Знак Знак Знак Знак Знак Знак"/>
    <w:basedOn w:val="1"/>
    <w:link w:val="affff0"/>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style>
  <w:style w:type="character" w:customStyle="1" w:styleId="20">
    <w:name w:val="Заголовок 2 Знак"/>
    <w:basedOn w:val="1"/>
    <w:link w:val="2"/>
    <w:rPr>
      <w:rFonts w:ascii="Cambria" w:hAnsi="Cambria"/>
      <w:b/>
      <w:i/>
      <w:sz w:val="28"/>
    </w:rPr>
  </w:style>
  <w:style w:type="paragraph" w:customStyle="1" w:styleId="1ffffffff4">
    <w:name w:val="Знак Знак Знак Знак1"/>
    <w:basedOn w:val="a"/>
    <w:link w:val="1ffffffff5"/>
    <w:pPr>
      <w:widowControl w:val="0"/>
      <w:spacing w:after="160" w:line="240" w:lineRule="exact"/>
      <w:jc w:val="right"/>
    </w:pPr>
  </w:style>
  <w:style w:type="character" w:customStyle="1" w:styleId="1ffffffff5">
    <w:name w:val="Знак Знак Знак Знак1"/>
    <w:basedOn w:val="1"/>
    <w:link w:val="1ffffffff4"/>
  </w:style>
  <w:style w:type="paragraph" w:customStyle="1" w:styleId="6b">
    <w:name w:val="Гиперссылка6"/>
    <w:link w:val="6c"/>
    <w:rPr>
      <w:color w:val="0000FF"/>
      <w:u w:val="single"/>
    </w:rPr>
  </w:style>
  <w:style w:type="character" w:customStyle="1" w:styleId="6c">
    <w:name w:val="Гиперссылка6"/>
    <w:link w:val="6b"/>
    <w:rPr>
      <w:color w:val="0000FF"/>
      <w:u w:val="single"/>
    </w:rPr>
  </w:style>
  <w:style w:type="paragraph" w:customStyle="1" w:styleId="1ffffffff6">
    <w:name w:val="Знак Знак1 Знак Знак"/>
    <w:basedOn w:val="a"/>
    <w:link w:val="1ffffffff7"/>
    <w:pPr>
      <w:widowControl w:val="0"/>
      <w:spacing w:after="160" w:line="240" w:lineRule="exact"/>
      <w:jc w:val="right"/>
    </w:pPr>
  </w:style>
  <w:style w:type="character" w:customStyle="1" w:styleId="1ffffffff7">
    <w:name w:val="Знак Знак1 Знак Знак"/>
    <w:basedOn w:val="1"/>
    <w:link w:val="1ffffffff6"/>
  </w:style>
  <w:style w:type="paragraph" w:customStyle="1" w:styleId="148">
    <w:name w:val="Обычный + 14 пт"/>
    <w:basedOn w:val="a"/>
    <w:link w:val="149"/>
    <w:pPr>
      <w:jc w:val="both"/>
    </w:pPr>
    <w:rPr>
      <w:sz w:val="28"/>
    </w:rPr>
  </w:style>
  <w:style w:type="character" w:customStyle="1" w:styleId="149">
    <w:name w:val="Обычный + 14 пт"/>
    <w:basedOn w:val="1"/>
    <w:link w:val="148"/>
    <w:rPr>
      <w:sz w:val="28"/>
    </w:rPr>
  </w:style>
  <w:style w:type="paragraph" w:customStyle="1" w:styleId="7b">
    <w:name w:val="Гиперссылка7"/>
    <w:link w:val="7c"/>
    <w:rPr>
      <w:color w:val="0000FF"/>
      <w:u w:val="single"/>
    </w:rPr>
  </w:style>
  <w:style w:type="character" w:customStyle="1" w:styleId="7c">
    <w:name w:val="Гиперссылка7"/>
    <w:link w:val="7b"/>
    <w:rPr>
      <w:color w:val="0000FF"/>
      <w:u w:val="single"/>
    </w:rPr>
  </w:style>
  <w:style w:type="paragraph" w:customStyle="1" w:styleId="2fff3">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4"/>
    <w:pPr>
      <w:widowControl w:val="0"/>
      <w:spacing w:after="160" w:line="240" w:lineRule="exact"/>
      <w:jc w:val="right"/>
    </w:pPr>
  </w:style>
  <w:style w:type="character" w:customStyle="1" w:styleId="2fff4">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3"/>
  </w:style>
  <w:style w:type="paragraph" w:customStyle="1" w:styleId="affff2">
    <w:name w:val="Знак Знак Знак Знак"/>
    <w:basedOn w:val="a"/>
    <w:link w:val="affff3"/>
    <w:pPr>
      <w:widowControl w:val="0"/>
      <w:spacing w:after="160" w:line="240" w:lineRule="exact"/>
      <w:jc w:val="right"/>
    </w:pPr>
  </w:style>
  <w:style w:type="character" w:customStyle="1" w:styleId="affff3">
    <w:name w:val="Знак Знак Знак Знак"/>
    <w:basedOn w:val="1"/>
    <w:link w:val="affff2"/>
  </w:style>
  <w:style w:type="paragraph" w:customStyle="1" w:styleId="6d">
    <w:name w:val="Гиперссылка6"/>
    <w:link w:val="6e"/>
    <w:rPr>
      <w:color w:val="0000FF"/>
      <w:u w:val="single"/>
    </w:rPr>
  </w:style>
  <w:style w:type="character" w:customStyle="1" w:styleId="6e">
    <w:name w:val="Гиперссылка6"/>
    <w:link w:val="6d"/>
    <w:rPr>
      <w:color w:val="0000FF"/>
      <w:u w:val="single"/>
    </w:rPr>
  </w:style>
  <w:style w:type="paragraph" w:customStyle="1" w:styleId="2fff5">
    <w:name w:val="Знак Знак Знак Знак Знак2 Знак Знак Знак"/>
    <w:basedOn w:val="a"/>
    <w:link w:val="2fff6"/>
    <w:pPr>
      <w:widowControl w:val="0"/>
      <w:spacing w:after="160" w:line="240" w:lineRule="exact"/>
      <w:jc w:val="right"/>
    </w:pPr>
  </w:style>
  <w:style w:type="character" w:customStyle="1" w:styleId="2fff6">
    <w:name w:val="Знак Знак Знак Знак Знак2 Знак Знак Знак"/>
    <w:basedOn w:val="1"/>
    <w:link w:val="2fff5"/>
  </w:style>
  <w:style w:type="paragraph" w:customStyle="1" w:styleId="1ffffffff8">
    <w:name w:val="Обычный1"/>
    <w:link w:val="1ffffffff9"/>
  </w:style>
  <w:style w:type="character" w:customStyle="1" w:styleId="1ffffffff9">
    <w:name w:val="Обычный1"/>
    <w:link w:val="1ffffffff8"/>
  </w:style>
  <w:style w:type="paragraph" w:customStyle="1" w:styleId="3fff6">
    <w:name w:val="Знак Знак3 Знак"/>
    <w:basedOn w:val="a"/>
    <w:link w:val="3fff7"/>
    <w:pPr>
      <w:widowControl w:val="0"/>
      <w:spacing w:after="160" w:line="240" w:lineRule="exact"/>
      <w:jc w:val="right"/>
    </w:pPr>
  </w:style>
  <w:style w:type="character" w:customStyle="1" w:styleId="3fff7">
    <w:name w:val="Знак Знак3 Знак"/>
    <w:basedOn w:val="1"/>
    <w:link w:val="3fff6"/>
  </w:style>
  <w:style w:type="paragraph" w:customStyle="1" w:styleId="97">
    <w:name w:val="Гиперссылка9"/>
    <w:link w:val="98"/>
    <w:rPr>
      <w:color w:val="0000FF"/>
      <w:u w:val="single"/>
    </w:rPr>
  </w:style>
  <w:style w:type="character" w:customStyle="1" w:styleId="98">
    <w:name w:val="Гиперссылка9"/>
    <w:link w:val="97"/>
    <w:rPr>
      <w:color w:val="0000FF"/>
      <w:u w:val="single"/>
    </w:rPr>
  </w:style>
  <w:style w:type="table" w:customStyle="1" w:styleId="2-11">
    <w:name w:val="Средний список 2 - Акцент 11"/>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a">
    <w:name w:val="1"/>
    <w:basedOn w:val="a1"/>
    <w:pPr>
      <w:ind w:hanging="1"/>
    </w:pPr>
    <w:tblPr/>
  </w:style>
  <w:style w:type="table" w:styleId="affff4">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4958</Words>
  <Characters>28266</Characters>
  <Application>Microsoft Office Word</Application>
  <DocSecurity>0</DocSecurity>
  <Lines>235</Lines>
  <Paragraphs>66</Paragraphs>
  <ScaleCrop>false</ScaleCrop>
  <Company>SPecialiST RePack</Company>
  <LinksUpToDate>false</LinksUpToDate>
  <CharactersWithSpaces>33158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3</cp:revision>
  <dcterms:created xsi:type="dcterms:W3CDTF">2023-04-08T08:38:00Z</dcterms:created>
  <dcterms:modified xsi:type="dcterms:W3CDTF">2023-04-08T08:51:00Z</dcterms:modified>
</cp:coreProperties>
</file>