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22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20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97,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+11,+16 °С, днем +22,+27 °С</w:t>
      </w:r>
      <w:r>
        <w:rPr>
          <w:rFonts w:ascii="Times New Roman" w:hAnsi="Times New Roman"/>
          <w:sz w:val="28"/>
        </w:rPr>
        <w:t>, местами до +18 °С</w:t>
      </w:r>
      <w:r>
        <w:rPr>
          <w:rFonts w:ascii="Times New Roman" w:hAnsi="Times New Roman"/>
          <w:sz w:val="28"/>
        </w:rPr>
        <w:t>, что на 6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5-10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гроза. Ночью местами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-21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-10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-3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-20 до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>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 xml:space="preserve">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180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4768,10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</w:t>
      </w:r>
      <w:r>
        <w:rPr>
          <w:rFonts w:ascii="Times New Roman" w:hAnsi="Times New Roman"/>
          <w:b w:val="1"/>
          <w:sz w:val="28"/>
        </w:rPr>
        <w:t>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20.08.2025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0,10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0,10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0,10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0,0002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20.08.2025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Октябрьский, ГО Няга</w:t>
      </w:r>
      <w:r>
        <w:rPr>
          <w:rFonts w:ascii="Times New Roman" w:hAnsi="Times New Roman"/>
          <w:sz w:val="28"/>
        </w:rPr>
        <w:t xml:space="preserve">нь, </w:t>
      </w:r>
      <w:r>
        <w:rPr>
          <w:rFonts w:ascii="Times New Roman" w:hAnsi="Times New Roman"/>
          <w:sz w:val="28"/>
        </w:rPr>
        <w:t>МР Советский, ГО Югорс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Радужный</w:t>
      </w:r>
      <w:r>
        <w:rPr>
          <w:rFonts w:ascii="Times New Roman" w:hAnsi="Times New Roman"/>
          <w:sz w:val="28"/>
        </w:rPr>
        <w:t>, ГО Когалым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 xml:space="preserve">юганск,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 xml:space="preserve">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 xml:space="preserve">нозируется </w:t>
      </w:r>
      <w:r>
        <w:rPr>
          <w:rFonts w:ascii="Times New Roman" w:hAnsi="Times New Roman"/>
          <w:sz w:val="28"/>
        </w:rPr>
        <w:t xml:space="preserve">повышение класса пожарной опасности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5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</w:rPr>
        <w:t>я (в</w:t>
      </w:r>
      <w:r>
        <w:rPr>
          <w:rFonts w:ascii="Times New Roman" w:hAnsi="Times New Roman"/>
          <w:sz w:val="28"/>
        </w:rPr>
        <w:t xml:space="preserve"> отдельных районах кратковременный дождь, гроза. Ночью местами туман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 (в</w:t>
      </w:r>
      <w:r>
        <w:rPr>
          <w:rFonts w:ascii="Times New Roman" w:hAnsi="Times New Roman"/>
          <w:sz w:val="28"/>
        </w:rPr>
        <w:t xml:space="preserve"> отдельных районах кратковременный дождь, гроза. Ночью местами туман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управления</w:t>
      </w:r>
      <w:r>
        <w:rPr>
          <w:rFonts w:ascii="Times New Roman" w:hAnsi="Times New Roman"/>
          <w:color w:themeColor="text1" w:val="000000"/>
          <w:sz w:val="28"/>
        </w:rPr>
        <w:t xml:space="preserve">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3247707</wp:posOffset>
            </wp:positionH>
            <wp:positionV relativeFrom="page">
              <wp:posOffset>6507465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Сыропятова Н.Н.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6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4"/>
    <w:link w:val="Style_7_ch"/>
    <w:rPr>
      <w:color w:val="0000FF"/>
      <w:u w:val="single"/>
    </w:rPr>
  </w:style>
  <w:style w:styleId="Style_7_ch" w:type="character">
    <w:name w:val="Гиперссылка4"/>
    <w:link w:val="Style_7"/>
    <w:rPr>
      <w:color w:val="0000FF"/>
      <w:u w:val="single"/>
    </w:rPr>
  </w:style>
  <w:style w:styleId="Style_8" w:type="paragraph">
    <w:name w:val="Гиперссылка12"/>
    <w:link w:val="Style_8_ch"/>
    <w:rPr>
      <w:color w:val="0000FF"/>
      <w:u w:val="single"/>
    </w:rPr>
  </w:style>
  <w:style w:styleId="Style_8_ch" w:type="character">
    <w:name w:val="Гиперссылка12"/>
    <w:link w:val="Style_8"/>
    <w:rPr>
      <w:color w:val="0000FF"/>
      <w:u w:val="single"/>
    </w:rPr>
  </w:style>
  <w:style w:styleId="Style_9" w:type="paragraph">
    <w:name w:val="endnote text"/>
    <w:basedOn w:val="Style_6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 text"/>
    <w:basedOn w:val="Style_6_ch"/>
    <w:link w:val="Style_9"/>
    <w:rPr>
      <w:sz w:val="20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toc 2"/>
    <w:next w:val="Style_6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5"/>
    <w:link w:val="Style_1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7_ch" w:type="character">
    <w:name w:val="Гиперссылка5"/>
    <w:link w:val="Style_17"/>
    <w:rPr>
      <w:rFonts w:ascii="XO Thames" w:hAnsi="XO Thames"/>
      <w:color w:val="0000FF"/>
      <w:sz w:val="24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Знак сноски5"/>
    <w:basedOn w:val="Style_21"/>
    <w:link w:val="Style_20_ch"/>
    <w:rPr>
      <w:vertAlign w:val="superscript"/>
    </w:rPr>
  </w:style>
  <w:style w:styleId="Style_20_ch" w:type="character">
    <w:name w:val="Знак сноски5"/>
    <w:basedOn w:val="Style_21_ch"/>
    <w:link w:val="Style_20"/>
    <w:rPr>
      <w:vertAlign w:val="superscript"/>
    </w:rPr>
  </w:style>
  <w:style w:styleId="Style_22" w:type="paragraph">
    <w:name w:val="Знак концевой сноски4"/>
    <w:basedOn w:val="Style_23"/>
    <w:link w:val="Style_22_ch"/>
    <w:rPr>
      <w:vertAlign w:val="superscript"/>
    </w:rPr>
  </w:style>
  <w:style w:styleId="Style_22_ch" w:type="character">
    <w:name w:val="Знак концевой сноски4"/>
    <w:basedOn w:val="Style_23_ch"/>
    <w:link w:val="Style_22"/>
    <w:rPr>
      <w:vertAlign w:val="superscript"/>
    </w:rPr>
  </w:style>
  <w:style w:styleId="Style_24" w:type="paragraph">
    <w:name w:val="Intense Quote"/>
    <w:basedOn w:val="Style_6"/>
    <w:next w:val="Style_6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6_ch"/>
    <w:link w:val="Style_24"/>
    <w:rPr>
      <w:i w:val="1"/>
    </w:rPr>
  </w:style>
  <w:style w:styleId="Style_25" w:type="paragraph">
    <w:name w:val="toc 4"/>
    <w:next w:val="Style_6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Гиперссылка14"/>
    <w:link w:val="Style_26_ch"/>
    <w:rPr>
      <w:color w:val="0000FF"/>
      <w:u w:val="single"/>
    </w:rPr>
  </w:style>
  <w:style w:styleId="Style_26_ch" w:type="character">
    <w:name w:val="Гиперссылка14"/>
    <w:link w:val="Style_26"/>
    <w:rPr>
      <w:color w:val="0000FF"/>
      <w:u w:val="single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Footnote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link w:val="Style_28"/>
    <w:rPr>
      <w:sz w:val="1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0" w:type="paragraph">
    <w:name w:val="heading 7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0_ch" w:type="character">
    <w:name w:val="heading 7"/>
    <w:basedOn w:val="Style_6_ch"/>
    <w:link w:val="Style_30"/>
    <w:rPr>
      <w:rFonts w:ascii="Arial" w:hAnsi="Arial"/>
      <w:b w:val="1"/>
      <w:i w:val="1"/>
    </w:rPr>
  </w:style>
  <w:style w:styleId="Style_31" w:type="paragraph">
    <w:name w:val="Footnote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link w:val="Style_31"/>
    <w:rPr>
      <w:sz w:val="18"/>
    </w:rPr>
  </w:style>
  <w:style w:styleId="Style_32" w:type="paragraph">
    <w:name w:val="Гиперссылка6"/>
    <w:link w:val="Style_32_ch"/>
    <w:rPr>
      <w:color w:val="0000FF"/>
      <w:u w:val="single"/>
    </w:rPr>
  </w:style>
  <w:style w:styleId="Style_32_ch" w:type="character">
    <w:name w:val="Гиперссылка6"/>
    <w:link w:val="Style_32"/>
    <w:rPr>
      <w:color w:val="0000FF"/>
      <w:u w:val="single"/>
    </w:rPr>
  </w:style>
  <w:style w:styleId="Style_33" w:type="paragraph">
    <w:name w:val="Гиперссылка8"/>
    <w:link w:val="Style_33_ch"/>
    <w:rPr>
      <w:color w:val="0000FF"/>
      <w:u w:val="single"/>
    </w:rPr>
  </w:style>
  <w:style w:styleId="Style_33_ch" w:type="character">
    <w:name w:val="Гиперссылка8"/>
    <w:link w:val="Style_33"/>
    <w:rPr>
      <w:color w:val="0000FF"/>
      <w:u w:val="single"/>
    </w:rPr>
  </w:style>
  <w:style w:styleId="Style_34" w:type="paragraph">
    <w:name w:val="toc 6"/>
    <w:next w:val="Style_6"/>
    <w:link w:val="Style_34_ch"/>
    <w:uiPriority w:val="39"/>
    <w:pPr>
      <w:ind w:firstLine="0" w:left="1000"/>
    </w:pPr>
  </w:style>
  <w:style w:styleId="Style_34_ch" w:type="character">
    <w:name w:val="toc 6"/>
    <w:link w:val="Style_34"/>
  </w:style>
  <w:style w:styleId="Style_35" w:type="paragraph">
    <w:name w:val="Гиперссылка11"/>
    <w:link w:val="Style_35_ch"/>
    <w:rPr>
      <w:color w:val="0000FF"/>
      <w:u w:val="single"/>
    </w:rPr>
  </w:style>
  <w:style w:styleId="Style_35_ch" w:type="character">
    <w:name w:val="Гиперссылка11"/>
    <w:link w:val="Style_35"/>
    <w:rPr>
      <w:color w:val="0000FF"/>
      <w:u w:val="single"/>
    </w:rPr>
  </w:style>
  <w:style w:styleId="Style_36" w:type="paragraph">
    <w:name w:val="toc 7"/>
    <w:next w:val="Style_6"/>
    <w:link w:val="Style_36_ch"/>
    <w:uiPriority w:val="39"/>
    <w:pPr>
      <w:ind w:firstLine="0" w:left="1200"/>
    </w:pPr>
  </w:style>
  <w:style w:styleId="Style_36_ch" w:type="character">
    <w:name w:val="toc 7"/>
    <w:link w:val="Style_36"/>
  </w:style>
  <w:style w:styleId="Style_37" w:type="paragraph">
    <w:name w:val="Текст2"/>
    <w:link w:val="Style_37_ch"/>
    <w:pPr>
      <w:spacing w:after="0" w:line="240" w:lineRule="auto"/>
      <w:ind/>
    </w:pPr>
    <w:rPr>
      <w:rFonts w:ascii="Consolas" w:hAnsi="Consolas"/>
      <w:sz w:val="21"/>
    </w:rPr>
  </w:style>
  <w:style w:styleId="Style_37_ch" w:type="character">
    <w:name w:val="Текст2"/>
    <w:link w:val="Style_37"/>
    <w:rPr>
      <w:rFonts w:ascii="Consolas" w:hAnsi="Consolas"/>
      <w:sz w:val="21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Знак сноски5"/>
    <w:basedOn w:val="Style_40"/>
    <w:link w:val="Style_39_ch"/>
    <w:rPr>
      <w:vertAlign w:val="superscript"/>
    </w:rPr>
  </w:style>
  <w:style w:styleId="Style_39_ch" w:type="character">
    <w:name w:val="Знак сноски5"/>
    <w:basedOn w:val="Style_40_ch"/>
    <w:link w:val="Style_39"/>
    <w:rPr>
      <w:vertAlign w:val="superscript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Текст5"/>
    <w:link w:val="Style_43_ch"/>
    <w:pPr>
      <w:spacing w:after="0" w:line="240" w:lineRule="auto"/>
      <w:ind/>
    </w:pPr>
    <w:rPr>
      <w:rFonts w:ascii="Consolas" w:hAnsi="Consolas"/>
      <w:sz w:val="21"/>
    </w:rPr>
  </w:style>
  <w:style w:styleId="Style_43_ch" w:type="character">
    <w:name w:val="Текст5"/>
    <w:link w:val="Style_43"/>
    <w:rPr>
      <w:rFonts w:ascii="Consolas" w:hAnsi="Consolas"/>
      <w:sz w:val="21"/>
    </w:rPr>
  </w:style>
  <w:style w:styleId="Style_44" w:type="paragraph">
    <w:name w:val="Основной шрифт абзаца4"/>
    <w:link w:val="Style_44_ch"/>
  </w:style>
  <w:style w:styleId="Style_44_ch" w:type="character">
    <w:name w:val="Основной шрифт абзаца4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Текст1"/>
    <w:link w:val="Style_46_ch"/>
    <w:rPr>
      <w:rFonts w:ascii="Consolas" w:hAnsi="Consolas"/>
      <w:sz w:val="21"/>
    </w:rPr>
  </w:style>
  <w:style w:styleId="Style_46_ch" w:type="character">
    <w:name w:val="Текст1"/>
    <w:link w:val="Style_46"/>
    <w:rPr>
      <w:rFonts w:ascii="Consolas" w:hAnsi="Consolas"/>
      <w:sz w:val="21"/>
    </w:rPr>
  </w:style>
  <w:style w:styleId="Style_47" w:type="paragraph">
    <w:name w:val="Гиперссылка7"/>
    <w:link w:val="Style_47_ch"/>
    <w:rPr>
      <w:color w:val="0000FF"/>
      <w:u w:val="single"/>
    </w:rPr>
  </w:style>
  <w:style w:styleId="Style_47_ch" w:type="character">
    <w:name w:val="Гиперссылка7"/>
    <w:link w:val="Style_47"/>
    <w:rPr>
      <w:color w:val="0000FF"/>
      <w:u w:val="single"/>
    </w:rPr>
  </w:style>
  <w:style w:styleId="Style_48" w:type="paragraph">
    <w:name w:val="Текст4"/>
    <w:link w:val="Style_48_ch"/>
    <w:rPr>
      <w:rFonts w:ascii="Consolas" w:hAnsi="Consolas"/>
      <w:sz w:val="21"/>
    </w:rPr>
  </w:style>
  <w:style w:styleId="Style_48_ch" w:type="character">
    <w:name w:val="Текст4"/>
    <w:link w:val="Style_48"/>
    <w:rPr>
      <w:rFonts w:ascii="Consolas" w:hAnsi="Consolas"/>
      <w:sz w:val="21"/>
    </w:rPr>
  </w:style>
  <w:style w:styleId="Style_49" w:type="paragraph">
    <w:name w:val="Текст"/>
    <w:link w:val="Style_4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9_ch" w:type="character">
    <w:name w:val="Текст"/>
    <w:link w:val="Style_4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Footnote"/>
    <w:basedOn w:val="Style_6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6_ch"/>
    <w:link w:val="Style_52"/>
    <w:rPr>
      <w:sz w:val="18"/>
    </w:rPr>
  </w:style>
  <w:style w:styleId="Style_53" w:type="paragraph">
    <w:name w:val="Текст7"/>
    <w:link w:val="Style_53_ch"/>
    <w:rPr>
      <w:rFonts w:ascii="Consolas" w:hAnsi="Consolas"/>
      <w:sz w:val="21"/>
    </w:rPr>
  </w:style>
  <w:style w:styleId="Style_53_ch" w:type="character">
    <w:name w:val="Текст7"/>
    <w:link w:val="Style_53"/>
    <w:rPr>
      <w:rFonts w:ascii="Consolas" w:hAnsi="Consolas"/>
      <w:sz w:val="21"/>
    </w:rPr>
  </w:style>
  <w:style w:styleId="Style_54" w:type="paragraph">
    <w:name w:val="Caption Char"/>
    <w:link w:val="Style_54_ch"/>
  </w:style>
  <w:style w:styleId="Style_54_ch" w:type="character">
    <w:name w:val="Caption Char"/>
    <w:link w:val="Style_54"/>
  </w:style>
  <w:style w:styleId="Style_55" w:type="paragraph">
    <w:name w:val="docdata"/>
    <w:basedOn w:val="Style_13"/>
    <w:link w:val="Style_55_ch"/>
  </w:style>
  <w:style w:styleId="Style_55_ch" w:type="character">
    <w:name w:val="docdata"/>
    <w:basedOn w:val="Style_13_ch"/>
    <w:link w:val="Style_55"/>
  </w:style>
  <w:style w:styleId="Style_56" w:type="paragraph">
    <w:name w:val="Знак концевой сноски3"/>
    <w:basedOn w:val="Style_57"/>
    <w:link w:val="Style_56_ch"/>
    <w:rPr>
      <w:vertAlign w:val="superscript"/>
    </w:rPr>
  </w:style>
  <w:style w:styleId="Style_56_ch" w:type="character">
    <w:name w:val="Знак концевой сноски3"/>
    <w:basedOn w:val="Style_57_ch"/>
    <w:link w:val="Style_56"/>
    <w:rPr>
      <w:vertAlign w:val="superscript"/>
    </w:rPr>
  </w:style>
  <w:style w:styleId="Style_58" w:type="paragraph">
    <w:name w:val="Для оглавления2"/>
    <w:basedOn w:val="Style_59"/>
    <w:link w:val="Style_5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8_ch" w:type="character">
    <w:name w:val="Для оглавления2"/>
    <w:basedOn w:val="Style_59_ch"/>
    <w:link w:val="Style_58"/>
    <w:rPr>
      <w:rFonts w:ascii="Times New Roman" w:hAnsi="Times New Roman"/>
      <w:b w:val="1"/>
      <w:sz w:val="28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Знак концевой сноски1"/>
    <w:basedOn w:val="Style_13"/>
    <w:link w:val="Style_61_ch"/>
    <w:rPr>
      <w:vertAlign w:val="superscript"/>
    </w:rPr>
  </w:style>
  <w:style w:styleId="Style_61_ch" w:type="character">
    <w:name w:val="Знак концевой сноски1"/>
    <w:basedOn w:val="Style_13_ch"/>
    <w:link w:val="Style_61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Основной шрифт абзаца10"/>
    <w:link w:val="Style_63_ch"/>
  </w:style>
  <w:style w:styleId="Style_63_ch" w:type="character">
    <w:name w:val="Основной шрифт абзаца10"/>
    <w:link w:val="Style_63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Для оглавления"/>
    <w:basedOn w:val="Style_68"/>
    <w:link w:val="Style_67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7_ch" w:type="character">
    <w:name w:val="Для оглавления"/>
    <w:basedOn w:val="Style_68_ch"/>
    <w:link w:val="Style_67"/>
    <w:rPr>
      <w:rFonts w:ascii="Times New Roman" w:hAnsi="Times New Roman"/>
      <w:b w:val="1"/>
      <w:color w:val="000000"/>
      <w:sz w:val="28"/>
    </w:rPr>
  </w:style>
  <w:style w:styleId="Style_69" w:type="paragraph">
    <w:name w:val="heading 3"/>
    <w:next w:val="Style_6"/>
    <w:link w:val="Style_6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9_ch" w:type="character">
    <w:name w:val="heading 3"/>
    <w:link w:val="Style_69"/>
    <w:rPr>
      <w:rFonts w:ascii="XO Thames" w:hAnsi="XO Thames"/>
      <w:b w:val="1"/>
      <w:i w:val="1"/>
    </w:rPr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71" w:type="paragraph">
    <w:name w:val="Знак сноски1"/>
    <w:basedOn w:val="Style_72"/>
    <w:link w:val="Style_71_ch"/>
    <w:rPr>
      <w:vertAlign w:val="superscript"/>
    </w:rPr>
  </w:style>
  <w:style w:styleId="Style_71_ch" w:type="character">
    <w:name w:val="Знак сноски1"/>
    <w:basedOn w:val="Style_72_ch"/>
    <w:link w:val="Style_71"/>
    <w:rPr>
      <w:vertAlign w:val="superscript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TOC Heading"/>
    <w:link w:val="Style_75_ch"/>
  </w:style>
  <w:style w:styleId="Style_75_ch" w:type="character">
    <w:name w:val="TOC Heading"/>
    <w:link w:val="Style_75"/>
  </w:style>
  <w:style w:styleId="Style_76" w:type="paragraph">
    <w:name w:val="Гиперссылка2"/>
    <w:link w:val="Style_76_ch"/>
    <w:rPr>
      <w:color w:val="0000FF"/>
      <w:u w:val="single"/>
    </w:rPr>
  </w:style>
  <w:style w:styleId="Style_76_ch" w:type="character">
    <w:name w:val="Гиперссылка2"/>
    <w:link w:val="Style_76"/>
    <w:rPr>
      <w:color w:val="0000FF"/>
      <w:u w:val="single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Знак концевой сноски1"/>
    <w:basedOn w:val="Style_80"/>
    <w:link w:val="Style_79_ch"/>
    <w:rPr>
      <w:vertAlign w:val="superscript"/>
    </w:rPr>
  </w:style>
  <w:style w:styleId="Style_79_ch" w:type="character">
    <w:name w:val="Знак концевой сноски1"/>
    <w:basedOn w:val="Style_80_ch"/>
    <w:link w:val="Style_79"/>
    <w:rPr>
      <w:vertAlign w:val="superscript"/>
    </w:rPr>
  </w:style>
  <w:style w:styleId="Style_81" w:type="paragraph">
    <w:name w:val="Footnote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link w:val="Style_81"/>
    <w:rPr>
      <w:sz w:val="18"/>
    </w:rPr>
  </w:style>
  <w:style w:styleId="Style_82" w:type="paragraph">
    <w:name w:val="Текст2"/>
    <w:link w:val="Style_82_ch"/>
    <w:rPr>
      <w:rFonts w:ascii="Consolas" w:hAnsi="Consolas"/>
      <w:sz w:val="21"/>
    </w:rPr>
  </w:style>
  <w:style w:styleId="Style_82_ch" w:type="character">
    <w:name w:val="Текст2"/>
    <w:link w:val="Style_82"/>
    <w:rPr>
      <w:rFonts w:ascii="Consolas" w:hAnsi="Consolas"/>
      <w:sz w:val="21"/>
    </w:rPr>
  </w:style>
  <w:style w:styleId="Style_83" w:type="paragraph">
    <w:name w:val="Знак сноски5"/>
    <w:basedOn w:val="Style_23"/>
    <w:link w:val="Style_83_ch"/>
    <w:rPr>
      <w:vertAlign w:val="superscript"/>
    </w:rPr>
  </w:style>
  <w:style w:styleId="Style_83_ch" w:type="character">
    <w:name w:val="Знак сноски5"/>
    <w:basedOn w:val="Style_23_ch"/>
    <w:link w:val="Style_83"/>
    <w:rPr>
      <w:vertAlign w:val="superscript"/>
    </w:rPr>
  </w:style>
  <w:style w:styleId="Style_84" w:type="paragraph">
    <w:name w:val="Знак сноски1"/>
    <w:basedOn w:val="Style_57"/>
    <w:link w:val="Style_84_ch"/>
    <w:rPr>
      <w:vertAlign w:val="superscript"/>
    </w:rPr>
  </w:style>
  <w:style w:styleId="Style_84_ch" w:type="character">
    <w:name w:val="Знак сноски1"/>
    <w:basedOn w:val="Style_57_ch"/>
    <w:link w:val="Style_84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Footnote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Знак сноски2"/>
    <w:basedOn w:val="Style_89"/>
    <w:link w:val="Style_88_ch"/>
    <w:rPr>
      <w:vertAlign w:val="superscript"/>
    </w:rPr>
  </w:style>
  <w:style w:styleId="Style_88_ch" w:type="character">
    <w:name w:val="Знак сноски2"/>
    <w:basedOn w:val="Style_89_ch"/>
    <w:link w:val="Style_88"/>
    <w:rPr>
      <w:vertAlign w:val="superscript"/>
    </w:rPr>
  </w:style>
  <w:style w:styleId="Style_90" w:type="paragraph">
    <w:name w:val="Footnote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link w:val="Style_90"/>
    <w:rPr>
      <w:sz w:val="18"/>
    </w:rPr>
  </w:style>
  <w:style w:styleId="Style_91" w:type="paragraph">
    <w:name w:val="Знак концевой сноски7"/>
    <w:basedOn w:val="Style_92"/>
    <w:link w:val="Style_91_ch"/>
    <w:rPr>
      <w:vertAlign w:val="superscript"/>
    </w:rPr>
  </w:style>
  <w:style w:styleId="Style_91_ch" w:type="character">
    <w:name w:val="Знак концевой сноски7"/>
    <w:basedOn w:val="Style_92_ch"/>
    <w:link w:val="Style_91"/>
    <w:rPr>
      <w:vertAlign w:val="superscript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Quote"/>
    <w:basedOn w:val="Style_6"/>
    <w:next w:val="Style_6"/>
    <w:link w:val="Style_94_ch"/>
    <w:pPr>
      <w:ind w:firstLine="0" w:left="720" w:right="720"/>
    </w:pPr>
    <w:rPr>
      <w:i w:val="1"/>
    </w:rPr>
  </w:style>
  <w:style w:styleId="Style_94_ch" w:type="character">
    <w:name w:val="Quote"/>
    <w:basedOn w:val="Style_6_ch"/>
    <w:link w:val="Style_94"/>
    <w:rPr>
      <w:i w:val="1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Знак концевой сноски5"/>
    <w:basedOn w:val="Style_15"/>
    <w:link w:val="Style_96_ch"/>
    <w:rPr>
      <w:vertAlign w:val="superscript"/>
    </w:rPr>
  </w:style>
  <w:style w:styleId="Style_96_ch" w:type="character">
    <w:name w:val="Знак концевой сноски5"/>
    <w:basedOn w:val="Style_15_ch"/>
    <w:link w:val="Style_96"/>
    <w:rPr>
      <w:vertAlign w:val="superscript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Header Char"/>
    <w:basedOn w:val="Style_99"/>
    <w:link w:val="Style_98_ch"/>
  </w:style>
  <w:style w:styleId="Style_98_ch" w:type="character">
    <w:name w:val="Header Char"/>
    <w:basedOn w:val="Style_99_ch"/>
    <w:link w:val="Style_98"/>
  </w:style>
  <w:style w:styleId="Style_100" w:type="paragraph">
    <w:name w:val="Heading 9 Char"/>
    <w:basedOn w:val="Style_99"/>
    <w:link w:val="Style_100_ch"/>
    <w:rPr>
      <w:rFonts w:ascii="Arial" w:hAnsi="Arial"/>
      <w:i w:val="1"/>
      <w:sz w:val="21"/>
    </w:rPr>
  </w:style>
  <w:style w:styleId="Style_100_ch" w:type="character">
    <w:name w:val="Heading 9 Char"/>
    <w:basedOn w:val="Style_99_ch"/>
    <w:link w:val="Style_100"/>
    <w:rPr>
      <w:rFonts w:ascii="Arial" w:hAnsi="Arial"/>
      <w:i w:val="1"/>
      <w:sz w:val="21"/>
    </w:rPr>
  </w:style>
  <w:style w:styleId="Style_101" w:type="paragraph">
    <w:name w:val="Title Char"/>
    <w:basedOn w:val="Style_13"/>
    <w:link w:val="Style_101_ch"/>
    <w:rPr>
      <w:sz w:val="48"/>
    </w:rPr>
  </w:style>
  <w:style w:styleId="Style_101_ch" w:type="character">
    <w:name w:val="Title Char"/>
    <w:basedOn w:val="Style_13_ch"/>
    <w:link w:val="Style_101"/>
    <w:rPr>
      <w:sz w:val="48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Гиперссылка3"/>
    <w:link w:val="Style_103_ch"/>
    <w:rPr>
      <w:color w:val="0000FF"/>
      <w:u w:val="single"/>
    </w:rPr>
  </w:style>
  <w:style w:styleId="Style_103_ch" w:type="character">
    <w:name w:val="Гиперссылка3"/>
    <w:link w:val="Style_103"/>
    <w:rPr>
      <w:color w:val="0000FF"/>
      <w:u w:val="single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72" w:type="paragraph">
    <w:name w:val="Основной шрифт абзаца6"/>
    <w:link w:val="Style_72_ch"/>
  </w:style>
  <w:style w:styleId="Style_72_ch" w:type="character">
    <w:name w:val="Основной шрифт абзаца6"/>
    <w:link w:val="Style_72"/>
  </w:style>
  <w:style w:styleId="Style_105" w:type="paragraph">
    <w:name w:val="Гиперссылка8"/>
    <w:link w:val="Style_105_ch"/>
    <w:rPr>
      <w:color w:val="0000FF"/>
      <w:u w:val="single"/>
    </w:rPr>
  </w:style>
  <w:style w:styleId="Style_105_ch" w:type="character">
    <w:name w:val="Гиперссылка8"/>
    <w:link w:val="Style_105"/>
    <w:rPr>
      <w:color w:val="0000FF"/>
      <w:u w:val="single"/>
    </w:rPr>
  </w:style>
  <w:style w:styleId="Style_106" w:type="paragraph">
    <w:name w:val="heading 9"/>
    <w:basedOn w:val="Style_6"/>
    <w:next w:val="Style_6"/>
    <w:link w:val="Style_10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6_ch" w:type="character">
    <w:name w:val="heading 9"/>
    <w:basedOn w:val="Style_6_ch"/>
    <w:link w:val="Style_106"/>
    <w:rPr>
      <w:rFonts w:ascii="Arial" w:hAnsi="Arial"/>
      <w:i w:val="1"/>
      <w:sz w:val="21"/>
    </w:rPr>
  </w:style>
  <w:style w:styleId="Style_107" w:type="paragraph">
    <w:name w:val="Текст2"/>
    <w:link w:val="Style_107_ch"/>
    <w:rPr>
      <w:rFonts w:ascii="Consolas" w:hAnsi="Consolas"/>
      <w:sz w:val="21"/>
    </w:rPr>
  </w:style>
  <w:style w:styleId="Style_107_ch" w:type="character">
    <w:name w:val="Текст2"/>
    <w:link w:val="Style_107"/>
    <w:rPr>
      <w:rFonts w:ascii="Consolas" w:hAnsi="Consolas"/>
      <w:sz w:val="21"/>
    </w:rPr>
  </w:style>
  <w:style w:styleId="Style_108" w:type="paragraph">
    <w:name w:val="Основной шрифт абзаца10"/>
    <w:link w:val="Style_108_ch"/>
  </w:style>
  <w:style w:styleId="Style_108_ch" w:type="character">
    <w:name w:val="Основной шрифт абзаца10"/>
    <w:link w:val="Style_10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Текст1"/>
    <w:link w:val="Style_110_ch"/>
    <w:rPr>
      <w:rFonts w:ascii="Consolas" w:hAnsi="Consolas"/>
      <w:sz w:val="21"/>
    </w:rPr>
  </w:style>
  <w:style w:styleId="Style_110_ch" w:type="character">
    <w:name w:val="Текст1"/>
    <w:link w:val="Style_110"/>
    <w:rPr>
      <w:rFonts w:ascii="Consolas" w:hAnsi="Consolas"/>
      <w:sz w:val="21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Текст1"/>
    <w:link w:val="Style_112_ch"/>
    <w:rPr>
      <w:rFonts w:ascii="Consolas" w:hAnsi="Consolas"/>
      <w:sz w:val="21"/>
    </w:rPr>
  </w:style>
  <w:style w:styleId="Style_112_ch" w:type="character">
    <w:name w:val="Текст1"/>
    <w:link w:val="Style_112"/>
    <w:rPr>
      <w:rFonts w:ascii="Consolas" w:hAnsi="Consolas"/>
      <w:sz w:val="21"/>
    </w:rPr>
  </w:style>
  <w:style w:styleId="Style_113" w:type="paragraph">
    <w:name w:val="Знак концевой сноски6"/>
    <w:basedOn w:val="Style_114"/>
    <w:link w:val="Style_113_ch"/>
    <w:rPr>
      <w:vertAlign w:val="superscript"/>
    </w:rPr>
  </w:style>
  <w:style w:styleId="Style_113_ch" w:type="character">
    <w:name w:val="Знак концевой сноски6"/>
    <w:basedOn w:val="Style_114_ch"/>
    <w:link w:val="Style_113"/>
    <w:rPr>
      <w:vertAlign w:val="superscript"/>
    </w:rPr>
  </w:style>
  <w:style w:styleId="Style_115" w:type="paragraph">
    <w:name w:val="Текст6"/>
    <w:link w:val="Style_115_ch"/>
    <w:rPr>
      <w:rFonts w:ascii="Consolas" w:hAnsi="Consolas"/>
      <w:sz w:val="21"/>
    </w:rPr>
  </w:style>
  <w:style w:styleId="Style_115_ch" w:type="character">
    <w:name w:val="Текст6"/>
    <w:link w:val="Style_115"/>
    <w:rPr>
      <w:rFonts w:ascii="Consolas" w:hAnsi="Consolas"/>
      <w:sz w:val="21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Гиперссылка6"/>
    <w:link w:val="Style_117_ch"/>
    <w:rPr>
      <w:color w:val="0000FF"/>
      <w:u w:val="single"/>
    </w:rPr>
  </w:style>
  <w:style w:styleId="Style_117_ch" w:type="character">
    <w:name w:val="Гиперссылка6"/>
    <w:link w:val="Style_117"/>
    <w:rPr>
      <w:color w:val="0000FF"/>
      <w:u w:val="single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Текст2"/>
    <w:link w:val="Style_119_ch"/>
    <w:rPr>
      <w:rFonts w:ascii="Consolas" w:hAnsi="Consolas"/>
      <w:sz w:val="21"/>
    </w:rPr>
  </w:style>
  <w:style w:styleId="Style_119_ch" w:type="character">
    <w:name w:val="Текст2"/>
    <w:link w:val="Style_119"/>
    <w:rPr>
      <w:rFonts w:ascii="Consolas" w:hAnsi="Consolas"/>
      <w:sz w:val="21"/>
    </w:rPr>
  </w:style>
  <w:style w:styleId="Style_120" w:type="paragraph">
    <w:name w:val="Основной шрифт абзаца3"/>
    <w:link w:val="Style_120_ch"/>
  </w:style>
  <w:style w:styleId="Style_120_ch" w:type="character">
    <w:name w:val="Основной шрифт абзаца3"/>
    <w:link w:val="Style_120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Знак сноски1"/>
    <w:basedOn w:val="Style_123"/>
    <w:link w:val="Style_122_ch"/>
    <w:rPr>
      <w:vertAlign w:val="superscript"/>
    </w:rPr>
  </w:style>
  <w:style w:styleId="Style_122_ch" w:type="character">
    <w:name w:val="Знак сноски1"/>
    <w:basedOn w:val="Style_123_ch"/>
    <w:link w:val="Style_122"/>
    <w:rPr>
      <w:vertAlign w:val="superscript"/>
    </w:rPr>
  </w:style>
  <w:style w:styleId="Style_124" w:type="paragraph">
    <w:name w:val="Знак концевой сноски1"/>
    <w:basedOn w:val="Style_21"/>
    <w:link w:val="Style_124_ch"/>
    <w:rPr>
      <w:vertAlign w:val="superscript"/>
    </w:rPr>
  </w:style>
  <w:style w:styleId="Style_124_ch" w:type="character">
    <w:name w:val="Знак концевой сноски1"/>
    <w:basedOn w:val="Style_21_ch"/>
    <w:link w:val="Style_124"/>
    <w:rPr>
      <w:vertAlign w:val="superscript"/>
    </w:rPr>
  </w:style>
  <w:style w:styleId="Style_125" w:type="paragraph">
    <w:name w:val="Текст1"/>
    <w:link w:val="Style_125_ch"/>
    <w:rPr>
      <w:rFonts w:ascii="Consolas" w:hAnsi="Consolas"/>
      <w:sz w:val="21"/>
    </w:rPr>
  </w:style>
  <w:style w:styleId="Style_125_ch" w:type="character">
    <w:name w:val="Текст1"/>
    <w:link w:val="Style_125"/>
    <w:rPr>
      <w:rFonts w:ascii="Consolas" w:hAnsi="Consolas"/>
      <w:sz w:val="21"/>
    </w:rPr>
  </w:style>
  <w:style w:styleId="Style_126" w:type="paragraph">
    <w:name w:val="Основной шрифт абзаца8"/>
    <w:link w:val="Style_126_ch"/>
  </w:style>
  <w:style w:styleId="Style_126_ch" w:type="character">
    <w:name w:val="Основной шрифт абзаца8"/>
    <w:link w:val="Style_126"/>
  </w:style>
  <w:style w:styleId="Style_127" w:type="paragraph">
    <w:name w:val="Subtitle Char"/>
    <w:basedOn w:val="Style_13"/>
    <w:link w:val="Style_127_ch"/>
    <w:rPr>
      <w:sz w:val="24"/>
    </w:rPr>
  </w:style>
  <w:style w:styleId="Style_127_ch" w:type="character">
    <w:name w:val="Subtitle Char"/>
    <w:basedOn w:val="Style_13_ch"/>
    <w:link w:val="Style_127"/>
    <w:rPr>
      <w:sz w:val="24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Гиперссылка4"/>
    <w:link w:val="Style_129_ch"/>
    <w:rPr>
      <w:color w:val="0000FF"/>
      <w:u w:val="single"/>
    </w:rPr>
  </w:style>
  <w:style w:styleId="Style_129_ch" w:type="character">
    <w:name w:val="Гиперссылка4"/>
    <w:link w:val="Style_129"/>
    <w:rPr>
      <w:color w:val="0000FF"/>
      <w:u w:val="single"/>
    </w:rPr>
  </w:style>
  <w:style w:styleId="Style_80" w:type="paragraph">
    <w:name w:val="Основной шрифт абзаца12"/>
    <w:link w:val="Style_80_ch"/>
  </w:style>
  <w:style w:styleId="Style_80_ch" w:type="character">
    <w:name w:val="Основной шрифт абзаца12"/>
    <w:link w:val="Style_80"/>
  </w:style>
  <w:style w:styleId="Style_130" w:type="paragraph">
    <w:name w:val="Основной шрифт абзаца7"/>
    <w:link w:val="Style_130_ch"/>
  </w:style>
  <w:style w:styleId="Style_130_ch" w:type="character">
    <w:name w:val="Основной шрифт абзаца7"/>
    <w:link w:val="Style_130"/>
  </w:style>
  <w:style w:styleId="Style_131" w:type="paragraph">
    <w:name w:val="Знак сноски7"/>
    <w:basedOn w:val="Style_80"/>
    <w:link w:val="Style_131_ch"/>
    <w:rPr>
      <w:vertAlign w:val="superscript"/>
    </w:rPr>
  </w:style>
  <w:style w:styleId="Style_131_ch" w:type="character">
    <w:name w:val="Знак сноски7"/>
    <w:basedOn w:val="Style_80_ch"/>
    <w:link w:val="Style_131"/>
    <w:rPr>
      <w:vertAlign w:val="superscript"/>
    </w:rPr>
  </w:style>
  <w:style w:styleId="Style_132" w:type="paragraph">
    <w:name w:val="Caption"/>
    <w:basedOn w:val="Style_6"/>
    <w:next w:val="Style_6"/>
    <w:link w:val="Style_132_ch"/>
    <w:pPr>
      <w:spacing w:line="276" w:lineRule="auto"/>
      <w:ind/>
    </w:pPr>
    <w:rPr>
      <w:b w:val="1"/>
      <w:color w:themeColor="accent1" w:val="5B9BD5"/>
      <w:sz w:val="18"/>
    </w:rPr>
  </w:style>
  <w:style w:styleId="Style_132_ch" w:type="character">
    <w:name w:val="Caption"/>
    <w:basedOn w:val="Style_6_ch"/>
    <w:link w:val="Style_132"/>
    <w:rPr>
      <w:b w:val="1"/>
      <w:color w:themeColor="accent1" w:val="5B9BD5"/>
      <w:sz w:val="18"/>
    </w:rPr>
  </w:style>
  <w:style w:styleId="Style_133" w:type="paragraph">
    <w:name w:val="Footnote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link w:val="Style_133"/>
    <w:rPr>
      <w:sz w:val="18"/>
    </w:rPr>
  </w:style>
  <w:style w:styleId="Style_134" w:type="paragraph">
    <w:name w:val="Знак концевой сноски1"/>
    <w:basedOn w:val="Style_135"/>
    <w:link w:val="Style_134_ch"/>
    <w:rPr>
      <w:vertAlign w:val="superscript"/>
    </w:rPr>
  </w:style>
  <w:style w:styleId="Style_134_ch" w:type="character">
    <w:name w:val="Знак концевой сноски1"/>
    <w:basedOn w:val="Style_135_ch"/>
    <w:link w:val="Style_134"/>
    <w:rPr>
      <w:vertAlign w:val="superscript"/>
    </w:rPr>
  </w:style>
  <w:style w:styleId="Style_136" w:type="paragraph">
    <w:name w:val="Основной шрифт абзаца4"/>
    <w:link w:val="Style_136_ch"/>
  </w:style>
  <w:style w:styleId="Style_136_ch" w:type="character">
    <w:name w:val="Основной шрифт абзаца4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Quote Char"/>
    <w:link w:val="Style_139_ch"/>
    <w:rPr>
      <w:i w:val="1"/>
    </w:rPr>
  </w:style>
  <w:style w:styleId="Style_139_ch" w:type="character">
    <w:name w:val="Quote Char"/>
    <w:link w:val="Style_139"/>
    <w:rPr>
      <w:i w:val="1"/>
    </w:rPr>
  </w:style>
  <w:style w:styleId="Style_140" w:type="paragraph">
    <w:name w:val="Default Paragraph Font"/>
    <w:link w:val="Style_140_ch"/>
  </w:style>
  <w:style w:styleId="Style_140_ch" w:type="character">
    <w:name w:val="Default Paragraph Font"/>
    <w:link w:val="Style_140"/>
  </w:style>
  <w:style w:styleId="Style_141" w:type="paragraph">
    <w:name w:val="Гиперссылка6"/>
    <w:link w:val="Style_141_ch"/>
    <w:rPr>
      <w:color w:val="0000FF"/>
      <w:u w:val="single"/>
    </w:rPr>
  </w:style>
  <w:style w:styleId="Style_141_ch" w:type="character">
    <w:name w:val="Гиперссылка6"/>
    <w:link w:val="Style_141"/>
    <w:rPr>
      <w:color w:val="0000FF"/>
      <w:u w:val="single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Гиперссылка1"/>
    <w:link w:val="Style_145_ch"/>
    <w:rPr>
      <w:color w:val="0000FF"/>
      <w:u w:val="single"/>
    </w:rPr>
  </w:style>
  <w:style w:styleId="Style_145_ch" w:type="character">
    <w:name w:val="Гиперссылка1"/>
    <w:link w:val="Style_145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Footnote"/>
    <w:basedOn w:val="Style_6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basedOn w:val="Style_6_ch"/>
    <w:link w:val="Style_147"/>
    <w:rPr>
      <w:sz w:val="18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Знак сноски3"/>
    <w:basedOn w:val="Style_126"/>
    <w:link w:val="Style_149_ch"/>
    <w:rPr>
      <w:vertAlign w:val="superscript"/>
    </w:rPr>
  </w:style>
  <w:style w:styleId="Style_149_ch" w:type="character">
    <w:name w:val="Знак сноски3"/>
    <w:basedOn w:val="Style_126_ch"/>
    <w:link w:val="Style_149"/>
    <w:rPr>
      <w:vertAlign w:val="superscript"/>
    </w:rPr>
  </w:style>
  <w:style w:styleId="Style_150" w:type="paragraph">
    <w:name w:val="Знак концевой сноски1"/>
    <w:basedOn w:val="Style_64"/>
    <w:link w:val="Style_150_ch"/>
    <w:rPr>
      <w:vertAlign w:val="superscript"/>
    </w:rPr>
  </w:style>
  <w:style w:styleId="Style_150_ch" w:type="character">
    <w:name w:val="Знак концевой сноски1"/>
    <w:basedOn w:val="Style_64_ch"/>
    <w:link w:val="Style_150"/>
    <w:rPr>
      <w:vertAlign w:val="superscript"/>
    </w:rPr>
  </w:style>
  <w:style w:styleId="Style_151" w:type="paragraph">
    <w:name w:val="Знак концевой сноски5"/>
    <w:basedOn w:val="Style_152"/>
    <w:link w:val="Style_151_ch"/>
    <w:rPr>
      <w:vertAlign w:val="superscript"/>
    </w:rPr>
  </w:style>
  <w:style w:styleId="Style_151_ch" w:type="character">
    <w:name w:val="Знак концевой сноски5"/>
    <w:basedOn w:val="Style_152_ch"/>
    <w:link w:val="Style_151"/>
    <w:rPr>
      <w:vertAlign w:val="superscript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Intense Quote Char"/>
    <w:link w:val="Style_154_ch"/>
    <w:rPr>
      <w:i w:val="1"/>
    </w:rPr>
  </w:style>
  <w:style w:styleId="Style_154_ch" w:type="character">
    <w:name w:val="Intense Quote Char"/>
    <w:link w:val="Style_154"/>
    <w:rPr>
      <w:i w:val="1"/>
    </w:rPr>
  </w:style>
  <w:style w:styleId="Style_155" w:type="paragraph">
    <w:name w:val="Heading 5 Char"/>
    <w:basedOn w:val="Style_13"/>
    <w:link w:val="Style_155_ch"/>
    <w:rPr>
      <w:rFonts w:ascii="Arial" w:hAnsi="Arial"/>
      <w:b w:val="1"/>
      <w:sz w:val="24"/>
    </w:rPr>
  </w:style>
  <w:style w:styleId="Style_155_ch" w:type="character">
    <w:name w:val="Heading 5 Char"/>
    <w:basedOn w:val="Style_13_ch"/>
    <w:link w:val="Style_155"/>
    <w:rPr>
      <w:rFonts w:ascii="Arial" w:hAnsi="Arial"/>
      <w:b w:val="1"/>
      <w:sz w:val="24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14" w:type="paragraph">
    <w:name w:val="Основной шрифт абзаца7"/>
    <w:link w:val="Style_114_ch"/>
  </w:style>
  <w:style w:styleId="Style_114_ch" w:type="character">
    <w:name w:val="Основной шрифт абзаца7"/>
    <w:link w:val="Style_114"/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toc 3"/>
    <w:next w:val="Style_6"/>
    <w:link w:val="Style_158_ch"/>
    <w:uiPriority w:val="39"/>
    <w:pPr>
      <w:ind w:firstLine="0" w:left="400"/>
    </w:pPr>
  </w:style>
  <w:style w:styleId="Style_158_ch" w:type="character">
    <w:name w:val="toc 3"/>
    <w:link w:val="Style_158"/>
  </w:style>
  <w:style w:styleId="Style_159" w:type="paragraph">
    <w:name w:val="Основной шрифт абзаца4"/>
    <w:link w:val="Style_159_ch"/>
  </w:style>
  <w:style w:styleId="Style_159_ch" w:type="character">
    <w:name w:val="Основной шрифт абзаца4"/>
    <w:link w:val="Style_159"/>
  </w:style>
  <w:style w:styleId="Style_160" w:type="paragraph">
    <w:name w:val="Heading 8 Char"/>
    <w:basedOn w:val="Style_99"/>
    <w:link w:val="Style_160_ch"/>
    <w:rPr>
      <w:rFonts w:ascii="Arial" w:hAnsi="Arial"/>
      <w:i w:val="1"/>
    </w:rPr>
  </w:style>
  <w:style w:styleId="Style_160_ch" w:type="character">
    <w:name w:val="Heading 8 Char"/>
    <w:basedOn w:val="Style_99_ch"/>
    <w:link w:val="Style_160"/>
    <w:rPr>
      <w:rFonts w:ascii="Arial" w:hAnsi="Arial"/>
      <w:i w:val="1"/>
    </w:rPr>
  </w:style>
  <w:style w:styleId="Style_161" w:type="paragraph">
    <w:name w:val="Гиперссылка5"/>
    <w:link w:val="Style_161_ch"/>
    <w:rPr>
      <w:color w:val="0000FF"/>
      <w:u w:val="single"/>
    </w:rPr>
  </w:style>
  <w:style w:styleId="Style_161_ch" w:type="character">
    <w:name w:val="Гиперссылка5"/>
    <w:link w:val="Style_161"/>
    <w:rPr>
      <w:color w:val="0000FF"/>
      <w:u w:val="single"/>
    </w:rPr>
  </w:style>
  <w:style w:styleId="Style_162" w:type="paragraph">
    <w:name w:val="Гиперссылка10"/>
    <w:link w:val="Style_162_ch"/>
    <w:rPr>
      <w:color w:val="0000FF"/>
      <w:u w:val="single"/>
    </w:rPr>
  </w:style>
  <w:style w:styleId="Style_162_ch" w:type="character">
    <w:name w:val="Гиперссылка10"/>
    <w:link w:val="Style_162"/>
    <w:rPr>
      <w:color w:val="0000FF"/>
      <w:u w:val="single"/>
    </w:rPr>
  </w:style>
  <w:style w:styleId="Style_163" w:type="paragraph">
    <w:name w:val="Текст1"/>
    <w:link w:val="Style_163_ch"/>
    <w:rPr>
      <w:rFonts w:ascii="Consolas" w:hAnsi="Consolas"/>
      <w:sz w:val="21"/>
    </w:rPr>
  </w:style>
  <w:style w:styleId="Style_163_ch" w:type="character">
    <w:name w:val="Текст1"/>
    <w:link w:val="Style_163"/>
    <w:rPr>
      <w:rFonts w:ascii="Consolas" w:hAnsi="Consolas"/>
      <w:sz w:val="21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Знак сноски2"/>
    <w:basedOn w:val="Style_64"/>
    <w:link w:val="Style_165_ch"/>
    <w:rPr>
      <w:vertAlign w:val="superscript"/>
    </w:rPr>
  </w:style>
  <w:style w:styleId="Style_165_ch" w:type="character">
    <w:name w:val="Знак сноски2"/>
    <w:basedOn w:val="Style_64_ch"/>
    <w:link w:val="Style_165"/>
    <w:rPr>
      <w:vertAlign w:val="superscript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Гиперссылка2"/>
    <w:link w:val="Style_167_ch"/>
    <w:rPr>
      <w:color w:val="0000FF"/>
      <w:u w:val="single"/>
    </w:rPr>
  </w:style>
  <w:style w:styleId="Style_167_ch" w:type="character">
    <w:name w:val="Гиперссылка2"/>
    <w:link w:val="Style_167"/>
    <w:rPr>
      <w:color w:val="0000FF"/>
      <w:u w:val="single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table of figures"/>
    <w:basedOn w:val="Style_6"/>
    <w:next w:val="Style_6"/>
    <w:link w:val="Style_169_ch"/>
    <w:pPr>
      <w:spacing w:after="0"/>
      <w:ind/>
    </w:pPr>
  </w:style>
  <w:style w:styleId="Style_169_ch" w:type="character">
    <w:name w:val="table of figures"/>
    <w:basedOn w:val="Style_6_ch"/>
    <w:link w:val="Style_169"/>
  </w:style>
  <w:style w:styleId="Style_170" w:type="paragraph">
    <w:name w:val="Heading 4 Char"/>
    <w:basedOn w:val="Style_13"/>
    <w:link w:val="Style_170_ch"/>
    <w:rPr>
      <w:rFonts w:ascii="Arial" w:hAnsi="Arial"/>
      <w:b w:val="1"/>
      <w:sz w:val="26"/>
    </w:rPr>
  </w:style>
  <w:style w:styleId="Style_170_ch" w:type="character">
    <w:name w:val="Heading 4 Char"/>
    <w:basedOn w:val="Style_13_ch"/>
    <w:link w:val="Style_170"/>
    <w:rPr>
      <w:rFonts w:ascii="Arial" w:hAnsi="Arial"/>
      <w:b w:val="1"/>
      <w:sz w:val="26"/>
    </w:rPr>
  </w:style>
  <w:style w:styleId="Style_171" w:type="paragraph">
    <w:name w:val="Основной шрифт абзаца6"/>
    <w:link w:val="Style_171_ch"/>
  </w:style>
  <w:style w:styleId="Style_171_ch" w:type="character">
    <w:name w:val="Основной шрифт абзаца6"/>
    <w:link w:val="Style_171"/>
  </w:style>
  <w:style w:styleId="Style_172" w:type="paragraph">
    <w:name w:val="Знак сноски2"/>
    <w:basedOn w:val="Style_15"/>
    <w:link w:val="Style_172_ch"/>
    <w:rPr>
      <w:vertAlign w:val="superscript"/>
    </w:rPr>
  </w:style>
  <w:style w:styleId="Style_172_ch" w:type="character">
    <w:name w:val="Знак сноски2"/>
    <w:basedOn w:val="Style_15_ch"/>
    <w:link w:val="Style_172"/>
    <w:rPr>
      <w:vertAlign w:val="superscript"/>
    </w:rPr>
  </w:style>
  <w:style w:styleId="Style_173" w:type="paragraph">
    <w:name w:val="Знак концевой сноски1"/>
    <w:basedOn w:val="Style_174"/>
    <w:link w:val="Style_173_ch"/>
    <w:rPr>
      <w:vertAlign w:val="superscript"/>
    </w:rPr>
  </w:style>
  <w:style w:styleId="Style_173_ch" w:type="character">
    <w:name w:val="Знак концевой сноски1"/>
    <w:basedOn w:val="Style_174_ch"/>
    <w:link w:val="Style_173"/>
    <w:rPr>
      <w:vertAlign w:val="superscript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Основной шрифт абзаца6"/>
    <w:link w:val="Style_180_ch"/>
  </w:style>
  <w:style w:styleId="Style_180_ch" w:type="character">
    <w:name w:val="Основной шрифт абзаца6"/>
    <w:link w:val="Style_180"/>
  </w:style>
  <w:style w:styleId="Style_181" w:type="paragraph">
    <w:name w:val="Гиперссылка2"/>
    <w:link w:val="Style_181_ch"/>
    <w:rPr>
      <w:color w:val="0000FF"/>
      <w:u w:val="single"/>
    </w:rPr>
  </w:style>
  <w:style w:styleId="Style_181_ch" w:type="character">
    <w:name w:val="Гиперссылка2"/>
    <w:link w:val="Style_181"/>
    <w:rPr>
      <w:color w:val="0000FF"/>
      <w:u w:val="single"/>
    </w:rPr>
  </w:style>
  <w:style w:styleId="Style_182" w:type="paragraph">
    <w:name w:val="Основной шрифт абзаца3"/>
    <w:link w:val="Style_182_ch"/>
  </w:style>
  <w:style w:styleId="Style_182_ch" w:type="character">
    <w:name w:val="Основной шрифт абзаца3"/>
    <w:link w:val="Style_182"/>
  </w:style>
  <w:style w:styleId="Style_183" w:type="paragraph">
    <w:name w:val="Гиперссылка8"/>
    <w:link w:val="Style_183_ch"/>
    <w:rPr>
      <w:color w:val="0000FF"/>
      <w:u w:val="single"/>
    </w:rPr>
  </w:style>
  <w:style w:styleId="Style_183_ch" w:type="character">
    <w:name w:val="Гиперссылка8"/>
    <w:link w:val="Style_183"/>
    <w:rPr>
      <w:color w:val="0000FF"/>
      <w:u w:val="single"/>
    </w:rPr>
  </w:style>
  <w:style w:styleId="Style_184" w:type="paragraph">
    <w:name w:val="Знак концевой сноски7"/>
    <w:basedOn w:val="Style_89"/>
    <w:link w:val="Style_184_ch"/>
    <w:rPr>
      <w:vertAlign w:val="superscript"/>
    </w:rPr>
  </w:style>
  <w:style w:styleId="Style_184_ch" w:type="character">
    <w:name w:val="Знак концевой сноски7"/>
    <w:basedOn w:val="Style_89_ch"/>
    <w:link w:val="Style_184"/>
    <w:rPr>
      <w:vertAlign w:val="superscript"/>
    </w:rPr>
  </w:style>
  <w:style w:styleId="Style_185" w:type="paragraph">
    <w:name w:val="Гиперссылка7"/>
    <w:link w:val="Style_185_ch"/>
    <w:rPr>
      <w:color w:val="0000FF"/>
      <w:u w:val="single"/>
    </w:rPr>
  </w:style>
  <w:style w:styleId="Style_185_ch" w:type="character">
    <w:name w:val="Гиперссылка7"/>
    <w:link w:val="Style_185"/>
    <w:rPr>
      <w:color w:val="0000FF"/>
      <w:u w:val="single"/>
    </w:rPr>
  </w:style>
  <w:style w:styleId="Style_186" w:type="paragraph">
    <w:name w:val="Знак сноски3"/>
    <w:basedOn w:val="Style_187"/>
    <w:link w:val="Style_186_ch"/>
    <w:rPr>
      <w:vertAlign w:val="superscript"/>
    </w:rPr>
  </w:style>
  <w:style w:styleId="Style_186_ch" w:type="character">
    <w:name w:val="Знак сноски3"/>
    <w:basedOn w:val="Style_187_ch"/>
    <w:link w:val="Style_186"/>
    <w:rPr>
      <w:vertAlign w:val="superscript"/>
    </w:rPr>
  </w:style>
  <w:style w:styleId="Style_187" w:type="paragraph">
    <w:name w:val="Основной шрифт абзаца11"/>
    <w:link w:val="Style_187_ch"/>
  </w:style>
  <w:style w:styleId="Style_187_ch" w:type="character">
    <w:name w:val="Основной шрифт абзаца11"/>
    <w:link w:val="Style_187"/>
  </w:style>
  <w:style w:styleId="Style_188" w:type="paragraph">
    <w:name w:val="Знак концевой сноски2"/>
    <w:basedOn w:val="Style_189"/>
    <w:link w:val="Style_188_ch"/>
    <w:rPr>
      <w:vertAlign w:val="superscript"/>
    </w:rPr>
  </w:style>
  <w:style w:styleId="Style_188_ch" w:type="character">
    <w:name w:val="Знак концевой сноски2"/>
    <w:basedOn w:val="Style_189_ch"/>
    <w:link w:val="Style_188"/>
    <w:rPr>
      <w:vertAlign w:val="superscript"/>
    </w:rPr>
  </w:style>
  <w:style w:styleId="Style_190" w:type="paragraph">
    <w:name w:val="Гиперссылка3"/>
    <w:link w:val="Style_190_ch"/>
    <w:rPr>
      <w:color w:val="0000FF"/>
      <w:u w:val="single"/>
    </w:rPr>
  </w:style>
  <w:style w:styleId="Style_190_ch" w:type="character">
    <w:name w:val="Гиперссылка3"/>
    <w:link w:val="Style_190"/>
    <w:rPr>
      <w:color w:val="0000FF"/>
      <w:u w:val="single"/>
    </w:rPr>
  </w:style>
  <w:style w:styleId="Style_191" w:type="paragraph">
    <w:name w:val="Гиперссылка7"/>
    <w:link w:val="Style_191_ch"/>
    <w:rPr>
      <w:color w:val="0000FF"/>
      <w:u w:val="single"/>
    </w:rPr>
  </w:style>
  <w:style w:styleId="Style_191_ch" w:type="character">
    <w:name w:val="Гиперссылка7"/>
    <w:link w:val="Style_191"/>
    <w:rPr>
      <w:color w:val="0000FF"/>
      <w:u w:val="single"/>
    </w:rPr>
  </w:style>
  <w:style w:styleId="Style_192" w:type="paragraph">
    <w:name w:val="Основной шрифт абзаца5"/>
    <w:link w:val="Style_192_ch"/>
  </w:style>
  <w:style w:styleId="Style_192_ch" w:type="character">
    <w:name w:val="Основной шрифт абзаца5"/>
    <w:link w:val="Style_192"/>
  </w:style>
  <w:style w:styleId="Style_193" w:type="paragraph">
    <w:name w:val="Текст4"/>
    <w:basedOn w:val="Style_194"/>
    <w:link w:val="Style_193_ch"/>
    <w:rPr>
      <w:rFonts w:ascii="Consolas" w:hAnsi="Consolas"/>
      <w:sz w:val="21"/>
    </w:rPr>
  </w:style>
  <w:style w:styleId="Style_193_ch" w:type="character">
    <w:name w:val="Текст4"/>
    <w:basedOn w:val="Style_194_ch"/>
    <w:link w:val="Style_193"/>
    <w:rPr>
      <w:rFonts w:ascii="Consolas" w:hAnsi="Consolas"/>
      <w:sz w:val="21"/>
    </w:rPr>
  </w:style>
  <w:style w:styleId="Style_195" w:type="paragraph">
    <w:name w:val="Текст8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8"/>
    <w:link w:val="Style_195"/>
    <w:rPr>
      <w:rFonts w:ascii="Consolas" w:hAnsi="Consolas"/>
      <w:sz w:val="21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Текст1"/>
    <w:link w:val="Style_197_ch"/>
    <w:rPr>
      <w:rFonts w:ascii="Consolas" w:hAnsi="Consolas"/>
      <w:sz w:val="21"/>
    </w:rPr>
  </w:style>
  <w:style w:styleId="Style_197_ch" w:type="character">
    <w:name w:val="Текст1"/>
    <w:link w:val="Style_197"/>
    <w:rPr>
      <w:rFonts w:ascii="Consolas" w:hAnsi="Consolas"/>
      <w:sz w:val="21"/>
    </w:rPr>
  </w:style>
  <w:style w:styleId="Style_198" w:type="paragraph">
    <w:name w:val="Plain Text"/>
    <w:next w:val="Style_189"/>
    <w:link w:val="Style_198_ch"/>
    <w:pPr>
      <w:spacing w:after="0" w:line="240" w:lineRule="auto"/>
      <w:ind/>
    </w:pPr>
    <w:rPr>
      <w:rFonts w:ascii="Consolas" w:hAnsi="Consolas"/>
      <w:sz w:val="21"/>
    </w:rPr>
  </w:style>
  <w:style w:styleId="Style_198_ch" w:type="character">
    <w:name w:val="Plain Text"/>
    <w:link w:val="Style_198"/>
    <w:rPr>
      <w:rFonts w:ascii="Consolas" w:hAnsi="Consolas"/>
      <w:sz w:val="21"/>
    </w:rPr>
  </w:style>
  <w:style w:styleId="Style_199" w:type="paragraph">
    <w:name w:val="Гиперссылка12"/>
    <w:link w:val="Style_199_ch"/>
    <w:rPr>
      <w:color w:val="0000FF"/>
      <w:u w:val="single"/>
    </w:rPr>
  </w:style>
  <w:style w:styleId="Style_199_ch" w:type="character">
    <w:name w:val="Гиперссылка12"/>
    <w:link w:val="Style_199"/>
    <w:rPr>
      <w:color w:val="0000FF"/>
      <w:u w:val="single"/>
    </w:rPr>
  </w:style>
  <w:style w:styleId="Style_200" w:type="paragraph">
    <w:name w:val="Основной шрифт абзаца2"/>
    <w:link w:val="Style_200_ch"/>
  </w:style>
  <w:style w:styleId="Style_200_ch" w:type="character">
    <w:name w:val="Основной шрифт абзаца2"/>
    <w:link w:val="Style_200"/>
  </w:style>
  <w:style w:styleId="Style_201" w:type="paragraph">
    <w:name w:val="Знак сноски8"/>
    <w:basedOn w:val="Style_114"/>
    <w:link w:val="Style_201_ch"/>
    <w:rPr>
      <w:vertAlign w:val="superscript"/>
    </w:rPr>
  </w:style>
  <w:style w:styleId="Style_201_ch" w:type="character">
    <w:name w:val="Знак сноски8"/>
    <w:basedOn w:val="Style_114_ch"/>
    <w:link w:val="Style_201"/>
    <w:rPr>
      <w:vertAlign w:val="superscript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heading 5"/>
    <w:next w:val="Style_6"/>
    <w:link w:val="Style_20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4_ch" w:type="character">
    <w:name w:val="heading 5"/>
    <w:link w:val="Style_204"/>
    <w:rPr>
      <w:rFonts w:ascii="XO Thames" w:hAnsi="XO Thames"/>
      <w:b w:val="1"/>
    </w:rPr>
  </w:style>
  <w:style w:styleId="Style_99" w:type="paragraph">
    <w:name w:val="Основной шрифт абзаца2"/>
    <w:link w:val="Style_99_ch"/>
  </w:style>
  <w:style w:styleId="Style_99_ch" w:type="character">
    <w:name w:val="Основной шрифт абзаца2"/>
    <w:link w:val="Style_99"/>
  </w:style>
  <w:style w:styleId="Style_205" w:type="paragraph">
    <w:name w:val="Balloon Text"/>
    <w:basedOn w:val="Style_6"/>
    <w:link w:val="Style_205_ch"/>
    <w:pPr>
      <w:spacing w:after="0" w:line="240" w:lineRule="auto"/>
      <w:ind/>
    </w:pPr>
    <w:rPr>
      <w:rFonts w:ascii="Tahoma" w:hAnsi="Tahoma"/>
      <w:sz w:val="16"/>
    </w:rPr>
  </w:style>
  <w:style w:styleId="Style_205_ch" w:type="character">
    <w:name w:val="Balloon Text"/>
    <w:basedOn w:val="Style_6_ch"/>
    <w:link w:val="Style_205"/>
    <w:rPr>
      <w:rFonts w:ascii="Tahoma" w:hAnsi="Tahoma"/>
      <w:sz w:val="16"/>
    </w:rPr>
  </w:style>
  <w:style w:styleId="Style_206" w:type="paragraph">
    <w:name w:val="Heading 7 Char"/>
    <w:basedOn w:val="Style_99"/>
    <w:link w:val="Style_206_ch"/>
    <w:rPr>
      <w:rFonts w:ascii="Arial" w:hAnsi="Arial"/>
      <w:b w:val="1"/>
      <w:i w:val="1"/>
    </w:rPr>
  </w:style>
  <w:style w:styleId="Style_206_ch" w:type="character">
    <w:name w:val="Heading 7 Char"/>
    <w:basedOn w:val="Style_99_ch"/>
    <w:link w:val="Style_206"/>
    <w:rPr>
      <w:rFonts w:ascii="Arial" w:hAnsi="Arial"/>
      <w:b w:val="1"/>
      <w:i w:val="1"/>
    </w:rPr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Footnote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link w:val="Style_208"/>
    <w:rPr>
      <w:sz w:val="18"/>
    </w:rPr>
  </w:style>
  <w:style w:styleId="Style_209" w:type="paragraph">
    <w:name w:val="Гиперссылка9"/>
    <w:link w:val="Style_209_ch"/>
    <w:rPr>
      <w:color w:val="0000FF"/>
      <w:u w:val="single"/>
    </w:rPr>
  </w:style>
  <w:style w:styleId="Style_209_ch" w:type="character">
    <w:name w:val="Гиперссылка9"/>
    <w:link w:val="Style_209"/>
    <w:rPr>
      <w:color w:val="0000FF"/>
      <w:u w:val="single"/>
    </w:rPr>
  </w:style>
  <w:style w:styleId="Style_68" w:type="paragraph">
    <w:name w:val="heading 1"/>
    <w:basedOn w:val="Style_6"/>
    <w:next w:val="Style_6"/>
    <w:link w:val="Style_6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8_ch" w:type="character">
    <w:name w:val="heading 1"/>
    <w:basedOn w:val="Style_6_ch"/>
    <w:link w:val="Style_68"/>
    <w:rPr>
      <w:rFonts w:asciiTheme="majorAscii" w:hAnsiTheme="majorHAnsi"/>
      <w:color w:themeColor="accent1" w:themeShade="BF" w:val="2E75B5"/>
      <w:sz w:val="32"/>
    </w:rPr>
  </w:style>
  <w:style w:styleId="Style_89" w:type="paragraph">
    <w:name w:val="Основной шрифт абзаца7"/>
    <w:link w:val="Style_89_ch"/>
  </w:style>
  <w:style w:styleId="Style_89_ch" w:type="character">
    <w:name w:val="Основной шрифт абзаца7"/>
    <w:link w:val="Style_89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210" w:type="paragraph">
    <w:name w:val="Текст2"/>
    <w:link w:val="Style_210_ch"/>
    <w:rPr>
      <w:rFonts w:ascii="Consolas" w:hAnsi="Consolas"/>
      <w:sz w:val="21"/>
    </w:rPr>
  </w:style>
  <w:style w:styleId="Style_210_ch" w:type="character">
    <w:name w:val="Текст2"/>
    <w:link w:val="Style_210"/>
    <w:rPr>
      <w:rFonts w:ascii="Consolas" w:hAnsi="Consolas"/>
      <w:sz w:val="21"/>
    </w:rPr>
  </w:style>
  <w:style w:styleId="Style_211" w:type="paragraph">
    <w:name w:val="Гиперссылка3"/>
    <w:link w:val="Style_211_ch"/>
    <w:rPr>
      <w:color w:val="0000FF"/>
      <w:u w:val="single"/>
    </w:rPr>
  </w:style>
  <w:style w:styleId="Style_211_ch" w:type="character">
    <w:name w:val="Гиперссылка3"/>
    <w:link w:val="Style_211"/>
    <w:rPr>
      <w:color w:val="0000FF"/>
      <w:u w:val="single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Текст1"/>
    <w:link w:val="Style_213_ch"/>
    <w:pPr>
      <w:spacing w:after="0" w:line="240" w:lineRule="auto"/>
      <w:ind/>
    </w:pPr>
    <w:rPr>
      <w:rFonts w:ascii="Consolas" w:hAnsi="Consolas"/>
      <w:sz w:val="21"/>
    </w:rPr>
  </w:style>
  <w:style w:styleId="Style_213_ch" w:type="character">
    <w:name w:val="Текст1"/>
    <w:link w:val="Style_213"/>
    <w:rPr>
      <w:rFonts w:ascii="Consolas" w:hAnsi="Consolas"/>
      <w:sz w:val="21"/>
    </w:rPr>
  </w:style>
  <w:style w:styleId="Style_214" w:type="paragraph">
    <w:name w:val="Гиперссылка5"/>
    <w:link w:val="Style_214_ch"/>
    <w:rPr>
      <w:color w:val="0000FF"/>
      <w:u w:val="single"/>
    </w:rPr>
  </w:style>
  <w:style w:styleId="Style_214_ch" w:type="character">
    <w:name w:val="Гиперссылка5"/>
    <w:link w:val="Style_214"/>
    <w:rPr>
      <w:color w:val="0000FF"/>
      <w:u w:val="single"/>
    </w:rPr>
  </w:style>
  <w:style w:styleId="Style_215" w:type="paragraph">
    <w:name w:val="Гиперссылка3"/>
    <w:link w:val="Style_215_ch"/>
    <w:rPr>
      <w:color w:val="0000FF"/>
      <w:u w:val="single"/>
    </w:rPr>
  </w:style>
  <w:style w:styleId="Style_215_ch" w:type="character">
    <w:name w:val="Гиперссылка3"/>
    <w:link w:val="Style_215"/>
    <w:rPr>
      <w:color w:val="0000FF"/>
      <w:u w:val="single"/>
    </w:rPr>
  </w:style>
  <w:style w:styleId="Style_216" w:type="paragraph">
    <w:name w:val="Hyperlink"/>
    <w:link w:val="Style_216_ch"/>
    <w:rPr>
      <w:color w:val="0000FF"/>
      <w:u w:val="single"/>
    </w:rPr>
  </w:style>
  <w:style w:styleId="Style_216_ch" w:type="character">
    <w:name w:val="Hyperlink"/>
    <w:link w:val="Style_216"/>
    <w:rPr>
      <w:color w:val="0000FF"/>
      <w:u w:val="single"/>
    </w:rPr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Знак концевой сноски2"/>
    <w:basedOn w:val="Style_219"/>
    <w:link w:val="Style_218_ch"/>
    <w:rPr>
      <w:vertAlign w:val="superscript"/>
    </w:rPr>
  </w:style>
  <w:style w:styleId="Style_218_ch" w:type="character">
    <w:name w:val="Знак концевой сноски2"/>
    <w:basedOn w:val="Style_219_ch"/>
    <w:link w:val="Style_218"/>
    <w:rPr>
      <w:vertAlign w:val="superscript"/>
    </w:rPr>
  </w:style>
  <w:style w:styleId="Style_220" w:type="paragraph">
    <w:name w:val="Гиперссылка5"/>
    <w:link w:val="Style_220_ch"/>
    <w:rPr>
      <w:color w:val="0000FF"/>
      <w:u w:val="single"/>
    </w:rPr>
  </w:style>
  <w:style w:styleId="Style_220_ch" w:type="character">
    <w:name w:val="Гиперссылка5"/>
    <w:link w:val="Style_220"/>
    <w:rPr>
      <w:color w:val="0000FF"/>
      <w:u w:val="single"/>
    </w:rPr>
  </w:style>
  <w:style w:styleId="Style_21" w:type="paragraph">
    <w:name w:val="Основной шрифт абзаца13"/>
    <w:link w:val="Style_21_ch"/>
  </w:style>
  <w:style w:styleId="Style_21_ch" w:type="character">
    <w:name w:val="Основной шрифт абзаца13"/>
    <w:link w:val="Style_21"/>
  </w:style>
  <w:style w:styleId="Style_221" w:type="paragraph">
    <w:name w:val="heading 8"/>
    <w:basedOn w:val="Style_6"/>
    <w:next w:val="Style_6"/>
    <w:link w:val="Style_22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1_ch" w:type="character">
    <w:name w:val="heading 8"/>
    <w:basedOn w:val="Style_6_ch"/>
    <w:link w:val="Style_221"/>
    <w:rPr>
      <w:rFonts w:ascii="Arial" w:hAnsi="Arial"/>
      <w:i w:val="1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toc 1"/>
    <w:next w:val="Style_6"/>
    <w:link w:val="Style_225_ch"/>
    <w:uiPriority w:val="39"/>
    <w:rPr>
      <w:rFonts w:ascii="XO Thames" w:hAnsi="XO Thames"/>
      <w:b w:val="1"/>
    </w:rPr>
  </w:style>
  <w:style w:styleId="Style_225_ch" w:type="character">
    <w:name w:val="toc 1"/>
    <w:link w:val="Style_225"/>
    <w:rPr>
      <w:rFonts w:ascii="XO Thames" w:hAnsi="XO Thames"/>
      <w:b w:val="1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Знак сноски9"/>
    <w:basedOn w:val="Style_136"/>
    <w:link w:val="Style_227_ch"/>
    <w:rPr>
      <w:vertAlign w:val="superscript"/>
    </w:rPr>
  </w:style>
  <w:style w:styleId="Style_227_ch" w:type="character">
    <w:name w:val="Знак сноски9"/>
    <w:basedOn w:val="Style_136_ch"/>
    <w:link w:val="Style_227"/>
    <w:rPr>
      <w:vertAlign w:val="superscript"/>
    </w:rPr>
  </w:style>
  <w:style w:styleId="Style_228" w:type="paragraph">
    <w:name w:val="Footnote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link w:val="Style_228"/>
    <w:rPr>
      <w:sz w:val="18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Гиперссылка1"/>
    <w:basedOn w:val="Style_233"/>
    <w:link w:val="Style_232_ch"/>
    <w:rPr>
      <w:color w:themeColor="hyperlink" w:val="0563C1"/>
      <w:u w:val="single"/>
    </w:rPr>
  </w:style>
  <w:style w:styleId="Style_232_ch" w:type="character">
    <w:name w:val="Гиперссылка1"/>
    <w:basedOn w:val="Style_233_ch"/>
    <w:link w:val="Style_232"/>
    <w:rPr>
      <w:color w:themeColor="hyperlink" w:val="0563C1"/>
      <w:u w:val="single"/>
    </w:rPr>
  </w:style>
  <w:style w:styleId="Style_234" w:type="paragraph">
    <w:name w:val="Header and Footer"/>
    <w:link w:val="Style_234_ch"/>
    <w:pPr>
      <w:spacing w:line="360" w:lineRule="auto"/>
      <w:ind/>
    </w:pPr>
    <w:rPr>
      <w:rFonts w:ascii="XO Thames" w:hAnsi="XO Thames"/>
      <w:sz w:val="20"/>
    </w:rPr>
  </w:style>
  <w:style w:styleId="Style_234_ch" w:type="character">
    <w:name w:val="Header and Footer"/>
    <w:link w:val="Style_234"/>
    <w:rPr>
      <w:rFonts w:ascii="XO Thames" w:hAnsi="XO Thames"/>
      <w:sz w:val="20"/>
    </w:rPr>
  </w:style>
  <w:style w:styleId="Style_235" w:type="paragraph">
    <w:name w:val="Знак сноски6"/>
    <w:basedOn w:val="Style_135"/>
    <w:link w:val="Style_235_ch"/>
    <w:rPr>
      <w:vertAlign w:val="superscript"/>
    </w:rPr>
  </w:style>
  <w:style w:styleId="Style_235_ch" w:type="character">
    <w:name w:val="Знак сноски6"/>
    <w:basedOn w:val="Style_135_ch"/>
    <w:link w:val="Style_235"/>
    <w:rPr>
      <w:vertAlign w:val="superscript"/>
    </w:rPr>
  </w:style>
  <w:style w:styleId="Style_236" w:type="paragraph">
    <w:name w:val="endnote reference"/>
    <w:basedOn w:val="Style_140"/>
    <w:link w:val="Style_236_ch"/>
    <w:rPr>
      <w:vertAlign w:val="superscript"/>
    </w:rPr>
  </w:style>
  <w:style w:styleId="Style_236_ch" w:type="character">
    <w:name w:val="endnote reference"/>
    <w:basedOn w:val="Style_140_ch"/>
    <w:link w:val="Style_236"/>
    <w:rPr>
      <w:vertAlign w:val="superscript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Основной шрифт абзаца1"/>
    <w:link w:val="Style_239_ch"/>
  </w:style>
  <w:style w:styleId="Style_239_ch" w:type="character">
    <w:name w:val="Основной шрифт абзаца1"/>
    <w:link w:val="Style_239"/>
  </w:style>
  <w:style w:styleId="Style_240" w:type="paragraph">
    <w:name w:val="Гиперссылка8"/>
    <w:link w:val="Style_240_ch"/>
    <w:rPr>
      <w:color w:val="0000FF"/>
      <w:u w:val="single"/>
    </w:rPr>
  </w:style>
  <w:style w:styleId="Style_240_ch" w:type="character">
    <w:name w:val="Гиперссылка8"/>
    <w:link w:val="Style_240"/>
    <w:rPr>
      <w:color w:val="0000FF"/>
      <w:u w:val="single"/>
    </w:rPr>
  </w:style>
  <w:style w:styleId="Style_241" w:type="paragraph">
    <w:name w:val="Основной шрифт абзаца10"/>
    <w:link w:val="Style_241_ch"/>
  </w:style>
  <w:style w:styleId="Style_241_ch" w:type="character">
    <w:name w:val="Основной шрифт абзаца10"/>
    <w:link w:val="Style_241"/>
  </w:style>
  <w:style w:styleId="Style_242" w:type="paragraph">
    <w:name w:val="Знак концевой сноски1"/>
    <w:basedOn w:val="Style_72"/>
    <w:link w:val="Style_242_ch"/>
    <w:rPr>
      <w:vertAlign w:val="superscript"/>
    </w:rPr>
  </w:style>
  <w:style w:styleId="Style_242_ch" w:type="character">
    <w:name w:val="Знак концевой сноски1"/>
    <w:basedOn w:val="Style_72_ch"/>
    <w:link w:val="Style_242"/>
    <w:rPr>
      <w:vertAlign w:val="superscript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Гиперссылка5"/>
    <w:link w:val="Style_244_ch"/>
    <w:rPr>
      <w:color w:val="0000FF"/>
      <w:u w:val="single"/>
    </w:rPr>
  </w:style>
  <w:style w:styleId="Style_244_ch" w:type="character">
    <w:name w:val="Гиперссылка5"/>
    <w:link w:val="Style_244"/>
    <w:rPr>
      <w:color w:val="0000FF"/>
      <w:u w:val="single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toc 9"/>
    <w:next w:val="Style_6"/>
    <w:link w:val="Style_246_ch"/>
    <w:uiPriority w:val="39"/>
    <w:pPr>
      <w:ind w:firstLine="0" w:left="1600"/>
    </w:pPr>
  </w:style>
  <w:style w:styleId="Style_246_ch" w:type="character">
    <w:name w:val="toc 9"/>
    <w:link w:val="Style_246"/>
  </w:style>
  <w:style w:styleId="Style_247" w:type="paragraph">
    <w:name w:val="Footnote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link w:val="Style_247"/>
    <w:rPr>
      <w:sz w:val="18"/>
    </w:rPr>
  </w:style>
  <w:style w:styleId="Style_248" w:type="paragraph">
    <w:name w:val="Знак концевой сноски8"/>
    <w:basedOn w:val="Style_123"/>
    <w:link w:val="Style_248_ch"/>
    <w:rPr>
      <w:vertAlign w:val="superscript"/>
    </w:rPr>
  </w:style>
  <w:style w:styleId="Style_248_ch" w:type="character">
    <w:name w:val="Знак концевой сноски8"/>
    <w:basedOn w:val="Style_123_ch"/>
    <w:link w:val="Style_248"/>
    <w:rPr>
      <w:vertAlign w:val="superscript"/>
    </w:rPr>
  </w:style>
  <w:style w:styleId="Style_123" w:type="paragraph">
    <w:name w:val="Основной шрифт абзаца5"/>
    <w:link w:val="Style_123_ch"/>
  </w:style>
  <w:style w:styleId="Style_123_ch" w:type="character">
    <w:name w:val="Основной шрифт абзаца5"/>
    <w:link w:val="Style_123"/>
  </w:style>
  <w:style w:styleId="Style_249" w:type="paragraph">
    <w:name w:val="Footnote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link w:val="Style_249"/>
    <w:rPr>
      <w:sz w:val="18"/>
    </w:rPr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Текст6"/>
    <w:link w:val="Style_251_ch"/>
    <w:pPr>
      <w:spacing w:after="0" w:line="240" w:lineRule="auto"/>
      <w:ind/>
    </w:pPr>
    <w:rPr>
      <w:rFonts w:ascii="Consolas" w:hAnsi="Consolas"/>
      <w:sz w:val="21"/>
    </w:rPr>
  </w:style>
  <w:style w:styleId="Style_251_ch" w:type="character">
    <w:name w:val="Текст6"/>
    <w:link w:val="Style_251"/>
    <w:rPr>
      <w:rFonts w:ascii="Consolas" w:hAnsi="Consolas"/>
      <w:sz w:val="21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Знак сноски1"/>
    <w:basedOn w:val="Style_44"/>
    <w:link w:val="Style_253_ch"/>
    <w:rPr>
      <w:vertAlign w:val="superscript"/>
    </w:rPr>
  </w:style>
  <w:style w:styleId="Style_253_ch" w:type="character">
    <w:name w:val="Знак сноски1"/>
    <w:basedOn w:val="Style_44_ch"/>
    <w:link w:val="Style_253"/>
    <w:rPr>
      <w:vertAlign w:val="superscript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Основной шрифт абзаца1"/>
    <w:link w:val="Style_255_ch"/>
  </w:style>
  <w:style w:styleId="Style_255_ch" w:type="character">
    <w:name w:val="Основной шрифт абзаца1"/>
    <w:link w:val="Style_255"/>
  </w:style>
  <w:style w:styleId="Style_256" w:type="paragraph">
    <w:name w:val="Знак концевой сноски4"/>
    <w:basedOn w:val="Style_126"/>
    <w:link w:val="Style_256_ch"/>
    <w:rPr>
      <w:vertAlign w:val="superscript"/>
    </w:rPr>
  </w:style>
  <w:style w:styleId="Style_256_ch" w:type="character">
    <w:name w:val="Знак концевой сноски4"/>
    <w:basedOn w:val="Style_126_ch"/>
    <w:link w:val="Style_256"/>
    <w:rPr>
      <w:vertAlign w:val="superscript"/>
    </w:rPr>
  </w:style>
  <w:style w:styleId="Style_257" w:type="paragraph">
    <w:name w:val="Гиперссылка4"/>
    <w:link w:val="Style_257_ch"/>
    <w:rPr>
      <w:color w:val="0000FF"/>
      <w:u w:val="single"/>
    </w:rPr>
  </w:style>
  <w:style w:styleId="Style_257_ch" w:type="character">
    <w:name w:val="Гиперссылка4"/>
    <w:link w:val="Style_257"/>
    <w:rPr>
      <w:color w:val="0000FF"/>
      <w:u w:val="single"/>
    </w:rPr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Знак сноски4"/>
    <w:basedOn w:val="Style_152"/>
    <w:link w:val="Style_259_ch"/>
    <w:rPr>
      <w:vertAlign w:val="superscript"/>
    </w:rPr>
  </w:style>
  <w:style w:styleId="Style_259_ch" w:type="character">
    <w:name w:val="Знак сноски4"/>
    <w:basedOn w:val="Style_152_ch"/>
    <w:link w:val="Style_259"/>
    <w:rPr>
      <w:vertAlign w:val="superscript"/>
    </w:rPr>
  </w:style>
  <w:style w:styleId="Style_260" w:type="paragraph">
    <w:name w:val="Текст6"/>
    <w:link w:val="Style_260_ch"/>
    <w:rPr>
      <w:rFonts w:ascii="Consolas" w:hAnsi="Consolas"/>
      <w:sz w:val="21"/>
    </w:rPr>
  </w:style>
  <w:style w:styleId="Style_260_ch" w:type="character">
    <w:name w:val="Текст6"/>
    <w:link w:val="Style_260"/>
    <w:rPr>
      <w:rFonts w:ascii="Consolas" w:hAnsi="Consolas"/>
      <w:sz w:val="21"/>
    </w:rPr>
  </w:style>
  <w:style w:styleId="Style_261" w:type="paragraph">
    <w:name w:val="Знак концевой сноски1"/>
    <w:basedOn w:val="Style_40"/>
    <w:link w:val="Style_261_ch"/>
    <w:rPr>
      <w:vertAlign w:val="superscript"/>
    </w:rPr>
  </w:style>
  <w:style w:styleId="Style_261_ch" w:type="character">
    <w:name w:val="Знак концевой сноски1"/>
    <w:basedOn w:val="Style_40_ch"/>
    <w:link w:val="Style_261"/>
    <w:rPr>
      <w:vertAlign w:val="superscript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Основной шрифт абзаца8"/>
    <w:link w:val="Style_263_ch"/>
  </w:style>
  <w:style w:styleId="Style_263_ch" w:type="character">
    <w:name w:val="Основной шрифт абзаца8"/>
    <w:link w:val="Style_263"/>
  </w:style>
  <w:style w:styleId="Style_264" w:type="paragraph">
    <w:name w:val="Гиперссылка11"/>
    <w:link w:val="Style_264_ch"/>
    <w:rPr>
      <w:color w:val="0000FF"/>
      <w:u w:val="single"/>
    </w:rPr>
  </w:style>
  <w:style w:styleId="Style_264_ch" w:type="character">
    <w:name w:val="Гиперссылка11"/>
    <w:link w:val="Style_264"/>
    <w:rPr>
      <w:color w:val="0000FF"/>
      <w:u w:val="single"/>
    </w:rPr>
  </w:style>
  <w:style w:styleId="Style_265" w:type="paragraph">
    <w:name w:val="Основной шрифт абзаца6"/>
    <w:link w:val="Style_265_ch"/>
  </w:style>
  <w:style w:styleId="Style_265_ch" w:type="character">
    <w:name w:val="Основной шрифт абзаца6"/>
    <w:link w:val="Style_265"/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189" w:type="paragraph">
    <w:name w:val="Основной шрифт абзаца5"/>
    <w:link w:val="Style_189_ch"/>
  </w:style>
  <w:style w:styleId="Style_189_ch" w:type="character">
    <w:name w:val="Основной шрифт абзаца5"/>
    <w:link w:val="Style_189"/>
  </w:style>
  <w:style w:styleId="Style_268" w:type="paragraph">
    <w:name w:val="toc 8"/>
    <w:next w:val="Style_6"/>
    <w:link w:val="Style_268_ch"/>
    <w:uiPriority w:val="39"/>
    <w:pPr>
      <w:ind w:firstLine="0" w:left="1400"/>
    </w:pPr>
  </w:style>
  <w:style w:styleId="Style_268_ch" w:type="character">
    <w:name w:val="toc 8"/>
    <w:link w:val="Style_268"/>
  </w:style>
  <w:style w:styleId="Style_269" w:type="paragraph">
    <w:name w:val="Heading 1 Char"/>
    <w:basedOn w:val="Style_13"/>
    <w:link w:val="Style_269_ch"/>
    <w:rPr>
      <w:rFonts w:ascii="Arial" w:hAnsi="Arial"/>
      <w:sz w:val="40"/>
    </w:rPr>
  </w:style>
  <w:style w:styleId="Style_269_ch" w:type="character">
    <w:name w:val="Heading 1 Char"/>
    <w:basedOn w:val="Style_13_ch"/>
    <w:link w:val="Style_269"/>
    <w:rPr>
      <w:rFonts w:ascii="Arial" w:hAnsi="Arial"/>
      <w:sz w:val="40"/>
    </w:rPr>
  </w:style>
  <w:style w:styleId="Style_135" w:type="paragraph">
    <w:name w:val="Основной шрифт абзаца9"/>
    <w:link w:val="Style_135_ch"/>
  </w:style>
  <w:style w:styleId="Style_135_ch" w:type="character">
    <w:name w:val="Основной шрифт абзаца9"/>
    <w:link w:val="Style_135"/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Знак сноски6"/>
    <w:basedOn w:val="Style_108"/>
    <w:link w:val="Style_272_ch"/>
    <w:rPr>
      <w:vertAlign w:val="superscript"/>
    </w:rPr>
  </w:style>
  <w:style w:styleId="Style_272_ch" w:type="character">
    <w:name w:val="Знак сноски6"/>
    <w:basedOn w:val="Style_108_ch"/>
    <w:link w:val="Style_272"/>
    <w:rPr>
      <w:vertAlign w:val="superscript"/>
    </w:rPr>
  </w:style>
  <w:style w:styleId="Style_273" w:type="paragraph">
    <w:name w:val="Основной шрифт абзаца4"/>
    <w:link w:val="Style_273_ch"/>
  </w:style>
  <w:style w:styleId="Style_273_ch" w:type="character">
    <w:name w:val="Основной шрифт абзаца4"/>
    <w:link w:val="Style_273"/>
  </w:style>
  <w:style w:styleId="Style_274" w:type="paragraph">
    <w:name w:val="Знак сноски2"/>
    <w:basedOn w:val="Style_263"/>
    <w:link w:val="Style_274_ch"/>
    <w:rPr>
      <w:vertAlign w:val="superscript"/>
    </w:rPr>
  </w:style>
  <w:style w:styleId="Style_274_ch" w:type="character">
    <w:name w:val="Знак сноски2"/>
    <w:basedOn w:val="Style_263_ch"/>
    <w:link w:val="Style_274"/>
    <w:rPr>
      <w:vertAlign w:val="superscript"/>
    </w:rPr>
  </w:style>
  <w:style w:styleId="Style_275" w:type="paragraph">
    <w:name w:val="Текст3"/>
    <w:link w:val="Style_275_ch"/>
    <w:pPr>
      <w:spacing w:after="0" w:line="240" w:lineRule="auto"/>
      <w:ind/>
    </w:pPr>
    <w:rPr>
      <w:rFonts w:ascii="Consolas" w:hAnsi="Consolas"/>
      <w:sz w:val="21"/>
    </w:rPr>
  </w:style>
  <w:style w:styleId="Style_275_ch" w:type="character">
    <w:name w:val="Текст3"/>
    <w:link w:val="Style_275"/>
    <w:rPr>
      <w:rFonts w:ascii="Consolas" w:hAnsi="Consolas"/>
      <w:sz w:val="21"/>
    </w:rPr>
  </w:style>
  <w:style w:styleId="Style_276" w:type="paragraph">
    <w:name w:val="Гиперссылка1"/>
    <w:link w:val="Style_276_ch"/>
    <w:rPr>
      <w:color w:val="0000FF"/>
      <w:u w:val="single"/>
    </w:rPr>
  </w:style>
  <w:style w:styleId="Style_276_ch" w:type="character">
    <w:name w:val="Гиперссылка1"/>
    <w:link w:val="Style_276"/>
    <w:rPr>
      <w:color w:val="0000FF"/>
      <w:u w:val="single"/>
    </w:rPr>
  </w:style>
  <w:style w:styleId="Style_277" w:type="paragraph">
    <w:name w:val="Гиперссылка9"/>
    <w:link w:val="Style_277_ch"/>
    <w:rPr>
      <w:color w:val="0000FF"/>
      <w:u w:val="single"/>
    </w:rPr>
  </w:style>
  <w:style w:styleId="Style_277_ch" w:type="character">
    <w:name w:val="Гиперссылка9"/>
    <w:link w:val="Style_277"/>
    <w:rPr>
      <w:color w:val="0000FF"/>
      <w:u w:val="single"/>
    </w:rPr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Текст3"/>
    <w:link w:val="Style_279_ch"/>
    <w:rPr>
      <w:rFonts w:ascii="Consolas" w:hAnsi="Consolas"/>
      <w:sz w:val="21"/>
    </w:rPr>
  </w:style>
  <w:style w:styleId="Style_279_ch" w:type="character">
    <w:name w:val="Текст3"/>
    <w:link w:val="Style_279"/>
    <w:rPr>
      <w:rFonts w:ascii="Consolas" w:hAnsi="Consolas"/>
      <w:sz w:val="21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Основной шрифт абзаца1"/>
    <w:link w:val="Style_281_ch"/>
  </w:style>
  <w:style w:styleId="Style_281_ch" w:type="character">
    <w:name w:val="Основной шрифт абзаца1"/>
    <w:link w:val="Style_281"/>
  </w:style>
  <w:style w:styleId="Style_282" w:type="paragraph">
    <w:name w:val="Текст7"/>
    <w:link w:val="Style_282_ch"/>
    <w:pPr>
      <w:spacing w:after="0" w:line="240" w:lineRule="auto"/>
      <w:ind/>
    </w:pPr>
    <w:rPr>
      <w:rFonts w:ascii="Consolas" w:hAnsi="Consolas"/>
      <w:sz w:val="21"/>
    </w:rPr>
  </w:style>
  <w:style w:styleId="Style_282_ch" w:type="character">
    <w:name w:val="Текст7"/>
    <w:link w:val="Style_282"/>
    <w:rPr>
      <w:rFonts w:ascii="Consolas" w:hAnsi="Consolas"/>
      <w:sz w:val="21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Основной шрифт абзаца9"/>
    <w:link w:val="Style_284_ch"/>
  </w:style>
  <w:style w:styleId="Style_284_ch" w:type="character">
    <w:name w:val="Основной шрифт абзаца9"/>
    <w:link w:val="Style_284"/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Footnote"/>
    <w:link w:val="Style_286_ch"/>
    <w:rPr>
      <w:rFonts w:ascii="XO Thames" w:hAnsi="XO Thames"/>
    </w:rPr>
  </w:style>
  <w:style w:styleId="Style_286_ch" w:type="character">
    <w:name w:val="Footnote"/>
    <w:link w:val="Style_286"/>
    <w:rPr>
      <w:rFonts w:ascii="XO Thames" w:hAnsi="XO Thames"/>
    </w:rPr>
  </w:style>
  <w:style w:styleId="Style_287" w:type="paragraph">
    <w:name w:val="Знак концевой сноски5"/>
    <w:basedOn w:val="Style_187"/>
    <w:link w:val="Style_287_ch"/>
    <w:rPr>
      <w:vertAlign w:val="superscript"/>
    </w:rPr>
  </w:style>
  <w:style w:styleId="Style_287_ch" w:type="character">
    <w:name w:val="Знак концевой сноски5"/>
    <w:basedOn w:val="Style_187_ch"/>
    <w:link w:val="Style_287"/>
    <w:rPr>
      <w:vertAlign w:val="superscript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Основной шрифт абзаца1"/>
    <w:link w:val="Style_289_ch"/>
  </w:style>
  <w:style w:styleId="Style_289_ch" w:type="character">
    <w:name w:val="Основной шрифт абзаца1"/>
    <w:link w:val="Style_289"/>
  </w:style>
  <w:style w:styleId="Style_219" w:type="paragraph">
    <w:name w:val="Основной шрифт абзаца3"/>
    <w:link w:val="Style_219_ch"/>
  </w:style>
  <w:style w:styleId="Style_219_ch" w:type="character">
    <w:name w:val="Основной шрифт абзаца3"/>
    <w:link w:val="Style_219"/>
  </w:style>
  <w:style w:styleId="Style_40" w:type="paragraph">
    <w:name w:val="Основной шрифт абзаца5"/>
    <w:link w:val="Style_40_ch"/>
  </w:style>
  <w:style w:styleId="Style_40_ch" w:type="character">
    <w:name w:val="Основной шрифт абзаца5"/>
    <w:link w:val="Style_40"/>
  </w:style>
  <w:style w:styleId="Style_290" w:type="paragraph">
    <w:name w:val="Основной шрифт абзаца7"/>
    <w:link w:val="Style_290_ch"/>
  </w:style>
  <w:style w:styleId="Style_290_ch" w:type="character">
    <w:name w:val="Основной шрифт абзаца7"/>
    <w:link w:val="Style_290"/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Знак концевой сноски8"/>
    <w:basedOn w:val="Style_263"/>
    <w:link w:val="Style_292_ch"/>
    <w:rPr>
      <w:vertAlign w:val="superscript"/>
    </w:rPr>
  </w:style>
  <w:style w:styleId="Style_292_ch" w:type="character">
    <w:name w:val="Знак концевой сноски8"/>
    <w:basedOn w:val="Style_263_ch"/>
    <w:link w:val="Style_292"/>
    <w:rPr>
      <w:vertAlign w:val="superscript"/>
    </w:rPr>
  </w:style>
  <w:style w:styleId="Style_293" w:type="paragraph">
    <w:name w:val="2337"/>
    <w:basedOn w:val="Style_6"/>
    <w:link w:val="Style_29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3_ch" w:type="character">
    <w:name w:val="2337"/>
    <w:basedOn w:val="Style_6_ch"/>
    <w:link w:val="Style_293"/>
    <w:rPr>
      <w:rFonts w:ascii="Times New Roman" w:hAnsi="Times New Roman"/>
      <w:sz w:val="24"/>
    </w:rPr>
  </w:style>
  <w:style w:styleId="Style_294" w:type="paragraph">
    <w:name w:val="toc 5"/>
    <w:next w:val="Style_6"/>
    <w:link w:val="Style_294_ch"/>
    <w:uiPriority w:val="39"/>
    <w:pPr>
      <w:ind w:firstLine="0" w:left="800"/>
    </w:pPr>
  </w:style>
  <w:style w:styleId="Style_294_ch" w:type="character">
    <w:name w:val="toc 5"/>
    <w:link w:val="Style_294"/>
  </w:style>
  <w:style w:styleId="Style_295" w:type="paragraph">
    <w:name w:val="Heading 3 Char"/>
    <w:basedOn w:val="Style_13"/>
    <w:link w:val="Style_295_ch"/>
    <w:rPr>
      <w:rFonts w:ascii="Arial" w:hAnsi="Arial"/>
      <w:sz w:val="30"/>
    </w:rPr>
  </w:style>
  <w:style w:styleId="Style_295_ch" w:type="character">
    <w:name w:val="Heading 3 Char"/>
    <w:basedOn w:val="Style_13_ch"/>
    <w:link w:val="Style_295"/>
    <w:rPr>
      <w:rFonts w:ascii="Arial" w:hAnsi="Arial"/>
      <w:sz w:val="30"/>
    </w:rPr>
  </w:style>
  <w:style w:styleId="Style_296" w:type="paragraph">
    <w:name w:val="Знак сноски4"/>
    <w:basedOn w:val="Style_219"/>
    <w:link w:val="Style_296_ch"/>
    <w:rPr>
      <w:vertAlign w:val="superscript"/>
    </w:rPr>
  </w:style>
  <w:style w:styleId="Style_296_ch" w:type="character">
    <w:name w:val="Знак сноски4"/>
    <w:basedOn w:val="Style_219_ch"/>
    <w:link w:val="Style_296"/>
    <w:rPr>
      <w:vertAlign w:val="superscript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Основной шрифт абзаца2"/>
    <w:link w:val="Style_298_ch"/>
  </w:style>
  <w:style w:styleId="Style_298_ch" w:type="character">
    <w:name w:val="Основной шрифт абзаца2"/>
    <w:link w:val="Style_298"/>
  </w:style>
  <w:style w:styleId="Style_299" w:type="paragraph">
    <w:name w:val="footnote reference"/>
    <w:basedOn w:val="Style_140"/>
    <w:link w:val="Style_299_ch"/>
    <w:rPr>
      <w:vertAlign w:val="superscript"/>
    </w:rPr>
  </w:style>
  <w:style w:styleId="Style_299_ch" w:type="character">
    <w:name w:val="footnote reference"/>
    <w:basedOn w:val="Style_140_ch"/>
    <w:link w:val="Style_299"/>
    <w:rPr>
      <w:vertAlign w:val="superscript"/>
    </w:rPr>
  </w:style>
  <w:style w:styleId="Style_300" w:type="paragraph">
    <w:name w:val="Footnote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link w:val="Style_300"/>
    <w:rPr>
      <w:sz w:val="18"/>
    </w:rPr>
  </w:style>
  <w:style w:styleId="Style_301" w:type="paragraph">
    <w:name w:val="Гиперссылка6"/>
    <w:link w:val="Style_301_ch"/>
    <w:rPr>
      <w:color w:val="0000FF"/>
      <w:u w:val="single"/>
    </w:rPr>
  </w:style>
  <w:style w:styleId="Style_301_ch" w:type="character">
    <w:name w:val="Гиперссылка6"/>
    <w:link w:val="Style_301"/>
    <w:rPr>
      <w:color w:val="0000FF"/>
      <w:u w:val="single"/>
    </w:rPr>
  </w:style>
  <w:style w:styleId="Style_174" w:type="paragraph">
    <w:name w:val="Основной шрифт абзаца8"/>
    <w:link w:val="Style_174_ch"/>
  </w:style>
  <w:style w:styleId="Style_174_ch" w:type="character">
    <w:name w:val="Основной шрифт абзаца8"/>
    <w:link w:val="Style_174"/>
  </w:style>
  <w:style w:styleId="Style_302" w:type="paragraph">
    <w:name w:val="Знак сноски10"/>
    <w:basedOn w:val="Style_92"/>
    <w:link w:val="Style_302_ch"/>
    <w:rPr>
      <w:vertAlign w:val="superscript"/>
    </w:rPr>
  </w:style>
  <w:style w:styleId="Style_302_ch" w:type="character">
    <w:name w:val="Знак сноски10"/>
    <w:basedOn w:val="Style_92_ch"/>
    <w:link w:val="Style_302"/>
    <w:rPr>
      <w:vertAlign w:val="superscript"/>
    </w:rPr>
  </w:style>
  <w:style w:styleId="Style_233" w:type="paragraph">
    <w:name w:val="Основной шрифт абзаца1"/>
    <w:link w:val="Style_233_ch"/>
  </w:style>
  <w:style w:styleId="Style_233_ch" w:type="character">
    <w:name w:val="Основной шрифт абзаца1"/>
    <w:link w:val="Style_233"/>
  </w:style>
  <w:style w:styleId="Style_152" w:type="paragraph">
    <w:name w:val="Основной шрифт абзаца11"/>
    <w:link w:val="Style_152_ch"/>
  </w:style>
  <w:style w:styleId="Style_152_ch" w:type="character">
    <w:name w:val="Основной шрифт абзаца11"/>
    <w:link w:val="Style_152"/>
  </w:style>
  <w:style w:styleId="Style_303" w:type="paragraph">
    <w:name w:val="Знак концевой сноски1"/>
    <w:basedOn w:val="Style_108"/>
    <w:link w:val="Style_303_ch"/>
    <w:rPr>
      <w:vertAlign w:val="superscript"/>
    </w:rPr>
  </w:style>
  <w:style w:styleId="Style_303_ch" w:type="character">
    <w:name w:val="Знак концевой сноски1"/>
    <w:basedOn w:val="Style_108_ch"/>
    <w:link w:val="Style_303"/>
    <w:rPr>
      <w:vertAlign w:val="superscript"/>
    </w:rPr>
  </w:style>
  <w:style w:styleId="Style_304" w:type="paragraph">
    <w:name w:val="Endnote Text Char"/>
    <w:link w:val="Style_304_ch"/>
    <w:rPr>
      <w:sz w:val="20"/>
    </w:rPr>
  </w:style>
  <w:style w:styleId="Style_304_ch" w:type="character">
    <w:name w:val="Endnote Text Char"/>
    <w:link w:val="Style_304"/>
    <w:rPr>
      <w:sz w:val="20"/>
    </w:rPr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59" w:type="paragraph">
    <w:name w:val="Subtitle"/>
    <w:basedOn w:val="Style_6"/>
    <w:next w:val="Style_6"/>
    <w:link w:val="Style_5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9_ch" w:type="character">
    <w:name w:val="Subtitle"/>
    <w:basedOn w:val="Style_6_ch"/>
    <w:link w:val="Style_59"/>
    <w:rPr>
      <w:color w:themeColor="text1" w:themeTint="A5" w:val="595959"/>
      <w:spacing w:val="15"/>
    </w:rPr>
  </w:style>
  <w:style w:styleId="Style_306" w:type="paragraph">
    <w:name w:val="Знак сноски3"/>
    <w:basedOn w:val="Style_189"/>
    <w:link w:val="Style_306_ch"/>
    <w:rPr>
      <w:vertAlign w:val="superscript"/>
    </w:rPr>
  </w:style>
  <w:style w:styleId="Style_306_ch" w:type="character">
    <w:name w:val="Знак сноски3"/>
    <w:basedOn w:val="Style_189_ch"/>
    <w:link w:val="Style_306"/>
    <w:rPr>
      <w:vertAlign w:val="superscript"/>
    </w:rPr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toc 10"/>
    <w:next w:val="Style_6"/>
    <w:link w:val="Style_312_ch"/>
    <w:uiPriority w:val="39"/>
    <w:pPr>
      <w:ind w:firstLine="0" w:left="1800"/>
    </w:pPr>
  </w:style>
  <w:style w:styleId="Style_312_ch" w:type="character">
    <w:name w:val="toc 10"/>
    <w:link w:val="Style_312"/>
  </w:style>
  <w:style w:styleId="Style_313" w:type="paragraph">
    <w:name w:val="Гиперссылка4"/>
    <w:link w:val="Style_313_ch"/>
    <w:rPr>
      <w:color w:val="0000FF"/>
      <w:u w:val="single"/>
    </w:rPr>
  </w:style>
  <w:style w:styleId="Style_313_ch" w:type="character">
    <w:name w:val="Гиперссылка4"/>
    <w:link w:val="Style_313"/>
    <w:rPr>
      <w:color w:val="0000FF"/>
      <w:u w:val="single"/>
    </w:rPr>
  </w:style>
  <w:style w:styleId="Style_314" w:type="paragraph">
    <w:name w:val="Гиперссылка8"/>
    <w:link w:val="Style_314_ch"/>
    <w:rPr>
      <w:color w:val="0000FF"/>
      <w:u w:val="single"/>
    </w:rPr>
  </w:style>
  <w:style w:styleId="Style_314_ch" w:type="character">
    <w:name w:val="Гиперссылка8"/>
    <w:link w:val="Style_314"/>
    <w:rPr>
      <w:color w:val="0000FF"/>
      <w:u w:val="single"/>
    </w:rPr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Гиперссылка9"/>
    <w:link w:val="Style_316_ch"/>
    <w:rPr>
      <w:color w:val="0000FF"/>
      <w:u w:val="single"/>
    </w:rPr>
  </w:style>
  <w:style w:styleId="Style_316_ch" w:type="character">
    <w:name w:val="Гиперссылка9"/>
    <w:link w:val="Style_316"/>
    <w:rPr>
      <w:color w:val="0000FF"/>
      <w:u w:val="single"/>
    </w:rPr>
  </w:style>
  <w:style w:styleId="Style_317" w:type="paragraph">
    <w:name w:val="Title"/>
    <w:next w:val="Style_6"/>
    <w:link w:val="Style_317_ch"/>
    <w:uiPriority w:val="10"/>
    <w:qFormat/>
    <w:rPr>
      <w:rFonts w:ascii="XO Thames" w:hAnsi="XO Thames"/>
      <w:b w:val="1"/>
      <w:sz w:val="52"/>
    </w:rPr>
  </w:style>
  <w:style w:styleId="Style_317_ch" w:type="character">
    <w:name w:val="Title"/>
    <w:link w:val="Style_317"/>
    <w:rPr>
      <w:rFonts w:ascii="XO Thames" w:hAnsi="XO Thames"/>
      <w:b w:val="1"/>
      <w:sz w:val="52"/>
    </w:rPr>
  </w:style>
  <w:style w:styleId="Style_318" w:type="paragraph">
    <w:name w:val="Гиперссылка9"/>
    <w:link w:val="Style_318_ch"/>
    <w:rPr>
      <w:color w:val="0000FF"/>
      <w:u w:val="single"/>
    </w:rPr>
  </w:style>
  <w:style w:styleId="Style_318_ch" w:type="character">
    <w:name w:val="Гиперссылка9"/>
    <w:link w:val="Style_318"/>
    <w:rPr>
      <w:color w:val="0000FF"/>
      <w:u w:val="single"/>
    </w:rPr>
  </w:style>
  <w:style w:styleId="Style_319" w:type="paragraph">
    <w:name w:val="Footnote"/>
    <w:basedOn w:val="Style_6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basedOn w:val="Style_6_ch"/>
    <w:link w:val="Style_319"/>
    <w:rPr>
      <w:sz w:val="18"/>
    </w:rPr>
  </w:style>
  <w:style w:styleId="Style_320" w:type="paragraph">
    <w:name w:val="heading 4"/>
    <w:next w:val="Style_6"/>
    <w:link w:val="Style_3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0_ch" w:type="character">
    <w:name w:val="heading 4"/>
    <w:link w:val="Style_320"/>
    <w:rPr>
      <w:rFonts w:ascii="XO Thames" w:hAnsi="XO Thames"/>
      <w:b w:val="1"/>
      <w:color w:val="595959"/>
      <w:sz w:val="26"/>
    </w:rPr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No Spacing"/>
    <w:link w:val="Style_323_ch"/>
    <w:pPr>
      <w:spacing w:after="0" w:line="240" w:lineRule="auto"/>
      <w:ind/>
    </w:pPr>
  </w:style>
  <w:style w:styleId="Style_323_ch" w:type="character">
    <w:name w:val="No Spacing"/>
    <w:link w:val="Style_323"/>
  </w:style>
  <w:style w:styleId="Style_324" w:type="paragraph">
    <w:name w:val="Гиперссылка11"/>
    <w:link w:val="Style_324_ch"/>
    <w:rPr>
      <w:color w:val="0000FF"/>
      <w:u w:val="single"/>
    </w:rPr>
  </w:style>
  <w:style w:styleId="Style_324_ch" w:type="character">
    <w:name w:val="Гиперссылка11"/>
    <w:link w:val="Style_324"/>
    <w:rPr>
      <w:color w:val="0000FF"/>
      <w:u w:val="single"/>
    </w:rPr>
  </w:style>
  <w:style w:styleId="Style_325" w:type="paragraph">
    <w:name w:val="Footnote"/>
    <w:basedOn w:val="Style_6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basedOn w:val="Style_6_ch"/>
    <w:link w:val="Style_325"/>
    <w:rPr>
      <w:sz w:val="18"/>
    </w:rPr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Знак сноски4"/>
    <w:basedOn w:val="Style_174"/>
    <w:link w:val="Style_327_ch"/>
    <w:rPr>
      <w:vertAlign w:val="superscript"/>
    </w:rPr>
  </w:style>
  <w:style w:styleId="Style_327_ch" w:type="character">
    <w:name w:val="Знак сноски4"/>
    <w:basedOn w:val="Style_174_ch"/>
    <w:link w:val="Style_327"/>
    <w:rPr>
      <w:vertAlign w:val="superscript"/>
    </w:rPr>
  </w:style>
  <w:style w:styleId="Style_92" w:type="paragraph">
    <w:name w:val="Основной шрифт абзаца2"/>
    <w:link w:val="Style_92_ch"/>
  </w:style>
  <w:style w:styleId="Style_92_ch" w:type="character">
    <w:name w:val="Основной шрифт абзаца2"/>
    <w:link w:val="Style_92"/>
  </w:style>
  <w:style w:styleId="Style_328" w:type="paragraph">
    <w:name w:val="Основной шрифт абзаца1"/>
    <w:link w:val="Style_328_ch"/>
  </w:style>
  <w:style w:styleId="Style_328_ch" w:type="character">
    <w:name w:val="Основной шрифт абзаца1"/>
    <w:link w:val="Style_328"/>
  </w:style>
  <w:style w:styleId="Style_329" w:type="paragraph">
    <w:name w:val="Знак концевой сноски6"/>
    <w:basedOn w:val="Style_136"/>
    <w:link w:val="Style_329_ch"/>
    <w:rPr>
      <w:vertAlign w:val="superscript"/>
    </w:rPr>
  </w:style>
  <w:style w:styleId="Style_329_ch" w:type="character">
    <w:name w:val="Знак концевой сноски6"/>
    <w:basedOn w:val="Style_136_ch"/>
    <w:link w:val="Style_329"/>
    <w:rPr>
      <w:vertAlign w:val="superscript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link w:val="Style_331"/>
    <w:rPr>
      <w:sz w:val="18"/>
    </w:rPr>
  </w:style>
  <w:style w:styleId="Style_332" w:type="paragraph">
    <w:name w:val="Гиперссылка13"/>
    <w:link w:val="Style_332_ch"/>
    <w:rPr>
      <w:color w:val="0000FF"/>
      <w:u w:val="single"/>
    </w:rPr>
  </w:style>
  <w:style w:styleId="Style_332_ch" w:type="character">
    <w:name w:val="Гиперссылка13"/>
    <w:link w:val="Style_332"/>
    <w:rPr>
      <w:color w:val="0000FF"/>
      <w:u w:val="single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Footnote Text Char"/>
    <w:link w:val="Style_334_ch"/>
    <w:rPr>
      <w:sz w:val="18"/>
    </w:rPr>
  </w:style>
  <w:style w:styleId="Style_334_ch" w:type="character">
    <w:name w:val="Footnote Text Char"/>
    <w:link w:val="Style_334"/>
    <w:rPr>
      <w:sz w:val="18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heading 2"/>
    <w:next w:val="Style_6"/>
    <w:link w:val="Style_3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6_ch" w:type="character">
    <w:name w:val="heading 2"/>
    <w:link w:val="Style_336"/>
    <w:rPr>
      <w:rFonts w:ascii="XO Thames" w:hAnsi="XO Thames"/>
      <w:b w:val="1"/>
      <w:color w:val="00A0FF"/>
      <w:sz w:val="26"/>
    </w:rPr>
  </w:style>
  <w:style w:styleId="Style_337" w:type="paragraph">
    <w:name w:val="Footnote"/>
    <w:basedOn w:val="Style_6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basedOn w:val="Style_6_ch"/>
    <w:link w:val="Style_337"/>
    <w:rPr>
      <w:sz w:val="18"/>
    </w:rPr>
  </w:style>
  <w:style w:styleId="Style_338" w:type="paragraph">
    <w:name w:val="Гиперссылка13"/>
    <w:link w:val="Style_338_ch"/>
    <w:rPr>
      <w:color w:val="0000FF"/>
      <w:u w:val="single"/>
    </w:rPr>
  </w:style>
  <w:style w:styleId="Style_338_ch" w:type="character">
    <w:name w:val="Гиперссылка13"/>
    <w:link w:val="Style_338"/>
    <w:rPr>
      <w:color w:val="0000FF"/>
      <w:u w:val="single"/>
    </w:rPr>
  </w:style>
  <w:style w:styleId="Style_339" w:type="paragraph">
    <w:name w:val="Текст9"/>
    <w:link w:val="Style_339_ch"/>
    <w:pPr>
      <w:spacing w:after="0" w:line="240" w:lineRule="auto"/>
      <w:ind/>
    </w:pPr>
    <w:rPr>
      <w:rFonts w:ascii="Consolas" w:hAnsi="Consolas"/>
      <w:sz w:val="21"/>
    </w:rPr>
  </w:style>
  <w:style w:styleId="Style_339_ch" w:type="character">
    <w:name w:val="Текст9"/>
    <w:link w:val="Style_339"/>
    <w:rPr>
      <w:rFonts w:ascii="Consolas" w:hAnsi="Consolas"/>
      <w:sz w:val="21"/>
    </w:rPr>
  </w:style>
  <w:style w:styleId="Style_340" w:type="paragraph">
    <w:name w:val="Знак концевой сноски5"/>
    <w:basedOn w:val="Style_44"/>
    <w:link w:val="Style_340_ch"/>
    <w:rPr>
      <w:vertAlign w:val="superscript"/>
    </w:rPr>
  </w:style>
  <w:style w:styleId="Style_340_ch" w:type="character">
    <w:name w:val="Знак концевой сноски5"/>
    <w:basedOn w:val="Style_44_ch"/>
    <w:link w:val="Style_340"/>
    <w:rPr>
      <w:vertAlign w:val="superscript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Header"/>
    <w:basedOn w:val="Style_6"/>
    <w:link w:val="Style_3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3_ch" w:type="character">
    <w:name w:val="Header"/>
    <w:basedOn w:val="Style_6_ch"/>
    <w:link w:val="Style_343"/>
  </w:style>
  <w:style w:styleId="Style_344" w:type="paragraph">
    <w:name w:val="Гиперссылка1"/>
    <w:link w:val="Style_344_ch"/>
    <w:rPr>
      <w:color w:val="0000FF"/>
      <w:u w:val="single"/>
    </w:rPr>
  </w:style>
  <w:style w:styleId="Style_344_ch" w:type="character">
    <w:name w:val="Гиперссылка1"/>
    <w:link w:val="Style_344"/>
    <w:rPr>
      <w:color w:val="0000FF"/>
      <w:u w:val="single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Heading 6 Char"/>
    <w:basedOn w:val="Style_99"/>
    <w:link w:val="Style_346_ch"/>
    <w:rPr>
      <w:rFonts w:ascii="Arial" w:hAnsi="Arial"/>
      <w:b w:val="1"/>
    </w:rPr>
  </w:style>
  <w:style w:styleId="Style_346_ch" w:type="character">
    <w:name w:val="Heading 6 Char"/>
    <w:basedOn w:val="Style_99_ch"/>
    <w:link w:val="Style_346"/>
    <w:rPr>
      <w:rFonts w:ascii="Arial" w:hAnsi="Arial"/>
      <w:b w:val="1"/>
    </w:rPr>
  </w:style>
  <w:style w:styleId="Style_347" w:type="paragraph">
    <w:name w:val="Heading 2 Char"/>
    <w:basedOn w:val="Style_13"/>
    <w:link w:val="Style_347_ch"/>
    <w:rPr>
      <w:rFonts w:ascii="Arial" w:hAnsi="Arial"/>
      <w:sz w:val="34"/>
    </w:rPr>
  </w:style>
  <w:style w:styleId="Style_347_ch" w:type="character">
    <w:name w:val="Heading 2 Char"/>
    <w:basedOn w:val="Style_13_ch"/>
    <w:link w:val="Style_347"/>
    <w:rPr>
      <w:rFonts w:ascii="Arial" w:hAnsi="Arial"/>
      <w:sz w:val="34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48" w:type="paragraph">
    <w:name w:val="Гиперссылка10"/>
    <w:link w:val="Style_348_ch"/>
    <w:rPr>
      <w:color w:val="0000FF"/>
      <w:u w:val="single"/>
    </w:rPr>
  </w:style>
  <w:style w:styleId="Style_348_ch" w:type="character">
    <w:name w:val="Гиперссылка10"/>
    <w:link w:val="Style_348"/>
    <w:rPr>
      <w:color w:val="0000FF"/>
      <w:u w:val="single"/>
    </w:rPr>
  </w:style>
  <w:style w:styleId="Style_349" w:type="paragraph">
    <w:name w:val="Footer Char"/>
    <w:basedOn w:val="Style_13"/>
    <w:link w:val="Style_349_ch"/>
  </w:style>
  <w:style w:styleId="Style_349_ch" w:type="character">
    <w:name w:val="Footer Char"/>
    <w:basedOn w:val="Style_13_ch"/>
    <w:link w:val="Style_349"/>
  </w:style>
  <w:style w:styleId="Style_350" w:type="paragraph">
    <w:name w:val="Обычный1"/>
    <w:link w:val="Style_350_ch"/>
  </w:style>
  <w:style w:styleId="Style_350_ch" w:type="character">
    <w:name w:val="Обычный1"/>
    <w:link w:val="Style_350"/>
  </w:style>
  <w:style w:styleId="Style_351" w:type="paragraph">
    <w:name w:val="heading 6"/>
    <w:basedOn w:val="Style_6"/>
    <w:next w:val="Style_6"/>
    <w:link w:val="Style_3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1_ch" w:type="character">
    <w:name w:val="heading 6"/>
    <w:basedOn w:val="Style_6_ch"/>
    <w:link w:val="Style_351"/>
    <w:rPr>
      <w:rFonts w:ascii="Arial" w:hAnsi="Arial"/>
      <w:b w:val="1"/>
    </w:rPr>
  </w:style>
  <w:style w:styleId="Style_35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5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5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5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5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6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6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3" w:type="table">
    <w:name w:val="List Table 1 Light - Accent 2"/>
    <w:basedOn w:val="Style_4"/>
    <w:pPr>
      <w:spacing w:after="0" w:line="240" w:lineRule="auto"/>
      <w:ind/>
    </w:pPr>
  </w:style>
  <w:style w:styleId="Style_364" w:type="table">
    <w:name w:val="List Table 1 Light - Accent 1"/>
    <w:basedOn w:val="Style_4"/>
    <w:pPr>
      <w:spacing w:after="0" w:line="240" w:lineRule="auto"/>
      <w:ind/>
    </w:pPr>
  </w:style>
  <w:style w:styleId="Style_36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6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6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9" w:type="table">
    <w:name w:val="List Table 1 Light - Accent 3"/>
    <w:basedOn w:val="Style_4"/>
    <w:pPr>
      <w:spacing w:after="0" w:line="240" w:lineRule="auto"/>
      <w:ind/>
    </w:pPr>
  </w:style>
  <w:style w:styleId="Style_37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7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7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74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7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7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7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8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3" w:type="table">
    <w:name w:val="List Table 1 Light - Accent 6"/>
    <w:basedOn w:val="Style_4"/>
    <w:pPr>
      <w:spacing w:after="0" w:line="240" w:lineRule="auto"/>
      <w:ind/>
    </w:pPr>
  </w:style>
  <w:style w:styleId="Style_38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8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8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88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8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9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9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9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9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9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9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9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00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0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0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0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06" w:type="table">
    <w:name w:val="List Table 1 Light"/>
    <w:basedOn w:val="Style_4"/>
    <w:pPr>
      <w:spacing w:after="0" w:line="240" w:lineRule="auto"/>
      <w:ind/>
    </w:pPr>
  </w:style>
  <w:style w:styleId="Style_40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0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1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1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1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1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1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2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22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2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2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2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2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2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31" w:type="table">
    <w:name w:val="Plain Table 3"/>
    <w:basedOn w:val="Style_4"/>
    <w:pPr>
      <w:spacing w:after="0" w:line="240" w:lineRule="auto"/>
      <w:ind/>
    </w:pPr>
  </w:style>
  <w:style w:styleId="Style_43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3" w:type="table">
    <w:name w:val="List Table 1 Light - Accent 4"/>
    <w:basedOn w:val="Style_4"/>
    <w:pPr>
      <w:spacing w:after="0" w:line="240" w:lineRule="auto"/>
      <w:ind/>
    </w:pPr>
  </w:style>
  <w:style w:styleId="Style_43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3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40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1" w:type="table">
    <w:name w:val="List Table 1 Light - Accent 5"/>
    <w:basedOn w:val="Style_4"/>
    <w:pPr>
      <w:spacing w:after="0" w:line="240" w:lineRule="auto"/>
      <w:ind/>
    </w:pPr>
  </w:style>
  <w:style w:styleId="Style_44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3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4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47" w:type="table">
    <w:name w:val="Plain Table 4"/>
    <w:basedOn w:val="Style_4"/>
    <w:pPr>
      <w:spacing w:after="0" w:line="240" w:lineRule="auto"/>
      <w:ind/>
    </w:pPr>
  </w:style>
  <w:style w:styleId="Style_44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5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5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5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5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5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5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6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6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6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66" w:type="table">
    <w:name w:val="Plain Table 5"/>
    <w:basedOn w:val="Style_4"/>
    <w:pPr>
      <w:spacing w:after="0" w:line="240" w:lineRule="auto"/>
      <w:ind/>
    </w:pPr>
  </w:style>
  <w:style w:styleId="Style_46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7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76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2025-08-21T07:28:17Z</dcterms:modified>
</cp:coreProperties>
</file>