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70" w:rsidRDefault="00BF0CFF">
      <w:pPr>
        <w:pStyle w:val="3ff0"/>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6D3D70" w:rsidRDefault="00BF0CFF">
      <w:pPr>
        <w:pStyle w:val="3ff0"/>
        <w:spacing w:after="0"/>
        <w:ind w:right="278" w:firstLine="284"/>
        <w:jc w:val="center"/>
        <w:rPr>
          <w:b/>
          <w:sz w:val="24"/>
        </w:rPr>
      </w:pPr>
      <w:r>
        <w:rPr>
          <w:b/>
          <w:sz w:val="24"/>
        </w:rPr>
        <w:t>возникновения и развития чрезвычайных ситуаций</w:t>
      </w:r>
    </w:p>
    <w:p w:rsidR="006D3D70" w:rsidRDefault="00BF0CFF">
      <w:pPr>
        <w:pStyle w:val="3ff0"/>
        <w:spacing w:after="0"/>
        <w:ind w:right="278" w:firstLine="284"/>
        <w:jc w:val="center"/>
        <w:rPr>
          <w:b/>
          <w:sz w:val="24"/>
        </w:rPr>
      </w:pPr>
      <w:r>
        <w:rPr>
          <w:b/>
          <w:sz w:val="24"/>
        </w:rPr>
        <w:t>на территории Ханты-Мансийского автономного округа-Югры</w:t>
      </w:r>
    </w:p>
    <w:p w:rsidR="006D3D70" w:rsidRDefault="00BF0CFF">
      <w:pPr>
        <w:pStyle w:val="3ff0"/>
        <w:spacing w:after="0"/>
        <w:ind w:right="278" w:firstLine="284"/>
        <w:jc w:val="center"/>
        <w:rPr>
          <w:b/>
          <w:sz w:val="24"/>
        </w:rPr>
      </w:pPr>
      <w:r>
        <w:rPr>
          <w:b/>
          <w:sz w:val="24"/>
        </w:rPr>
        <w:t>на 21 февраля 2023 год.</w:t>
      </w:r>
    </w:p>
    <w:p w:rsidR="006D3D70" w:rsidRDefault="00BF0CFF">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6D3D70" w:rsidRDefault="006D3D70">
      <w:pPr>
        <w:spacing w:line="228" w:lineRule="auto"/>
        <w:ind w:right="279"/>
        <w:outlineLvl w:val="0"/>
        <w:rPr>
          <w:b/>
          <w:sz w:val="16"/>
          <w:u w:val="single"/>
        </w:rPr>
      </w:pPr>
    </w:p>
    <w:p w:rsidR="006D3D70" w:rsidRDefault="00BF0CFF">
      <w:pPr>
        <w:spacing w:line="228" w:lineRule="auto"/>
        <w:ind w:right="279"/>
        <w:jc w:val="center"/>
        <w:outlineLvl w:val="0"/>
        <w:rPr>
          <w:b/>
          <w:sz w:val="24"/>
          <w:u w:val="single"/>
        </w:rPr>
      </w:pPr>
      <w:r>
        <w:rPr>
          <w:b/>
          <w:sz w:val="24"/>
          <w:u w:val="single"/>
        </w:rPr>
        <w:t>I. Мониторинговая информация за 20 февраля 2023 года</w:t>
      </w:r>
    </w:p>
    <w:p w:rsidR="006D3D70" w:rsidRDefault="006D3D70">
      <w:pPr>
        <w:pStyle w:val="a3"/>
        <w:ind w:right="279"/>
        <w:rPr>
          <w:rFonts w:ascii="Times New Roman" w:hAnsi="Times New Roman"/>
          <w:b/>
          <w:sz w:val="16"/>
        </w:rPr>
      </w:pPr>
    </w:p>
    <w:p w:rsidR="006D3D70" w:rsidRDefault="00BF0CFF">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D3D70" w:rsidRDefault="00BF0CFF">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6D3D70" w:rsidRDefault="006D3D70">
      <w:pPr>
        <w:pStyle w:val="a3"/>
        <w:ind w:right="-1" w:firstLine="567"/>
        <w:jc w:val="both"/>
        <w:rPr>
          <w:rFonts w:ascii="Times New Roman" w:hAnsi="Times New Roman"/>
          <w:sz w:val="16"/>
        </w:rPr>
      </w:pPr>
    </w:p>
    <w:p w:rsidR="006D3D70" w:rsidRDefault="00BF0CFF">
      <w:pPr>
        <w:ind w:right="-54" w:firstLine="567"/>
        <w:jc w:val="both"/>
        <w:outlineLvl w:val="0"/>
        <w:rPr>
          <w:sz w:val="24"/>
        </w:rPr>
      </w:pPr>
      <w:r>
        <w:rPr>
          <w:b/>
          <w:sz w:val="24"/>
          <w:u w:val="single"/>
        </w:rPr>
        <w:t>1.1.1. Метеорологическая обс</w:t>
      </w:r>
      <w:r>
        <w:rPr>
          <w:b/>
          <w:sz w:val="24"/>
          <w:u w:val="single"/>
        </w:rPr>
        <w:t>тановка:</w:t>
      </w:r>
    </w:p>
    <w:p w:rsidR="006D3D70" w:rsidRDefault="00BF0CFF">
      <w:pPr>
        <w:ind w:firstLine="567"/>
        <w:jc w:val="both"/>
        <w:rPr>
          <w:sz w:val="24"/>
        </w:rPr>
      </w:pPr>
      <w:r>
        <w:rPr>
          <w:b/>
          <w:i/>
          <w:sz w:val="24"/>
          <w:u w:val="single"/>
        </w:rPr>
        <w:t xml:space="preserve">Опасные явления: </w:t>
      </w:r>
      <w:r>
        <w:rPr>
          <w:i/>
          <w:sz w:val="24"/>
        </w:rPr>
        <w:t>не зарегистрированы.</w:t>
      </w:r>
    </w:p>
    <w:p w:rsidR="006D3D70" w:rsidRDefault="00BF0CFF">
      <w:pPr>
        <w:tabs>
          <w:tab w:val="left" w:pos="1090"/>
        </w:tabs>
        <w:ind w:firstLine="567"/>
      </w:pPr>
      <w:r>
        <w:rPr>
          <w:b/>
          <w:i/>
          <w:sz w:val="24"/>
          <w:u w:val="single"/>
        </w:rPr>
        <w:t xml:space="preserve">Неблагоприятные явления: </w:t>
      </w:r>
      <w:r>
        <w:rPr>
          <w:i/>
          <w:sz w:val="24"/>
        </w:rPr>
        <w:t>не зарегистрированы.</w:t>
      </w:r>
    </w:p>
    <w:p w:rsidR="006D3D70" w:rsidRDefault="00BF0CFF">
      <w:pPr>
        <w:tabs>
          <w:tab w:val="left" w:pos="1090"/>
        </w:tabs>
        <w:ind w:firstLine="567"/>
        <w:rPr>
          <w:sz w:val="24"/>
        </w:rPr>
      </w:pPr>
      <w:r>
        <w:rPr>
          <w:sz w:val="24"/>
        </w:rPr>
        <w:t xml:space="preserve">Вчера днем и сегодня ночью в отдельных районах Ханты-Мансийского автономного округа – Югры отмечался небольшой и умеренный снег. Ветер переменных направлений, </w:t>
      </w:r>
      <w:r>
        <w:rPr>
          <w:sz w:val="24"/>
        </w:rPr>
        <w:t>слабый. Максимальная температура воздуха вчера днем составила -9,-14 ºС,  минимальная сегодня ночью -20,-25 °С, на востоке округа до -12 °С, на северо-западе до -33 °С.</w:t>
      </w:r>
    </w:p>
    <w:p w:rsidR="006D3D70" w:rsidRDefault="006D3D70">
      <w:pPr>
        <w:tabs>
          <w:tab w:val="left" w:pos="567"/>
        </w:tabs>
        <w:ind w:right="-54"/>
        <w:jc w:val="both"/>
        <w:outlineLvl w:val="0"/>
        <w:rPr>
          <w:b/>
          <w:i/>
          <w:color w:val="FF0000"/>
          <w:sz w:val="16"/>
        </w:rPr>
      </w:pPr>
    </w:p>
    <w:p w:rsidR="006D3D70" w:rsidRDefault="00BF0CFF">
      <w:pPr>
        <w:ind w:right="-57" w:firstLine="567"/>
        <w:outlineLvl w:val="0"/>
        <w:rPr>
          <w:b/>
          <w:sz w:val="24"/>
          <w:u w:val="single"/>
        </w:rPr>
      </w:pPr>
      <w:r>
        <w:rPr>
          <w:b/>
          <w:sz w:val="24"/>
          <w:u w:val="single"/>
        </w:rPr>
        <w:t>1.1.2. Гидрологическая обстановка:</w:t>
      </w:r>
    </w:p>
    <w:p w:rsidR="006D3D70" w:rsidRDefault="00BF0CFF">
      <w:pPr>
        <w:ind w:firstLine="567"/>
        <w:jc w:val="both"/>
        <w:rPr>
          <w:color w:val="000000" w:themeColor="text1"/>
          <w:sz w:val="24"/>
        </w:rPr>
      </w:pPr>
      <w:r>
        <w:rPr>
          <w:color w:val="000000" w:themeColor="text1"/>
          <w:sz w:val="24"/>
        </w:rPr>
        <w:t xml:space="preserve">Опасных гидрологических явлений и связанных с ними </w:t>
      </w:r>
      <w:r>
        <w:rPr>
          <w:color w:val="000000" w:themeColor="text1"/>
          <w:sz w:val="24"/>
        </w:rPr>
        <w:t>угроз БЖД и ЧС не отмечалось.</w:t>
      </w:r>
    </w:p>
    <w:p w:rsidR="006D3D70" w:rsidRDefault="00BF0CFF">
      <w:pPr>
        <w:ind w:firstLine="567"/>
        <w:jc w:val="both"/>
        <w:rPr>
          <w:color w:val="000000" w:themeColor="text1"/>
          <w:sz w:val="24"/>
        </w:rPr>
      </w:pPr>
      <w:r>
        <w:rPr>
          <w:color w:val="000000" w:themeColor="text1"/>
          <w:sz w:val="24"/>
        </w:rPr>
        <w:t>На всех реках округа - ледостав.</w:t>
      </w:r>
    </w:p>
    <w:p w:rsidR="006D3D70" w:rsidRDefault="006D3D70">
      <w:pPr>
        <w:ind w:right="-1"/>
        <w:jc w:val="both"/>
        <w:rPr>
          <w:b/>
          <w:sz w:val="16"/>
          <w:u w:val="single"/>
        </w:rPr>
      </w:pPr>
    </w:p>
    <w:p w:rsidR="006D3D70" w:rsidRDefault="00BF0CFF">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sz w:val="24"/>
        </w:rPr>
        <w:br/>
        <w:t xml:space="preserve">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6D3D70" w:rsidRDefault="00BF0CFF">
      <w:pPr>
        <w:ind w:firstLine="567"/>
        <w:rPr>
          <w:sz w:val="24"/>
        </w:rPr>
      </w:pPr>
      <w:r>
        <w:rPr>
          <w:sz w:val="24"/>
        </w:rPr>
        <w:t xml:space="preserve">По состоянию на 20.02.2023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w:t>
      </w:r>
      <w:r>
        <w:rPr>
          <w:sz w:val="24"/>
        </w:rPr>
        <w:t xml:space="preserve">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w:t>
      </w:r>
      <w:r>
        <w:rPr>
          <w:sz w:val="24"/>
        </w:rPr>
        <w:t>утском районе, 10 в Нижневартовском районе, 23 в Березовском районе, 6 в Нефтеюганском районе).</w:t>
      </w:r>
    </w:p>
    <w:p w:rsidR="006D3D70" w:rsidRDefault="00BF0CFF">
      <w:pPr>
        <w:ind w:right="-1" w:firstLine="567"/>
        <w:rPr>
          <w:sz w:val="24"/>
        </w:rPr>
      </w:pPr>
      <w:r>
        <w:rPr>
          <w:sz w:val="24"/>
        </w:rPr>
        <w:t>За сутки автозимники и ледовые переправы не открывались.</w:t>
      </w:r>
    </w:p>
    <w:p w:rsidR="006D3D70" w:rsidRDefault="006D3D70">
      <w:pPr>
        <w:ind w:right="-1" w:firstLine="567"/>
        <w:rPr>
          <w:color w:val="FF0000"/>
          <w:sz w:val="16"/>
        </w:rPr>
      </w:pPr>
    </w:p>
    <w:p w:rsidR="006D3D70" w:rsidRDefault="00BF0CFF">
      <w:pPr>
        <w:ind w:right="-1" w:firstLine="567"/>
        <w:rPr>
          <w:sz w:val="24"/>
        </w:rPr>
      </w:pPr>
      <w:r>
        <w:rPr>
          <w:sz w:val="24"/>
        </w:rPr>
        <w:t>В связи с нормализацией погодных условий и понижением температуры воздуха на зимней автомобильной доро</w:t>
      </w:r>
      <w:r>
        <w:rPr>
          <w:sz w:val="24"/>
        </w:rPr>
        <w:t>ге "пгт. Агириш - д. Хулимсунт" Березовского района</w:t>
      </w:r>
      <w:r>
        <w:rPr>
          <w:b/>
          <w:sz w:val="24"/>
        </w:rPr>
        <w:t xml:space="preserve"> </w:t>
      </w:r>
      <w:r>
        <w:rPr>
          <w:sz w:val="24"/>
        </w:rPr>
        <w:t xml:space="preserve">продолжает действовать </w:t>
      </w:r>
      <w:r>
        <w:rPr>
          <w:b/>
          <w:sz w:val="24"/>
        </w:rPr>
        <w:t>ограничение движения транспортных средств массой более 20 тонн.</w:t>
      </w:r>
    </w:p>
    <w:p w:rsidR="006D3D70" w:rsidRDefault="00BF0CFF">
      <w:pPr>
        <w:spacing w:before="134"/>
        <w:ind w:firstLine="567"/>
        <w:rPr>
          <w:sz w:val="24"/>
        </w:rPr>
      </w:pPr>
      <w:r>
        <w:rPr>
          <w:sz w:val="24"/>
        </w:rPr>
        <w:t>Ограничение движения действует в круглосуточном режиме. </w:t>
      </w:r>
    </w:p>
    <w:p w:rsidR="006D3D70" w:rsidRDefault="006D3D70">
      <w:pPr>
        <w:jc w:val="both"/>
        <w:rPr>
          <w:sz w:val="24"/>
        </w:rPr>
      </w:pPr>
    </w:p>
    <w:p w:rsidR="006D3D70" w:rsidRDefault="00BF0CFF">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w:t>
      </w:r>
      <w:r>
        <w:rPr>
          <w:sz w:val="24"/>
        </w:rPr>
        <w:t>сового выхода людей на лёд:</w:t>
      </w:r>
    </w:p>
    <w:p w:rsidR="006D3D70" w:rsidRDefault="00BF0CFF">
      <w:pPr>
        <w:ind w:firstLine="567"/>
        <w:jc w:val="both"/>
      </w:pPr>
      <w:r>
        <w:rPr>
          <w:sz w:val="24"/>
        </w:rPr>
        <w:t>1. г. Ханты-Мансийск (р. Иртыш, 2 км восточнее города);</w:t>
      </w:r>
    </w:p>
    <w:p w:rsidR="006D3D70" w:rsidRDefault="00BF0CFF">
      <w:pPr>
        <w:ind w:right="-1" w:firstLine="567"/>
        <w:jc w:val="both"/>
      </w:pPr>
      <w:r>
        <w:rPr>
          <w:sz w:val="24"/>
        </w:rPr>
        <w:t>2. г. Сургут (р. Обь, район устья Черной речки, 0,5 км восточнее города);</w:t>
      </w:r>
    </w:p>
    <w:p w:rsidR="006D3D70" w:rsidRDefault="00BF0CFF">
      <w:pPr>
        <w:ind w:right="-1" w:firstLine="567"/>
        <w:jc w:val="both"/>
      </w:pPr>
      <w:r>
        <w:rPr>
          <w:sz w:val="24"/>
        </w:rPr>
        <w:t>3. г. Нижневартовск (р. Обь, 1 км южнее города);</w:t>
      </w:r>
    </w:p>
    <w:p w:rsidR="006D3D70" w:rsidRDefault="00BF0CFF">
      <w:pPr>
        <w:ind w:right="-1" w:firstLine="567"/>
        <w:jc w:val="both"/>
        <w:rPr>
          <w:sz w:val="24"/>
        </w:rPr>
      </w:pPr>
      <w:r>
        <w:rPr>
          <w:sz w:val="24"/>
        </w:rPr>
        <w:t>4. г. Нефтеюганск (пр. Юганская Обь, 6 км южнее г</w:t>
      </w:r>
      <w:r>
        <w:rPr>
          <w:sz w:val="24"/>
        </w:rPr>
        <w:t>орода).</w:t>
      </w:r>
    </w:p>
    <w:p w:rsidR="006D3D70" w:rsidRDefault="006D3D70">
      <w:pPr>
        <w:ind w:right="-1" w:firstLine="567"/>
        <w:jc w:val="both"/>
        <w:rPr>
          <w:b/>
          <w:color w:val="000000" w:themeColor="text1"/>
          <w:sz w:val="16"/>
        </w:rPr>
      </w:pPr>
    </w:p>
    <w:p w:rsidR="006D3D70" w:rsidRDefault="00BF0CFF">
      <w:pPr>
        <w:ind w:right="-1"/>
        <w:jc w:val="center"/>
        <w:rPr>
          <w:b/>
          <w:color w:val="000000" w:themeColor="text1"/>
          <w:sz w:val="24"/>
        </w:rPr>
      </w:pPr>
      <w:r>
        <w:rPr>
          <w:b/>
          <w:color w:val="000000" w:themeColor="text1"/>
          <w:sz w:val="24"/>
        </w:rPr>
        <w:t>Фактические данные по толщине льда по состоянию на 20.02.2023 г. на территории ХМАО*</w:t>
      </w:r>
    </w:p>
    <w:p w:rsidR="006D3D70" w:rsidRDefault="006D3D70">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D3D70">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jc w:val="center"/>
              <w:rPr>
                <w:b/>
                <w:color w:val="000000" w:themeColor="text1"/>
              </w:rPr>
            </w:pPr>
            <w:r>
              <w:rPr>
                <w:b/>
                <w:color w:val="000000" w:themeColor="text1"/>
              </w:rPr>
              <w:t>Среднемноголетняя толщина льда на этот период, см</w:t>
            </w:r>
          </w:p>
        </w:tc>
      </w:tr>
      <w:tr w:rsidR="006D3D70">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71</w:t>
            </w:r>
          </w:p>
        </w:tc>
      </w:tr>
      <w:tr w:rsidR="006D3D70">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6D3D70" w:rsidRDefault="006D3D70"/>
        </w:tc>
        <w:tc>
          <w:tcPr>
            <w:tcW w:w="170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6D3D70" w:rsidRDefault="00BF0CFF">
            <w:pPr>
              <w:ind w:right="-1" w:firstLine="38"/>
              <w:jc w:val="center"/>
            </w:pPr>
            <w:r>
              <w:t>63</w:t>
            </w:r>
          </w:p>
        </w:tc>
      </w:tr>
      <w:tr w:rsidR="006D3D70">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6D3D70" w:rsidRDefault="006D3D70"/>
        </w:tc>
        <w:tc>
          <w:tcPr>
            <w:tcW w:w="170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6D3D70" w:rsidRDefault="00BF0CFF">
            <w:pPr>
              <w:ind w:right="-1" w:firstLine="38"/>
              <w:jc w:val="center"/>
            </w:pPr>
            <w:r>
              <w:t>52</w:t>
            </w:r>
          </w:p>
        </w:tc>
      </w:tr>
      <w:tr w:rsidR="006D3D70">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6D3D70" w:rsidRDefault="006D3D70"/>
        </w:tc>
        <w:tc>
          <w:tcPr>
            <w:tcW w:w="1705"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6D3D70" w:rsidRDefault="00BF0CFF">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6D3D70" w:rsidRDefault="00BF0CFF">
            <w:pPr>
              <w:ind w:right="-1" w:firstLine="38"/>
              <w:jc w:val="center"/>
            </w:pPr>
            <w:r>
              <w:t>68</w:t>
            </w:r>
          </w:p>
        </w:tc>
      </w:tr>
    </w:tbl>
    <w:p w:rsidR="006D3D70" w:rsidRDefault="00BF0CFF">
      <w:pPr>
        <w:ind w:right="-1" w:firstLine="567"/>
        <w:rPr>
          <w:color w:val="000000" w:themeColor="text1"/>
        </w:rPr>
      </w:pPr>
      <w:r>
        <w:rPr>
          <w:color w:val="000000" w:themeColor="text1"/>
        </w:rPr>
        <w:t>*данные по толщине льда обновляются 10, 20, 30, (31) числа каждого месяца.</w:t>
      </w:r>
    </w:p>
    <w:p w:rsidR="006D3D70" w:rsidRDefault="006D3D70">
      <w:pPr>
        <w:ind w:right="-1" w:firstLine="567"/>
        <w:jc w:val="both"/>
        <w:rPr>
          <w:color w:val="FF0000"/>
          <w:sz w:val="16"/>
        </w:rPr>
      </w:pPr>
    </w:p>
    <w:p w:rsidR="006D3D70" w:rsidRDefault="006D3D70">
      <w:pPr>
        <w:ind w:firstLine="567"/>
        <w:jc w:val="both"/>
        <w:rPr>
          <w:sz w:val="24"/>
          <w:u w:val="single"/>
        </w:rPr>
      </w:pPr>
    </w:p>
    <w:p w:rsidR="006D3D70" w:rsidRDefault="00BF0CFF">
      <w:pPr>
        <w:ind w:firstLine="567"/>
        <w:jc w:val="both"/>
        <w:rPr>
          <w:sz w:val="24"/>
          <w:u w:val="single"/>
        </w:rPr>
      </w:pPr>
      <w:r>
        <w:rPr>
          <w:b/>
          <w:sz w:val="24"/>
          <w:u w:val="single"/>
        </w:rPr>
        <w:lastRenderedPageBreak/>
        <w:t>1.1.3. Сейсмологическая обстановка:</w:t>
      </w:r>
    </w:p>
    <w:p w:rsidR="006D3D70" w:rsidRDefault="00BF0CF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6D3D70" w:rsidRDefault="006D3D70">
      <w:pPr>
        <w:tabs>
          <w:tab w:val="left" w:pos="567"/>
        </w:tabs>
        <w:ind w:right="-1" w:firstLine="567"/>
        <w:jc w:val="both"/>
        <w:rPr>
          <w:sz w:val="16"/>
        </w:rPr>
      </w:pPr>
    </w:p>
    <w:p w:rsidR="006D3D70" w:rsidRDefault="00BF0CFF">
      <w:pPr>
        <w:spacing w:line="228" w:lineRule="auto"/>
        <w:ind w:right="-1" w:firstLine="567"/>
        <w:jc w:val="both"/>
        <w:rPr>
          <w:b/>
          <w:i/>
          <w:sz w:val="24"/>
        </w:rPr>
      </w:pPr>
      <w:r>
        <w:rPr>
          <w:b/>
          <w:sz w:val="24"/>
          <w:u w:val="single"/>
        </w:rPr>
        <w:t>1.1.4. Экологическая и радиационная обстановка:</w:t>
      </w:r>
    </w:p>
    <w:p w:rsidR="006D3D70" w:rsidRDefault="00BF0CFF">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0,08 мкЗв/ч (в норме), в </w:t>
      </w:r>
      <w:r>
        <w:rPr>
          <w:sz w:val="24"/>
        </w:rPr>
        <w:br/>
        <w:t>г. Нижневартовск 0,04 мкЗв/ч (в норме), и в п.г.т. Октябрьское 0,11 мкЗв/ч (в норме).</w:t>
      </w:r>
    </w:p>
    <w:p w:rsidR="006D3D70" w:rsidRDefault="006D3D70">
      <w:pPr>
        <w:tabs>
          <w:tab w:val="left" w:pos="993"/>
        </w:tabs>
        <w:jc w:val="both"/>
        <w:rPr>
          <w:b/>
          <w:sz w:val="16"/>
          <w:u w:val="single"/>
        </w:rPr>
      </w:pPr>
    </w:p>
    <w:p w:rsidR="006D3D70" w:rsidRDefault="00BF0CFF">
      <w:pPr>
        <w:spacing w:line="228" w:lineRule="auto"/>
        <w:ind w:right="-1" w:firstLine="567"/>
        <w:jc w:val="both"/>
        <w:rPr>
          <w:b/>
          <w:sz w:val="24"/>
          <w:u w:val="single"/>
        </w:rPr>
      </w:pPr>
      <w:r>
        <w:rPr>
          <w:b/>
          <w:sz w:val="24"/>
          <w:u w:val="single"/>
        </w:rPr>
        <w:t>1.1.5. Геомагнитная обстановка:</w:t>
      </w:r>
    </w:p>
    <w:p w:rsidR="006D3D70" w:rsidRDefault="00BF0CFF">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6D3D70" w:rsidRDefault="006D3D70">
      <w:pPr>
        <w:ind w:firstLine="567"/>
        <w:jc w:val="both"/>
        <w:rPr>
          <w:i/>
          <w:sz w:val="16"/>
        </w:rPr>
      </w:pPr>
    </w:p>
    <w:p w:rsidR="006D3D70" w:rsidRDefault="00BF0CFF">
      <w:pPr>
        <w:ind w:right="-1" w:firstLine="567"/>
        <w:jc w:val="both"/>
        <w:rPr>
          <w:b/>
          <w:sz w:val="24"/>
          <w:u w:val="single"/>
        </w:rPr>
      </w:pPr>
      <w:r>
        <w:rPr>
          <w:b/>
          <w:sz w:val="24"/>
          <w:u w:val="single"/>
        </w:rPr>
        <w:t xml:space="preserve">1.1.6. Эпизоотическая обстановка: </w:t>
      </w:r>
    </w:p>
    <w:p w:rsidR="006D3D70" w:rsidRDefault="00BF0CF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w:t>
      </w:r>
      <w:r>
        <w:rPr>
          <w:i/>
          <w:sz w:val="24"/>
        </w:rPr>
        <w:t>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6D3D70" w:rsidRDefault="00BF0CFF">
      <w:pPr>
        <w:ind w:firstLine="567"/>
        <w:jc w:val="both"/>
      </w:pPr>
      <w:r>
        <w:rPr>
          <w:sz w:val="24"/>
        </w:rPr>
        <w:t>Приказом Ветслужбы Югры от 20.06.2022 № 23-П</w:t>
      </w:r>
      <w:r>
        <w:rPr>
          <w:sz w:val="24"/>
        </w:rPr>
        <w:t>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 xml:space="preserve">с 20 июня 2022 года введены ограничительные мероприятия </w:t>
      </w:r>
      <w:r>
        <w:rPr>
          <w:sz w:val="24"/>
        </w:rPr>
        <w:t>по лейкозу КРС.</w:t>
      </w:r>
    </w:p>
    <w:p w:rsidR="006D3D70" w:rsidRDefault="00BF0CFF">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w:t>
      </w:r>
      <w:r>
        <w:rPr>
          <w:sz w:val="24"/>
        </w:rPr>
        <w:t>с 14 июля 2022 года введены ограничительные мероприятия по лейкозу крупного КРС.</w:t>
      </w:r>
    </w:p>
    <w:p w:rsidR="006D3D70" w:rsidRDefault="00BF0CF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w:t>
      </w:r>
      <w:r>
        <w:rPr>
          <w:sz w:val="24"/>
        </w:rPr>
        <w:t>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6D3D70" w:rsidRDefault="00BF0CFF">
      <w:pPr>
        <w:ind w:firstLine="567"/>
        <w:jc w:val="both"/>
      </w:pPr>
      <w:r>
        <w:rPr>
          <w:sz w:val="24"/>
        </w:rPr>
        <w:t>Приказом Ветслужбы Югры от 29.09.2022 № 23-Пр-238-ОД «Об установлении ограничительны</w:t>
      </w:r>
      <w:r>
        <w:rPr>
          <w:sz w:val="24"/>
        </w:rPr>
        <w:t xml:space="preserve">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w:t>
      </w:r>
      <w:r>
        <w:rPr>
          <w:sz w:val="24"/>
        </w:rPr>
        <w:t>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w:t>
      </w:r>
      <w:r>
        <w:rPr>
          <w:sz w:val="24"/>
        </w:rPr>
        <w:t>лагополучным пунктом по заболеванию.</w:t>
      </w:r>
    </w:p>
    <w:p w:rsidR="006D3D70" w:rsidRDefault="00BF0CFF">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w:t>
      </w:r>
      <w:r>
        <w:rPr>
          <w:sz w:val="24"/>
        </w:rPr>
        <w:t>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w:t>
      </w:r>
      <w:r>
        <w:rPr>
          <w:sz w:val="24"/>
        </w:rPr>
        <w:t>итория в радиусе 1 км вокруг эпизоотического очага объявляется неблагополучным пунктом по заболеванию.</w:t>
      </w:r>
    </w:p>
    <w:p w:rsidR="006D3D70" w:rsidRDefault="00BF0CF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w:t>
      </w:r>
      <w:r>
        <w:rPr>
          <w:sz w:val="24"/>
        </w:rPr>
        <w:t>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w:t>
      </w:r>
      <w:r>
        <w:rPr>
          <w:sz w:val="24"/>
        </w:rPr>
        <w:t>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6D3D70" w:rsidRDefault="00BF0CFF">
      <w:pPr>
        <w:ind w:firstLine="567"/>
        <w:jc w:val="both"/>
        <w:rPr>
          <w:sz w:val="24"/>
        </w:rPr>
      </w:pPr>
      <w:r>
        <w:rPr>
          <w:sz w:val="24"/>
        </w:rPr>
        <w:t>Приказом Ветслужбы Югры от 24.11.2022 №23-Пр-243-ОД «Об установлении ограничительных мероприятий по лейкозу к</w:t>
      </w:r>
      <w:r>
        <w:rPr>
          <w:sz w:val="24"/>
        </w:rPr>
        <w:t>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6D3D70" w:rsidRDefault="00BF0CFF">
      <w:pPr>
        <w:ind w:firstLine="567"/>
        <w:jc w:val="both"/>
      </w:pPr>
      <w:r>
        <w:rPr>
          <w:sz w:val="24"/>
        </w:rPr>
        <w:t xml:space="preserve">Приказом Ветслужбы Югры от 01.12.2022 №23-Пр-300-ОД «Об </w:t>
      </w:r>
      <w:r>
        <w:rPr>
          <w:sz w:val="24"/>
        </w:rPr>
        <w:t xml:space="preserve">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6D3D70" w:rsidRDefault="00BF0CFF">
      <w:pPr>
        <w:ind w:firstLine="567"/>
        <w:jc w:val="both"/>
      </w:pPr>
      <w:r>
        <w:rPr>
          <w:sz w:val="24"/>
        </w:rPr>
        <w:t>Приказом Вет</w:t>
      </w:r>
      <w:r>
        <w:rPr>
          <w:sz w:val="24"/>
        </w:rPr>
        <w:t xml:space="preserve">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w:t>
      </w:r>
      <w:r>
        <w:rPr>
          <w:sz w:val="24"/>
        </w:rPr>
        <w:t>абря 2022 года введены ограничительные мероприятия по лейкозу  КРС.</w:t>
      </w:r>
    </w:p>
    <w:p w:rsidR="006D3D70" w:rsidRDefault="00BF0CF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w:t>
      </w:r>
      <w:r>
        <w:rPr>
          <w:sz w:val="24"/>
        </w:rPr>
        <w:t>нов А.В.)» с 13 декабря 2022 года введены ограничительные мероприятия по трихинеллезу диких животных.</w:t>
      </w:r>
    </w:p>
    <w:p w:rsidR="006D3D70" w:rsidRDefault="00BF0CFF">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w:t>
      </w:r>
      <w:r>
        <w:rPr>
          <w:sz w:val="24"/>
        </w:rPr>
        <w:t>район, п. Дальний, крестьянское (фермерское) хозяйство Чурилович Ф.В.» с 14 декабря 2022 года введены ограничительные мероприятия по лейкозу КРС.</w:t>
      </w:r>
    </w:p>
    <w:p w:rsidR="006D3D70" w:rsidRDefault="00BF0CFF">
      <w:pPr>
        <w:ind w:firstLine="567"/>
        <w:jc w:val="both"/>
      </w:pPr>
      <w:r>
        <w:rPr>
          <w:sz w:val="24"/>
        </w:rPr>
        <w:t>Приказом Ветслужбы Югры от 15.12.2022 №23-Пр-327-ОД «Об установлении ограничительных мероприятий по лейкозу кр</w:t>
      </w:r>
      <w:r>
        <w:rPr>
          <w:sz w:val="24"/>
        </w:rPr>
        <w:t>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6D3D70" w:rsidRDefault="00BF0CFF">
      <w:pPr>
        <w:ind w:firstLine="567"/>
        <w:jc w:val="both"/>
      </w:pPr>
      <w:r>
        <w:rPr>
          <w:sz w:val="24"/>
        </w:rPr>
        <w:t>Приказом Ветслужбы Югры от 19.12.2022 №23-Пр-331-ОД «Об установлении о</w:t>
      </w:r>
      <w:r>
        <w:rPr>
          <w:sz w:val="24"/>
        </w:rPr>
        <w:t>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6D3D70" w:rsidRDefault="00BF0CFF">
      <w:pPr>
        <w:ind w:firstLine="567"/>
        <w:jc w:val="both"/>
      </w:pPr>
      <w:r>
        <w:rPr>
          <w:sz w:val="24"/>
        </w:rPr>
        <w:t>Приказом Ветслужбы Юг</w:t>
      </w:r>
      <w:r>
        <w:rPr>
          <w:sz w:val="24"/>
        </w:rPr>
        <w:t>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w:t>
      </w:r>
      <w:r>
        <w:rPr>
          <w:sz w:val="24"/>
        </w:rPr>
        <w:t>ные мероприятия по лейкозу КРС.</w:t>
      </w:r>
    </w:p>
    <w:p w:rsidR="006D3D70" w:rsidRDefault="00BF0CFF">
      <w:pPr>
        <w:ind w:firstLine="567"/>
        <w:jc w:val="both"/>
      </w:pPr>
      <w:r>
        <w:rPr>
          <w:sz w:val="24"/>
        </w:rPr>
        <w:t>Распоряжением Губернатора ХМАО-Югры от 29.01.2023 №17-рг «</w:t>
      </w:r>
      <w:r>
        <w:rPr>
          <w:rStyle w:val="1fff2"/>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w:t>
      </w:r>
      <w:r>
        <w:rPr>
          <w:sz w:val="24"/>
        </w:rPr>
        <w:t>а, город Нягань, улица Раимкулова, N 62/163375 E 65/450905» с 29 января 2022 года введены ограничительные мероприятия (карантин) по бешенству животных.</w:t>
      </w:r>
    </w:p>
    <w:p w:rsidR="006D3D70" w:rsidRDefault="006D3D70">
      <w:pPr>
        <w:spacing w:line="228" w:lineRule="auto"/>
        <w:ind w:right="-1" w:firstLine="567"/>
        <w:jc w:val="both"/>
        <w:rPr>
          <w:b/>
          <w:color w:val="FF0000"/>
          <w:sz w:val="16"/>
          <w:u w:val="single"/>
        </w:rPr>
      </w:pPr>
    </w:p>
    <w:p w:rsidR="006D3D70" w:rsidRDefault="00BF0CFF">
      <w:pPr>
        <w:ind w:firstLine="567"/>
        <w:rPr>
          <w:color w:val="FF0000"/>
          <w:sz w:val="24"/>
        </w:rPr>
      </w:pPr>
      <w:r>
        <w:rPr>
          <w:b/>
          <w:sz w:val="24"/>
          <w:u w:val="single"/>
        </w:rPr>
        <w:t xml:space="preserve">1.1.7. Информация по туристским группам: </w:t>
      </w:r>
      <w:r>
        <w:rPr>
          <w:spacing w:val="-4"/>
          <w:sz w:val="24"/>
        </w:rPr>
        <w:t xml:space="preserve">На территории округа по состоянию на 20.02.2023 туристских </w:t>
      </w:r>
      <w:r>
        <w:rPr>
          <w:spacing w:val="-4"/>
          <w:sz w:val="24"/>
        </w:rPr>
        <w:t>групп не зарегистрировано.</w:t>
      </w:r>
    </w:p>
    <w:p w:rsidR="006D3D70" w:rsidRDefault="006D3D70">
      <w:pPr>
        <w:spacing w:line="228" w:lineRule="auto"/>
        <w:ind w:right="-1" w:firstLine="567"/>
        <w:jc w:val="both"/>
        <w:rPr>
          <w:b/>
          <w:color w:val="FF0000"/>
          <w:sz w:val="16"/>
          <w:u w:val="single"/>
        </w:rPr>
      </w:pPr>
    </w:p>
    <w:p w:rsidR="006D3D70" w:rsidRDefault="00BF0CFF">
      <w:pPr>
        <w:ind w:firstLine="567"/>
        <w:jc w:val="both"/>
        <w:rPr>
          <w:b/>
          <w:sz w:val="24"/>
          <w:u w:val="single"/>
        </w:rPr>
      </w:pPr>
      <w:r>
        <w:rPr>
          <w:b/>
          <w:sz w:val="24"/>
          <w:u w:val="single"/>
        </w:rPr>
        <w:t>1.2. Мониторинг техногенных чрезвычайных ситуаций:</w:t>
      </w:r>
    </w:p>
    <w:p w:rsidR="006D3D70" w:rsidRDefault="00BF0CF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D3D70" w:rsidRDefault="00BF0CFF">
      <w:pPr>
        <w:ind w:firstLine="567"/>
        <w:jc w:val="both"/>
        <w:rPr>
          <w:sz w:val="24"/>
        </w:rPr>
      </w:pPr>
      <w:r>
        <w:rPr>
          <w:sz w:val="24"/>
        </w:rPr>
        <w:t>На контроле ликвидация ЧС 04.12.2022 г. взрыва и частичного обрушения 5 этажного мног</w:t>
      </w:r>
      <w:r>
        <w:rPr>
          <w:sz w:val="24"/>
        </w:rPr>
        <w:t xml:space="preserve">оквартирного жилого дома в г. Нижневартовск. </w:t>
      </w:r>
    </w:p>
    <w:p w:rsidR="006D3D70" w:rsidRDefault="006D3D70">
      <w:pPr>
        <w:pStyle w:val="a3"/>
        <w:ind w:right="-1"/>
        <w:jc w:val="both"/>
        <w:rPr>
          <w:rFonts w:ascii="Times New Roman" w:hAnsi="Times New Roman"/>
          <w:b/>
          <w:sz w:val="16"/>
          <w:u w:val="single"/>
        </w:rPr>
      </w:pPr>
    </w:p>
    <w:p w:rsidR="006D3D70" w:rsidRDefault="00BF0CFF">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D3D70" w:rsidRDefault="00BF0CFF">
      <w:pPr>
        <w:pStyle w:val="a3"/>
        <w:ind w:right="-1" w:firstLine="567"/>
        <w:jc w:val="both"/>
        <w:rPr>
          <w:rFonts w:ascii="Times New Roman" w:hAnsi="Times New Roman"/>
          <w:sz w:val="24"/>
        </w:rPr>
      </w:pPr>
      <w:r>
        <w:rPr>
          <w:rFonts w:ascii="Times New Roman" w:hAnsi="Times New Roman"/>
          <w:color w:val="000000" w:themeColor="text1"/>
          <w:sz w:val="24"/>
        </w:rPr>
        <w:t xml:space="preserve">За сутки зарегистрировано 7 пожаров, пострадало 0 человек. Спасено 0 человек. </w:t>
      </w:r>
      <w:r>
        <w:rPr>
          <w:rFonts w:ascii="Times New Roman" w:hAnsi="Times New Roman"/>
          <w:sz w:val="24"/>
        </w:rPr>
        <w:t xml:space="preserve">Погибло 0 человек. За аналогичный период 2022 года на территории автономного округа потушено 6 </w:t>
      </w:r>
      <w:r>
        <w:rPr>
          <w:rFonts w:ascii="Times New Roman" w:hAnsi="Times New Roman"/>
          <w:sz w:val="24"/>
        </w:rPr>
        <w:t>пожаров.</w:t>
      </w:r>
    </w:p>
    <w:p w:rsidR="006D3D70" w:rsidRDefault="006D3D70">
      <w:pPr>
        <w:pStyle w:val="a3"/>
        <w:ind w:right="-1"/>
        <w:jc w:val="both"/>
        <w:rPr>
          <w:rFonts w:ascii="Times New Roman" w:hAnsi="Times New Roman"/>
          <w:b/>
          <w:sz w:val="16"/>
          <w:u w:val="single"/>
        </w:rPr>
      </w:pPr>
    </w:p>
    <w:p w:rsidR="006D3D70" w:rsidRDefault="00BF0CFF">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6D3D70" w:rsidRDefault="00BF0CFF">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D3D70" w:rsidRDefault="00BF0CFF">
      <w:pPr>
        <w:pStyle w:val="a3"/>
        <w:ind w:right="-1" w:firstLine="567"/>
        <w:jc w:val="both"/>
        <w:rPr>
          <w:rFonts w:ascii="Times New Roman" w:hAnsi="Times New Roman"/>
          <w:sz w:val="24"/>
        </w:rPr>
      </w:pPr>
      <w:r>
        <w:rPr>
          <w:rFonts w:ascii="Times New Roman" w:hAnsi="Times New Roman"/>
          <w:sz w:val="24"/>
        </w:rPr>
        <w:t xml:space="preserve">За сутки зарегистрировано 4 ДТП, пострадало 2 человека. Спасено 0 человек. Погиб 1 человек. </w:t>
      </w:r>
    </w:p>
    <w:p w:rsidR="006D3D70" w:rsidRDefault="00BF0CFF">
      <w:pPr>
        <w:pStyle w:val="a3"/>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 1 ДТП.</w:t>
      </w:r>
    </w:p>
    <w:p w:rsidR="006D3D70" w:rsidRDefault="00BF0CFF">
      <w:pPr>
        <w:ind w:firstLine="567"/>
        <w:jc w:val="both"/>
        <w:rPr>
          <w:sz w:val="24"/>
        </w:rPr>
      </w:pPr>
      <w:r>
        <w:rPr>
          <w:sz w:val="24"/>
        </w:rPr>
        <w:t>За прошедшие сутки чрезвычайных ситуаций (аварий) на железнодорожном транспорте не произошло.</w:t>
      </w:r>
    </w:p>
    <w:p w:rsidR="006D3D70" w:rsidRDefault="00BF0CF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D3D70" w:rsidRDefault="00BF0CFF">
      <w:pPr>
        <w:pStyle w:val="p25"/>
        <w:spacing w:before="0" w:after="0" w:line="240" w:lineRule="auto"/>
        <w:ind w:right="-1" w:firstLine="567"/>
        <w:jc w:val="both"/>
      </w:pPr>
      <w:r>
        <w:rPr>
          <w:b/>
          <w:i/>
        </w:rPr>
        <w:t xml:space="preserve">Речной транспорт: </w:t>
      </w:r>
      <w:r>
        <w:t>За прошедшие сутки чрезвычайных</w:t>
      </w:r>
      <w:r>
        <w:t xml:space="preserve"> ситуаций (аварий) на речном транспорте не произошло.</w:t>
      </w:r>
    </w:p>
    <w:p w:rsidR="006D3D70" w:rsidRDefault="006D3D70">
      <w:pPr>
        <w:pStyle w:val="p25"/>
        <w:spacing w:before="0" w:after="0" w:line="240" w:lineRule="auto"/>
        <w:ind w:right="-1" w:firstLine="567"/>
        <w:jc w:val="both"/>
        <w:rPr>
          <w:sz w:val="16"/>
        </w:rPr>
      </w:pPr>
    </w:p>
    <w:p w:rsidR="006D3D70" w:rsidRDefault="00BF0CFF">
      <w:pPr>
        <w:ind w:right="-1" w:firstLine="567"/>
        <w:jc w:val="both"/>
        <w:rPr>
          <w:sz w:val="24"/>
        </w:rPr>
      </w:pPr>
      <w:r>
        <w:rPr>
          <w:b/>
          <w:sz w:val="24"/>
          <w:u w:val="single"/>
        </w:rPr>
        <w:t>1.2.3. Происшествия на водных объектах</w:t>
      </w:r>
      <w:r>
        <w:rPr>
          <w:b/>
          <w:sz w:val="24"/>
        </w:rPr>
        <w:t>:</w:t>
      </w:r>
    </w:p>
    <w:p w:rsidR="006D3D70" w:rsidRDefault="00BF0CFF">
      <w:pPr>
        <w:tabs>
          <w:tab w:val="left" w:pos="1134"/>
        </w:tabs>
        <w:ind w:firstLine="567"/>
        <w:jc w:val="both"/>
        <w:rPr>
          <w:sz w:val="24"/>
        </w:rPr>
      </w:pPr>
      <w:r>
        <w:rPr>
          <w:sz w:val="24"/>
        </w:rPr>
        <w:t>За сутки на водных объектах происшествий не зарегистрировано.</w:t>
      </w:r>
    </w:p>
    <w:p w:rsidR="006D3D70" w:rsidRDefault="00BF0CFF">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6D3D70" w:rsidRDefault="00BF0CFF">
      <w:pPr>
        <w:tabs>
          <w:tab w:val="left" w:pos="1134"/>
        </w:tabs>
        <w:ind w:right="-1" w:firstLine="567"/>
        <w:jc w:val="both"/>
        <w:rPr>
          <w:sz w:val="24"/>
        </w:rPr>
      </w:pPr>
      <w:r>
        <w:rPr>
          <w:sz w:val="24"/>
        </w:rPr>
        <w:lastRenderedPageBreak/>
        <w:t>За аналогичный</w:t>
      </w:r>
      <w:r>
        <w:rPr>
          <w:sz w:val="24"/>
        </w:rPr>
        <w:t xml:space="preserve"> период 2022 года на водоемах округа зарегистрировано 1 происшествие, погибло 0 человек.</w:t>
      </w:r>
    </w:p>
    <w:p w:rsidR="006D3D70" w:rsidRDefault="006D3D70">
      <w:pPr>
        <w:spacing w:line="228" w:lineRule="auto"/>
        <w:ind w:right="-1" w:firstLine="567"/>
        <w:jc w:val="both"/>
        <w:rPr>
          <w:b/>
          <w:color w:val="FF0000"/>
          <w:sz w:val="16"/>
          <w:u w:val="single"/>
        </w:rPr>
      </w:pPr>
    </w:p>
    <w:p w:rsidR="006D3D70" w:rsidRDefault="00BF0CFF">
      <w:pPr>
        <w:ind w:firstLine="567"/>
        <w:jc w:val="both"/>
        <w:rPr>
          <w:b/>
          <w:sz w:val="24"/>
        </w:rPr>
      </w:pPr>
      <w:r>
        <w:rPr>
          <w:b/>
          <w:sz w:val="24"/>
          <w:u w:val="single"/>
        </w:rPr>
        <w:t>1.2.4. Обстановка на системах жизнеобеспечения населения:</w:t>
      </w:r>
    </w:p>
    <w:p w:rsidR="006D3D70" w:rsidRDefault="00BF0CFF">
      <w:pPr>
        <w:ind w:firstLine="567"/>
        <w:jc w:val="both"/>
        <w:rPr>
          <w:sz w:val="24"/>
        </w:rPr>
      </w:pPr>
      <w:r>
        <w:rPr>
          <w:sz w:val="24"/>
        </w:rPr>
        <w:t>Чрезвычайные (аварийные) ситуации и происшествия на системах электро-, водо-, тепло-, и газоснабжения за про</w:t>
      </w:r>
      <w:r>
        <w:rPr>
          <w:sz w:val="24"/>
        </w:rPr>
        <w:t>шедшие сутки на территории округа не произошли.</w:t>
      </w:r>
    </w:p>
    <w:p w:rsidR="006D3D70" w:rsidRDefault="00BF0CFF">
      <w:pPr>
        <w:ind w:firstLine="567"/>
        <w:rPr>
          <w:sz w:val="24"/>
        </w:rPr>
      </w:pPr>
      <w:r>
        <w:rPr>
          <w:sz w:val="24"/>
        </w:rPr>
        <w:t>19.02.2022 в 14:00 в г. Нефтеюганске произошло аварийное отключение холодного водоснабжения. Под отключение попали жилые дома № 45, 47, 48, 59, 60, 55, 54 в 11 микрорайоне, зарегистрировано 358 человек, 2 соц</w:t>
      </w:r>
      <w:r>
        <w:rPr>
          <w:sz w:val="24"/>
        </w:rPr>
        <w:t>. значимые объекта: школа искусств, СОШ №7. В 16:00 холодное водоснабжение восстановлено  в полном объеме.</w:t>
      </w:r>
    </w:p>
    <w:p w:rsidR="006D3D70" w:rsidRDefault="006D3D70">
      <w:pPr>
        <w:ind w:firstLine="567"/>
        <w:jc w:val="both"/>
        <w:rPr>
          <w:color w:val="FF0000"/>
          <w:sz w:val="16"/>
        </w:rPr>
      </w:pPr>
    </w:p>
    <w:p w:rsidR="006D3D70" w:rsidRDefault="00BF0CF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D3D70" w:rsidRDefault="00BF0CFF">
      <w:pPr>
        <w:tabs>
          <w:tab w:val="left" w:pos="4007"/>
        </w:tabs>
        <w:ind w:firstLine="567"/>
        <w:rPr>
          <w:sz w:val="24"/>
        </w:rPr>
      </w:pPr>
      <w:r>
        <w:rPr>
          <w:sz w:val="24"/>
        </w:rPr>
        <w:t>В связи с наступающим перепадами температур и</w:t>
      </w:r>
      <w:r>
        <w:rPr>
          <w:sz w:val="24"/>
        </w:rPr>
        <w:t xml:space="preserve">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w:t>
      </w:r>
      <w:r>
        <w:rPr>
          <w:sz w:val="24"/>
        </w:rPr>
        <w:t>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16 288 м</w:t>
      </w:r>
      <w:r>
        <w:rPr>
          <w:sz w:val="24"/>
          <w:vertAlign w:val="superscript"/>
        </w:rPr>
        <w:t>3</w:t>
      </w:r>
      <w:r>
        <w:rPr>
          <w:sz w:val="24"/>
        </w:rPr>
        <w:t xml:space="preserve"> снега, всего с начала сезона очищено 794 крыши и выв</w:t>
      </w:r>
      <w:r>
        <w:rPr>
          <w:sz w:val="24"/>
        </w:rPr>
        <w:t>езено 459 632 м</w:t>
      </w:r>
      <w:r>
        <w:rPr>
          <w:sz w:val="24"/>
          <w:vertAlign w:val="superscript"/>
        </w:rPr>
        <w:t>3</w:t>
      </w:r>
      <w:r>
        <w:rPr>
          <w:sz w:val="24"/>
        </w:rPr>
        <w:t xml:space="preserve"> снега.</w:t>
      </w:r>
    </w:p>
    <w:p w:rsidR="006D3D70" w:rsidRDefault="006D3D70">
      <w:pPr>
        <w:tabs>
          <w:tab w:val="left" w:pos="4007"/>
        </w:tabs>
        <w:ind w:firstLine="567"/>
        <w:jc w:val="both"/>
        <w:rPr>
          <w:color w:val="FF0000"/>
          <w:sz w:val="16"/>
          <w:shd w:val="clear" w:color="auto" w:fill="FFD821"/>
        </w:rPr>
      </w:pPr>
    </w:p>
    <w:p w:rsidR="006D3D70" w:rsidRDefault="00BF0CFF">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6D3D70" w:rsidRDefault="00BF0CF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w:t>
      </w:r>
      <w:r>
        <w:rPr>
          <w:sz w:val="24"/>
        </w:rPr>
        <w:t>шие сутки не произошли (не зарегистрированы).</w:t>
      </w:r>
    </w:p>
    <w:p w:rsidR="006D3D70" w:rsidRDefault="006D3D70">
      <w:pPr>
        <w:ind w:right="-1" w:firstLine="567"/>
        <w:jc w:val="both"/>
        <w:rPr>
          <w:b/>
          <w:sz w:val="16"/>
          <w:u w:val="single"/>
        </w:rPr>
      </w:pPr>
    </w:p>
    <w:p w:rsidR="006D3D70" w:rsidRDefault="00BF0CFF">
      <w:pPr>
        <w:ind w:right="-1" w:firstLine="567"/>
        <w:jc w:val="both"/>
        <w:rPr>
          <w:b/>
          <w:sz w:val="24"/>
          <w:u w:val="single"/>
        </w:rPr>
      </w:pPr>
      <w:r>
        <w:rPr>
          <w:b/>
          <w:sz w:val="24"/>
          <w:u w:val="single"/>
        </w:rPr>
        <w:t>1.2.7. Аварии на нефте, газопроводах:</w:t>
      </w:r>
    </w:p>
    <w:p w:rsidR="006D3D70" w:rsidRDefault="00BF0CFF">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6D3D70" w:rsidRDefault="006D3D70">
      <w:pPr>
        <w:spacing w:line="228" w:lineRule="auto"/>
        <w:ind w:right="279"/>
        <w:jc w:val="center"/>
        <w:rPr>
          <w:b/>
          <w:sz w:val="16"/>
          <w:u w:val="single"/>
        </w:rPr>
      </w:pPr>
    </w:p>
    <w:p w:rsidR="006D3D70" w:rsidRDefault="00BF0CF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D3D70" w:rsidRDefault="00BF0CFF">
      <w:pPr>
        <w:spacing w:line="228" w:lineRule="auto"/>
        <w:ind w:right="279"/>
        <w:jc w:val="center"/>
        <w:rPr>
          <w:b/>
          <w:sz w:val="24"/>
          <w:u w:val="single"/>
        </w:rPr>
      </w:pPr>
      <w:r>
        <w:rPr>
          <w:b/>
          <w:sz w:val="24"/>
          <w:u w:val="single"/>
        </w:rPr>
        <w:t>на 21</w:t>
      </w:r>
      <w:r>
        <w:rPr>
          <w:b/>
          <w:sz w:val="24"/>
          <w:u w:val="single"/>
        </w:rPr>
        <w:t xml:space="preserve"> февраля 2023 года</w:t>
      </w:r>
    </w:p>
    <w:p w:rsidR="006D3D70" w:rsidRDefault="006D3D70">
      <w:pPr>
        <w:tabs>
          <w:tab w:val="left" w:pos="180"/>
        </w:tabs>
        <w:ind w:right="279"/>
        <w:jc w:val="both"/>
        <w:rPr>
          <w:b/>
          <w:sz w:val="16"/>
        </w:rPr>
      </w:pPr>
    </w:p>
    <w:p w:rsidR="006D3D70" w:rsidRDefault="00BF0CFF">
      <w:pPr>
        <w:tabs>
          <w:tab w:val="left" w:pos="180"/>
        </w:tabs>
        <w:ind w:right="279" w:firstLine="567"/>
        <w:jc w:val="both"/>
        <w:rPr>
          <w:b/>
          <w:sz w:val="24"/>
          <w:u w:val="single"/>
        </w:rPr>
      </w:pPr>
      <w:r>
        <w:rPr>
          <w:b/>
          <w:sz w:val="24"/>
          <w:u w:val="single"/>
        </w:rPr>
        <w:t>2.1. Природные ЧС:</w:t>
      </w:r>
    </w:p>
    <w:p w:rsidR="006D3D70" w:rsidRDefault="00BF0CFF">
      <w:pPr>
        <w:ind w:right="279" w:firstLine="567"/>
        <w:jc w:val="both"/>
        <w:rPr>
          <w:sz w:val="24"/>
        </w:rPr>
      </w:pPr>
      <w:r>
        <w:rPr>
          <w:sz w:val="24"/>
        </w:rPr>
        <w:t>Возникновение ЧС природного характера на предстоящие сутки не прогнозируется.</w:t>
      </w:r>
    </w:p>
    <w:p w:rsidR="006D3D70" w:rsidRDefault="006D3D70">
      <w:pPr>
        <w:ind w:right="279" w:firstLine="567"/>
        <w:jc w:val="both"/>
        <w:rPr>
          <w:b/>
          <w:sz w:val="16"/>
          <w:u w:val="single"/>
        </w:rPr>
      </w:pPr>
    </w:p>
    <w:p w:rsidR="006D3D70" w:rsidRDefault="00BF0CF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6D3D70" w:rsidRDefault="00BF0CFF">
      <w:pPr>
        <w:tabs>
          <w:tab w:val="left" w:pos="1090"/>
        </w:tabs>
        <w:ind w:firstLine="567"/>
        <w:jc w:val="both"/>
        <w:rPr>
          <w:b/>
          <w:sz w:val="24"/>
        </w:rPr>
      </w:pPr>
      <w:r>
        <w:rPr>
          <w:b/>
          <w:sz w:val="24"/>
        </w:rPr>
        <w:t>ОЯ – не прогнозируется.</w:t>
      </w:r>
    </w:p>
    <w:p w:rsidR="006D3D70" w:rsidRDefault="00BF0CFF">
      <w:pPr>
        <w:tabs>
          <w:tab w:val="left" w:pos="1090"/>
        </w:tabs>
        <w:ind w:firstLine="567"/>
        <w:jc w:val="both"/>
        <w:rPr>
          <w:b/>
          <w:sz w:val="24"/>
        </w:rPr>
      </w:pPr>
      <w:r>
        <w:rPr>
          <w:b/>
          <w:sz w:val="24"/>
        </w:rPr>
        <w:t>НЯ – не прогнозируется.</w:t>
      </w:r>
    </w:p>
    <w:p w:rsidR="006D3D70" w:rsidRDefault="00BF0CFF">
      <w:pPr>
        <w:tabs>
          <w:tab w:val="left" w:pos="1090"/>
        </w:tabs>
        <w:ind w:firstLine="567"/>
        <w:jc w:val="both"/>
        <w:rPr>
          <w:b/>
          <w:sz w:val="24"/>
        </w:rPr>
      </w:pPr>
      <w:r>
        <w:rPr>
          <w:b/>
          <w:sz w:val="24"/>
        </w:rPr>
        <w:t>По ХМАО:</w:t>
      </w:r>
      <w:r>
        <w:rPr>
          <w:sz w:val="24"/>
        </w:rPr>
        <w:t xml:space="preserve"> Переменная облачность</w:t>
      </w:r>
      <w:r w:rsidR="00933181">
        <w:rPr>
          <w:sz w:val="24"/>
        </w:rPr>
        <w:t xml:space="preserve">, </w:t>
      </w:r>
      <w:r>
        <w:rPr>
          <w:sz w:val="24"/>
        </w:rPr>
        <w:t xml:space="preserve">небольшой </w:t>
      </w:r>
      <w:r>
        <w:rPr>
          <w:sz w:val="24"/>
        </w:rPr>
        <w:t xml:space="preserve">снег. Ветер восточный 4 – 9 м/с. Температура воздуха ночью -21,-26 °С, при </w:t>
      </w:r>
      <w:r>
        <w:rPr>
          <w:sz w:val="24"/>
        </w:rPr>
        <w:t xml:space="preserve">облачности -13,-18 °С, </w:t>
      </w:r>
      <w:r>
        <w:rPr>
          <w:sz w:val="24"/>
        </w:rPr>
        <w:t xml:space="preserve">в северо-западных района до </w:t>
      </w:r>
      <w:bookmarkStart w:id="11" w:name="_GoBack"/>
      <w:bookmarkEnd w:id="11"/>
      <w:r>
        <w:rPr>
          <w:sz w:val="24"/>
        </w:rPr>
        <w:t xml:space="preserve">-34 °С, днем -9,-14 °С, </w:t>
      </w:r>
      <w:r>
        <w:rPr>
          <w:sz w:val="24"/>
        </w:rPr>
        <w:t>по южной половине округа до  -5  °С, по северной до -20 °С.</w:t>
      </w:r>
    </w:p>
    <w:p w:rsidR="006D3D70" w:rsidRDefault="00BF0CFF">
      <w:pPr>
        <w:tabs>
          <w:tab w:val="left" w:pos="1090"/>
        </w:tabs>
        <w:ind w:firstLine="567"/>
        <w:jc w:val="both"/>
        <w:rPr>
          <w:b/>
          <w:sz w:val="24"/>
        </w:rPr>
      </w:pPr>
      <w:r>
        <w:rPr>
          <w:b/>
          <w:sz w:val="24"/>
        </w:rPr>
        <w:t>По г. Ханты-Мансийску:</w:t>
      </w:r>
      <w:r>
        <w:rPr>
          <w:sz w:val="24"/>
        </w:rPr>
        <w:t xml:space="preserve"> Переменная облачность. Ночью без осадков, днем небольшой снег. Ветер восточный 4 – 9 м/с. Температура воздуха ночью -22,-24 °С, днем -9,-11 °С.</w:t>
      </w:r>
    </w:p>
    <w:p w:rsidR="006D3D70" w:rsidRDefault="006D3D70">
      <w:pPr>
        <w:ind w:right="-54" w:firstLine="567"/>
        <w:jc w:val="both"/>
        <w:rPr>
          <w:sz w:val="16"/>
        </w:rPr>
      </w:pPr>
    </w:p>
    <w:p w:rsidR="006D3D70" w:rsidRDefault="00BF0CFF">
      <w:pPr>
        <w:ind w:left="567" w:right="-54"/>
        <w:outlineLvl w:val="0"/>
        <w:rPr>
          <w:b/>
          <w:sz w:val="24"/>
          <w:u w:val="single"/>
        </w:rPr>
      </w:pPr>
      <w:r>
        <w:rPr>
          <w:b/>
          <w:sz w:val="24"/>
          <w:u w:val="single"/>
        </w:rPr>
        <w:t>2.1.2. Гидрологическая обстановка:</w:t>
      </w:r>
    </w:p>
    <w:p w:rsidR="006D3D70" w:rsidRDefault="00BF0CFF">
      <w:pPr>
        <w:ind w:firstLine="567"/>
        <w:jc w:val="both"/>
        <w:rPr>
          <w:sz w:val="24"/>
        </w:rPr>
      </w:pPr>
      <w:r>
        <w:rPr>
          <w:sz w:val="24"/>
        </w:rPr>
        <w:t>Опасных гидрологических явлений и связанных с ними угроз БЖД не прогнозируе</w:t>
      </w:r>
      <w:r>
        <w:rPr>
          <w:sz w:val="24"/>
        </w:rPr>
        <w:t>тся.</w:t>
      </w:r>
    </w:p>
    <w:p w:rsidR="006D3D70" w:rsidRDefault="00BF0CF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6D3D70" w:rsidRDefault="006D3D70">
      <w:pPr>
        <w:spacing w:line="228" w:lineRule="auto"/>
        <w:ind w:right="-1" w:firstLine="567"/>
        <w:jc w:val="both"/>
        <w:outlineLvl w:val="0"/>
        <w:rPr>
          <w:b/>
          <w:sz w:val="16"/>
          <w:u w:val="single"/>
        </w:rPr>
      </w:pPr>
    </w:p>
    <w:p w:rsidR="006D3D70" w:rsidRDefault="00BF0CF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D3D70" w:rsidRDefault="00BF0CFF">
      <w:pPr>
        <w:ind w:firstLine="567"/>
        <w:jc w:val="both"/>
        <w:rPr>
          <w:sz w:val="24"/>
        </w:rPr>
      </w:pPr>
      <w:r>
        <w:rPr>
          <w:sz w:val="24"/>
        </w:rPr>
        <w:t>Прогнозируется возникновение несчастных случаев по факту 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rsidR="006D3D70" w:rsidRDefault="00BF0CFF">
      <w:pPr>
        <w:ind w:firstLine="567"/>
        <w:jc w:val="both"/>
        <w:rPr>
          <w:b/>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w:t>
      </w:r>
      <w:r>
        <w:rPr>
          <w:sz w:val="24"/>
        </w:rPr>
        <w:t>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6D3D70" w:rsidRDefault="006D3D70">
      <w:pPr>
        <w:jc w:val="both"/>
        <w:rPr>
          <w:b/>
          <w:sz w:val="16"/>
        </w:rPr>
      </w:pPr>
    </w:p>
    <w:p w:rsidR="006D3D70" w:rsidRDefault="00BF0CFF">
      <w:pPr>
        <w:ind w:firstLine="567"/>
        <w:jc w:val="both"/>
        <w:rPr>
          <w:b/>
          <w:sz w:val="24"/>
        </w:rPr>
      </w:pPr>
      <w:r>
        <w:rPr>
          <w:b/>
          <w:sz w:val="24"/>
          <w:u w:val="single"/>
        </w:rPr>
        <w:t>2.1.4. Прогноз сейсмической обстановки:</w:t>
      </w:r>
    </w:p>
    <w:p w:rsidR="006D3D70" w:rsidRDefault="00BF0CFF">
      <w:pPr>
        <w:ind w:firstLine="567"/>
        <w:jc w:val="both"/>
        <w:rPr>
          <w:sz w:val="24"/>
        </w:rPr>
      </w:pPr>
      <w:r>
        <w:rPr>
          <w:sz w:val="24"/>
        </w:rPr>
        <w:lastRenderedPageBreak/>
        <w:t>Вероятность регистрации сейсмособытий на терр</w:t>
      </w:r>
      <w:r>
        <w:rPr>
          <w:sz w:val="24"/>
        </w:rPr>
        <w:t>итории автономного округа - Югры маловероятна.</w:t>
      </w:r>
    </w:p>
    <w:p w:rsidR="006D3D70" w:rsidRDefault="006D3D70">
      <w:pPr>
        <w:jc w:val="both"/>
        <w:rPr>
          <w:b/>
          <w:sz w:val="16"/>
          <w:u w:val="single"/>
        </w:rPr>
      </w:pPr>
    </w:p>
    <w:p w:rsidR="006D3D70" w:rsidRDefault="00BF0CFF">
      <w:pPr>
        <w:ind w:firstLine="567"/>
        <w:jc w:val="both"/>
        <w:rPr>
          <w:sz w:val="24"/>
          <w:u w:val="single"/>
        </w:rPr>
      </w:pPr>
      <w:r>
        <w:rPr>
          <w:b/>
          <w:sz w:val="24"/>
          <w:u w:val="single"/>
        </w:rPr>
        <w:t>2.1.5. Прогноз экологической и радиационной обстановки:</w:t>
      </w:r>
    </w:p>
    <w:p w:rsidR="006D3D70" w:rsidRDefault="00BF0CFF">
      <w:pPr>
        <w:pStyle w:val="114"/>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w:t>
      </w:r>
      <w:r>
        <w:rPr>
          <w:rFonts w:ascii="Times New Roman" w:hAnsi="Times New Roman"/>
          <w:sz w:val="24"/>
        </w:rPr>
        <w:t>елей радиационной обстановки не прогнозируется.</w:t>
      </w:r>
    </w:p>
    <w:p w:rsidR="006D3D70" w:rsidRDefault="006D3D70">
      <w:pPr>
        <w:jc w:val="both"/>
        <w:rPr>
          <w:b/>
          <w:sz w:val="16"/>
          <w:u w:val="single"/>
        </w:rPr>
      </w:pPr>
    </w:p>
    <w:p w:rsidR="006D3D70" w:rsidRDefault="00BF0CFF">
      <w:pPr>
        <w:ind w:firstLine="567"/>
        <w:jc w:val="both"/>
        <w:rPr>
          <w:b/>
          <w:sz w:val="24"/>
        </w:rPr>
      </w:pPr>
      <w:r>
        <w:rPr>
          <w:b/>
          <w:sz w:val="24"/>
          <w:u w:val="single"/>
        </w:rPr>
        <w:t>2.1.6. Прогноз геомагнитной обстановки:</w:t>
      </w:r>
    </w:p>
    <w:p w:rsidR="006D3D70" w:rsidRDefault="00BF0CFF">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6D3D70" w:rsidRDefault="006D3D70">
      <w:pPr>
        <w:ind w:firstLine="567"/>
        <w:rPr>
          <w:b/>
          <w:sz w:val="16"/>
          <w:u w:val="single"/>
        </w:rPr>
      </w:pPr>
    </w:p>
    <w:p w:rsidR="006D3D70" w:rsidRDefault="00BF0CFF">
      <w:pPr>
        <w:ind w:firstLine="567"/>
        <w:rPr>
          <w:b/>
          <w:sz w:val="24"/>
          <w:u w:val="single"/>
        </w:rPr>
      </w:pPr>
      <w:r>
        <w:rPr>
          <w:b/>
          <w:sz w:val="24"/>
          <w:u w:val="single"/>
        </w:rPr>
        <w:t>2.1.7. Эпизоотическая обстановка:</w:t>
      </w:r>
    </w:p>
    <w:p w:rsidR="006D3D70" w:rsidRDefault="00BF0CF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w:t>
      </w:r>
      <w:r>
        <w:rPr>
          <w:sz w:val="24"/>
        </w:rPr>
        <w:t>ческих заболеваний бешенством среди диких, домашних и сельскохозяйственных животных.</w:t>
      </w:r>
    </w:p>
    <w:p w:rsidR="006D3D70" w:rsidRDefault="00BF0CF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6D3D70" w:rsidRDefault="006D3D70">
      <w:pPr>
        <w:ind w:right="279" w:firstLine="567"/>
        <w:rPr>
          <w:b/>
          <w:sz w:val="16"/>
          <w:u w:val="single"/>
        </w:rPr>
      </w:pPr>
    </w:p>
    <w:p w:rsidR="006D3D70" w:rsidRDefault="00BF0CFF">
      <w:pPr>
        <w:ind w:right="279" w:firstLine="567"/>
        <w:rPr>
          <w:sz w:val="24"/>
        </w:rPr>
      </w:pPr>
      <w:r>
        <w:rPr>
          <w:b/>
          <w:sz w:val="24"/>
          <w:u w:val="single"/>
        </w:rPr>
        <w:t>2.1.8. Происшествия на туристских маршрутах</w:t>
      </w:r>
      <w:r>
        <w:rPr>
          <w:b/>
          <w:sz w:val="24"/>
        </w:rPr>
        <w:t>:</w:t>
      </w:r>
    </w:p>
    <w:p w:rsidR="006D3D70" w:rsidRDefault="00BF0CFF">
      <w:pPr>
        <w:ind w:firstLine="567"/>
        <w:jc w:val="both"/>
        <w:rPr>
          <w:i/>
          <w:sz w:val="24"/>
        </w:rPr>
      </w:pPr>
      <w:r>
        <w:rPr>
          <w:sz w:val="24"/>
        </w:rPr>
        <w:t>Не прогнозируются.</w:t>
      </w:r>
    </w:p>
    <w:p w:rsidR="006D3D70" w:rsidRDefault="006D3D70">
      <w:pPr>
        <w:tabs>
          <w:tab w:val="left" w:pos="180"/>
        </w:tabs>
        <w:ind w:right="279" w:firstLine="567"/>
        <w:jc w:val="both"/>
        <w:rPr>
          <w:b/>
          <w:sz w:val="16"/>
          <w:u w:val="single"/>
        </w:rPr>
      </w:pPr>
    </w:p>
    <w:p w:rsidR="006D3D70" w:rsidRDefault="00BF0CFF">
      <w:pPr>
        <w:tabs>
          <w:tab w:val="left" w:pos="180"/>
        </w:tabs>
        <w:ind w:right="279" w:firstLine="567"/>
        <w:jc w:val="both"/>
        <w:rPr>
          <w:b/>
          <w:sz w:val="24"/>
          <w:u w:val="single"/>
        </w:rPr>
      </w:pPr>
      <w:r>
        <w:rPr>
          <w:b/>
          <w:sz w:val="24"/>
          <w:u w:val="single"/>
        </w:rPr>
        <w:t>2.2. Техногенные ЧС:</w:t>
      </w:r>
    </w:p>
    <w:p w:rsidR="006D3D70" w:rsidRDefault="00BF0CF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6D3D70" w:rsidRDefault="00BF0CF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w:t>
      </w:r>
      <w:r>
        <w:rPr>
          <w:color w:val="000000" w:themeColor="text1"/>
          <w:sz w:val="24"/>
        </w:rPr>
        <w:t xml:space="preserve">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6D3D70" w:rsidRDefault="00BF0CFF">
      <w:pPr>
        <w:ind w:firstLine="567"/>
        <w:jc w:val="both"/>
      </w:pPr>
      <w:r>
        <w:rPr>
          <w:i/>
          <w:sz w:val="24"/>
        </w:rPr>
        <w:t>(Согласно статис</w:t>
      </w:r>
      <w:r>
        <w:rPr>
          <w:i/>
          <w:sz w:val="24"/>
        </w:rPr>
        <w:t>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D3D70" w:rsidRDefault="006D3D70">
      <w:pPr>
        <w:ind w:right="279" w:firstLine="567"/>
        <w:jc w:val="both"/>
        <w:rPr>
          <w:b/>
          <w:sz w:val="16"/>
          <w:u w:val="single"/>
        </w:rPr>
      </w:pPr>
    </w:p>
    <w:p w:rsidR="006D3D70" w:rsidRDefault="00BF0CFF">
      <w:pPr>
        <w:ind w:right="279" w:firstLine="567"/>
        <w:jc w:val="both"/>
        <w:rPr>
          <w:b/>
          <w:sz w:val="24"/>
          <w:u w:val="single"/>
        </w:rPr>
      </w:pPr>
      <w:r>
        <w:rPr>
          <w:b/>
          <w:sz w:val="24"/>
          <w:u w:val="single"/>
        </w:rPr>
        <w:t>2.2.1. Прогноз аварий на транспорте:</w:t>
      </w:r>
    </w:p>
    <w:p w:rsidR="006D3D70" w:rsidRDefault="006D3D70">
      <w:pPr>
        <w:ind w:right="279"/>
        <w:jc w:val="both"/>
        <w:rPr>
          <w:b/>
          <w:i/>
          <w:sz w:val="16"/>
          <w:u w:val="single"/>
        </w:rPr>
      </w:pPr>
    </w:p>
    <w:p w:rsidR="006D3D70" w:rsidRDefault="00BF0CFF">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6D3D70" w:rsidRDefault="00BF0CFF">
      <w:pPr>
        <w:tabs>
          <w:tab w:val="left" w:pos="3915"/>
        </w:tabs>
        <w:ind w:firstLine="567"/>
        <w:jc w:val="both"/>
      </w:pPr>
      <w:r>
        <w:rPr>
          <w:sz w:val="24"/>
        </w:rPr>
        <w:t>Чрезвычайные ситуации, обусловл</w:t>
      </w:r>
      <w:r>
        <w:rPr>
          <w:sz w:val="24"/>
        </w:rPr>
        <w:t>енные дорожно-транспортными происшествиями, с гибелью 5-ти и более человек, не прогнозируются.</w:t>
      </w:r>
    </w:p>
    <w:p w:rsidR="006D3D70" w:rsidRDefault="00BF0CFF">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w:t>
      </w:r>
      <w:r>
        <w:rPr>
          <w:sz w:val="24"/>
        </w:rPr>
        <w:t xml:space="preserve">до 8 ДТП (среднемноголетнее 6 случаев). Возникновение ДТП прогнозируются в следующих городах и районах округа: МР Сургутский, МР Нефтеюганский, МР </w:t>
      </w:r>
      <w:r>
        <w:rPr>
          <w:sz w:val="24"/>
        </w:rPr>
        <w:t xml:space="preserve">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w:t>
      </w:r>
      <w:r>
        <w:rPr>
          <w:i/>
          <w:sz w:val="24"/>
        </w:rPr>
        <w:t>нарушения правил дорожного движения).</w:t>
      </w:r>
    </w:p>
    <w:p w:rsidR="006D3D70" w:rsidRDefault="006D3D70">
      <w:pPr>
        <w:ind w:firstLine="567"/>
        <w:jc w:val="both"/>
        <w:rPr>
          <w:i/>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6D3D70">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rPr>
                <w:b/>
              </w:rPr>
            </w:pPr>
            <w:r>
              <w:rPr>
                <w:b/>
              </w:rPr>
              <w:t>Вероятность</w:t>
            </w:r>
          </w:p>
          <w:p w:rsidR="006D3D70" w:rsidRDefault="00BF0CF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rPr>
                <w:b/>
              </w:rPr>
            </w:pPr>
            <w:r>
              <w:rPr>
                <w:b/>
              </w:rPr>
              <w:t>Вероятность</w:t>
            </w:r>
          </w:p>
          <w:p w:rsidR="006D3D70" w:rsidRDefault="00BF0CFF">
            <w:pPr>
              <w:jc w:val="center"/>
              <w:rPr>
                <w:b/>
              </w:rPr>
            </w:pPr>
            <w:r>
              <w:rPr>
                <w:b/>
              </w:rPr>
              <w:t>(Р)</w:t>
            </w:r>
          </w:p>
        </w:tc>
      </w:tr>
      <w:tr w:rsidR="006D3D70">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pPr>
            <w:r>
              <w:t>0,5</w:t>
            </w:r>
          </w:p>
        </w:tc>
      </w:tr>
      <w:tr w:rsidR="006D3D7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pPr>
            <w:r>
              <w:t>0,5</w:t>
            </w:r>
          </w:p>
        </w:tc>
      </w:tr>
      <w:tr w:rsidR="006D3D70">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pPr>
            <w:r>
              <w:t>0,4</w:t>
            </w:r>
          </w:p>
        </w:tc>
      </w:tr>
    </w:tbl>
    <w:p w:rsidR="006D3D70" w:rsidRDefault="006D3D70">
      <w:pPr>
        <w:tabs>
          <w:tab w:val="left" w:pos="567"/>
          <w:tab w:val="left" w:pos="4007"/>
        </w:tabs>
        <w:ind w:firstLine="567"/>
        <w:jc w:val="both"/>
        <w:rPr>
          <w:sz w:val="16"/>
        </w:rPr>
      </w:pPr>
    </w:p>
    <w:p w:rsidR="006D3D70" w:rsidRDefault="00BF0CFF">
      <w:pPr>
        <w:tabs>
          <w:tab w:val="left" w:pos="567"/>
          <w:tab w:val="left" w:pos="4007"/>
        </w:tabs>
        <w:ind w:firstLine="567"/>
        <w:jc w:val="both"/>
      </w:pPr>
      <w:r>
        <w:rPr>
          <w:sz w:val="24"/>
        </w:rPr>
        <w:t xml:space="preserve">ДТП в районах </w:t>
      </w:r>
      <w:r>
        <w:rPr>
          <w:sz w:val="24"/>
        </w:rPr>
        <w:t>прогнозируются на опасных участках федеральных и территориальных дорог:</w:t>
      </w:r>
    </w:p>
    <w:p w:rsidR="006D3D70" w:rsidRDefault="00BF0CFF">
      <w:pPr>
        <w:tabs>
          <w:tab w:val="left" w:pos="567"/>
          <w:tab w:val="left" w:pos="4007"/>
        </w:tabs>
        <w:ind w:firstLine="567"/>
        <w:jc w:val="both"/>
      </w:pPr>
      <w:r>
        <w:rPr>
          <w:b/>
          <w:sz w:val="24"/>
          <w:u w:val="single"/>
        </w:rPr>
        <w:t>Федеральные автодороги:</w:t>
      </w:r>
    </w:p>
    <w:p w:rsidR="006D3D70" w:rsidRDefault="00BF0CF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D3D70" w:rsidRDefault="00BF0CFF">
      <w:pPr>
        <w:tabs>
          <w:tab w:val="left" w:pos="567"/>
          <w:tab w:val="left" w:pos="4007"/>
        </w:tabs>
        <w:ind w:firstLine="567"/>
        <w:jc w:val="both"/>
      </w:pPr>
      <w:r>
        <w:rPr>
          <w:b/>
          <w:sz w:val="24"/>
          <w:u w:val="single"/>
        </w:rPr>
        <w:t>Территориальные автодороги:</w:t>
      </w:r>
    </w:p>
    <w:p w:rsidR="006D3D70" w:rsidRDefault="00BF0CFF">
      <w:pPr>
        <w:tabs>
          <w:tab w:val="left" w:pos="567"/>
          <w:tab w:val="left" w:pos="4007"/>
        </w:tabs>
        <w:ind w:firstLine="567"/>
        <w:jc w:val="both"/>
      </w:pPr>
      <w:r>
        <w:rPr>
          <w:sz w:val="24"/>
        </w:rPr>
        <w:t>- 44 км Сургут – Лянтор (Сургутский район);</w:t>
      </w:r>
    </w:p>
    <w:p w:rsidR="006D3D70" w:rsidRDefault="00BF0CFF">
      <w:pPr>
        <w:tabs>
          <w:tab w:val="left" w:pos="567"/>
          <w:tab w:val="left" w:pos="4007"/>
        </w:tabs>
        <w:ind w:firstLine="567"/>
        <w:jc w:val="both"/>
      </w:pPr>
      <w:r>
        <w:rPr>
          <w:sz w:val="24"/>
        </w:rPr>
        <w:t xml:space="preserve">- 8 км </w:t>
      </w:r>
      <w:r>
        <w:rPr>
          <w:sz w:val="24"/>
        </w:rPr>
        <w:t>Нефтеюганск – левый берег р. Обь, (Нефтеюганский район);</w:t>
      </w:r>
    </w:p>
    <w:p w:rsidR="006D3D70" w:rsidRDefault="00BF0CFF">
      <w:pPr>
        <w:tabs>
          <w:tab w:val="left" w:pos="567"/>
          <w:tab w:val="left" w:pos="4007"/>
        </w:tabs>
        <w:ind w:firstLine="567"/>
        <w:jc w:val="both"/>
      </w:pPr>
      <w:r>
        <w:rPr>
          <w:sz w:val="24"/>
        </w:rPr>
        <w:t>- 186 км Сургут – Нижневартовск (Нижневартовский район);</w:t>
      </w:r>
    </w:p>
    <w:p w:rsidR="006D3D70" w:rsidRDefault="00BF0CFF">
      <w:pPr>
        <w:tabs>
          <w:tab w:val="left" w:pos="567"/>
          <w:tab w:val="left" w:pos="4007"/>
        </w:tabs>
        <w:ind w:firstLine="567"/>
        <w:jc w:val="both"/>
      </w:pPr>
      <w:r>
        <w:rPr>
          <w:sz w:val="24"/>
        </w:rPr>
        <w:lastRenderedPageBreak/>
        <w:t>Общее количество: 4 опасных участка дорог в 3 районах округа.</w:t>
      </w:r>
    </w:p>
    <w:p w:rsidR="006D3D70" w:rsidRDefault="00BF0CFF">
      <w:pPr>
        <w:tabs>
          <w:tab w:val="left" w:pos="567"/>
          <w:tab w:val="left" w:pos="4007"/>
        </w:tabs>
        <w:ind w:firstLine="567"/>
        <w:jc w:val="both"/>
      </w:pPr>
      <w:r>
        <w:rPr>
          <w:sz w:val="24"/>
        </w:rPr>
        <w:t>Основные факторы и причины увеличения ДТП: ухудшение видимости на дорогах, голол</w:t>
      </w:r>
      <w:r>
        <w:rPr>
          <w:sz w:val="24"/>
        </w:rPr>
        <w:t>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w:t>
      </w:r>
      <w:r>
        <w:rPr>
          <w:sz w:val="24"/>
        </w:rPr>
        <w:t xml:space="preserve">в и неблагоприятные (опасные) метеорологические явления. </w:t>
      </w:r>
    </w:p>
    <w:p w:rsidR="006D3D70" w:rsidRDefault="00BF0CFF">
      <w:pPr>
        <w:tabs>
          <w:tab w:val="left" w:pos="567"/>
          <w:tab w:val="left" w:pos="4007"/>
        </w:tabs>
        <w:ind w:firstLine="567"/>
        <w:jc w:val="both"/>
        <w:rPr>
          <w:sz w:val="24"/>
        </w:rPr>
      </w:pPr>
      <w:r>
        <w:rPr>
          <w:b/>
          <w:i/>
          <w:sz w:val="24"/>
        </w:rPr>
        <w:t>Аварии на железнодорожном, речном и авиационном транспорте:</w:t>
      </w:r>
      <w:r>
        <w:rPr>
          <w:sz w:val="24"/>
        </w:rPr>
        <w:t xml:space="preserve"> </w:t>
      </w:r>
      <w:r>
        <w:rPr>
          <w:sz w:val="24"/>
        </w:rPr>
        <w:t>возникновение ЧС, обусловленных авариями на авиационном, железнодорожном и речном транспорте, маловероятно.</w:t>
      </w:r>
    </w:p>
    <w:p w:rsidR="006D3D70" w:rsidRDefault="00BF0CFF">
      <w:pPr>
        <w:ind w:firstLine="567"/>
        <w:jc w:val="both"/>
      </w:pPr>
      <w:r>
        <w:rPr>
          <w:b/>
          <w:i/>
          <w:sz w:val="24"/>
        </w:rPr>
        <w:t>Аварии на трубопроводном транс</w:t>
      </w:r>
      <w:r>
        <w:rPr>
          <w:b/>
          <w:i/>
          <w:sz w:val="24"/>
        </w:rPr>
        <w:t xml:space="preserve">порте: </w:t>
      </w:r>
      <w:r>
        <w:rPr>
          <w:sz w:val="24"/>
        </w:rPr>
        <w:t>Возникновение чрезвычайных ситуаций, обусловленных авариями на магистральных нефте-, газопроводах, маловероятно.</w:t>
      </w:r>
    </w:p>
    <w:p w:rsidR="006D3D70" w:rsidRDefault="006D3D70">
      <w:pPr>
        <w:tabs>
          <w:tab w:val="left" w:pos="4007"/>
        </w:tabs>
        <w:jc w:val="both"/>
        <w:rPr>
          <w:b/>
          <w:sz w:val="16"/>
          <w:u w:val="single"/>
        </w:rPr>
      </w:pPr>
    </w:p>
    <w:p w:rsidR="006D3D70" w:rsidRDefault="00BF0CFF">
      <w:pPr>
        <w:ind w:firstLine="567"/>
        <w:jc w:val="both"/>
        <w:rPr>
          <w:b/>
          <w:sz w:val="24"/>
        </w:rPr>
      </w:pPr>
      <w:r>
        <w:rPr>
          <w:b/>
          <w:sz w:val="24"/>
          <w:u w:val="single"/>
        </w:rPr>
        <w:t>2.2.2. Пожары в жилом секторе</w:t>
      </w:r>
      <w:r>
        <w:rPr>
          <w:b/>
          <w:sz w:val="24"/>
        </w:rPr>
        <w:t xml:space="preserve">: </w:t>
      </w:r>
    </w:p>
    <w:p w:rsidR="006D3D70" w:rsidRDefault="00BF0CFF">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w:t>
      </w:r>
      <w:r>
        <w:rPr>
          <w:sz w:val="24"/>
        </w:rPr>
        <w:t xml:space="preserve">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6D3D70" w:rsidRDefault="006D3D70">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6D3D70">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rPr>
                <w:b/>
              </w:rPr>
            </w:pPr>
            <w:r>
              <w:rPr>
                <w:b/>
              </w:rPr>
              <w:t>Кол-во пожар</w:t>
            </w:r>
            <w:r>
              <w:rPr>
                <w:b/>
              </w:rPr>
              <w:t>ов/</w:t>
            </w:r>
          </w:p>
          <w:p w:rsidR="006D3D70" w:rsidRDefault="00BF0CF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rPr>
                <w:b/>
              </w:rPr>
            </w:pPr>
            <w:r>
              <w:rPr>
                <w:b/>
              </w:rPr>
              <w:t>Вероятность</w:t>
            </w:r>
          </w:p>
          <w:p w:rsidR="006D3D70" w:rsidRDefault="00BF0CF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rPr>
                <w:b/>
              </w:rPr>
            </w:pPr>
            <w:r>
              <w:rPr>
                <w:b/>
              </w:rPr>
              <w:t>Кол-во пожаров/</w:t>
            </w:r>
          </w:p>
          <w:p w:rsidR="006D3D70" w:rsidRDefault="00BF0CF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rPr>
                <w:b/>
              </w:rPr>
            </w:pPr>
            <w:r>
              <w:rPr>
                <w:b/>
              </w:rPr>
              <w:t>Вероятность</w:t>
            </w:r>
          </w:p>
          <w:p w:rsidR="006D3D70" w:rsidRDefault="00BF0CFF">
            <w:pPr>
              <w:jc w:val="center"/>
              <w:rPr>
                <w:b/>
              </w:rPr>
            </w:pPr>
            <w:r>
              <w:rPr>
                <w:b/>
              </w:rPr>
              <w:t>(Р)</w:t>
            </w:r>
          </w:p>
        </w:tc>
      </w:tr>
      <w:tr w:rsidR="006D3D70">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pPr>
            <w:r>
              <w:t>0,7</w:t>
            </w:r>
          </w:p>
        </w:tc>
      </w:tr>
      <w:tr w:rsidR="006D3D70">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pPr>
            <w:r>
              <w:t>0,4</w:t>
            </w:r>
          </w:p>
        </w:tc>
      </w:tr>
      <w:tr w:rsidR="006D3D70">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6D3D70" w:rsidRDefault="00BF0CF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6D3D70" w:rsidRDefault="00BF0CFF">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6D3D70" w:rsidRDefault="00BF0CFF">
            <w:pPr>
              <w:jc w:val="center"/>
            </w:pPr>
            <w:r>
              <w:t>0,4</w:t>
            </w:r>
          </w:p>
        </w:tc>
      </w:tr>
    </w:tbl>
    <w:p w:rsidR="006D3D70" w:rsidRDefault="006D3D70">
      <w:pPr>
        <w:tabs>
          <w:tab w:val="left" w:pos="4007"/>
        </w:tabs>
        <w:jc w:val="both"/>
        <w:rPr>
          <w:b/>
          <w:sz w:val="16"/>
          <w:u w:val="single"/>
        </w:rPr>
      </w:pPr>
    </w:p>
    <w:p w:rsidR="006D3D70" w:rsidRDefault="00BF0CFF">
      <w:pPr>
        <w:tabs>
          <w:tab w:val="left" w:pos="4007"/>
        </w:tabs>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6D3D70" w:rsidRDefault="00BF0CFF">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D3D70" w:rsidRDefault="00BF0CFF">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w:t>
      </w:r>
      <w:r>
        <w:rPr>
          <w:sz w:val="24"/>
        </w:rPr>
        <w:t xml:space="preserve">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 местами небольшой снег).</w:t>
      </w:r>
    </w:p>
    <w:p w:rsidR="006D3D70" w:rsidRDefault="006D3D70">
      <w:pPr>
        <w:jc w:val="both"/>
        <w:rPr>
          <w:b/>
          <w:sz w:val="16"/>
          <w:u w:val="single"/>
        </w:rPr>
      </w:pPr>
    </w:p>
    <w:p w:rsidR="006D3D70" w:rsidRDefault="00BF0CF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D3D70" w:rsidRDefault="00BF0CF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6D3D70" w:rsidRDefault="00BF0CFF">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w:t>
      </w:r>
      <w:r>
        <w:rPr>
          <w:sz w:val="24"/>
        </w:rPr>
        <w:t xml:space="preserve">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w:t>
      </w:r>
      <w:r>
        <w:rPr>
          <w:i/>
          <w:sz w:val="24"/>
        </w:rPr>
        <w:t xml:space="preserve"> технологический брак, человеческий фактор.</w:t>
      </w:r>
    </w:p>
    <w:p w:rsidR="006D3D70" w:rsidRDefault="00BF0CFF">
      <w:pPr>
        <w:ind w:firstLine="567"/>
        <w:jc w:val="both"/>
      </w:pPr>
      <w:r>
        <w:rPr>
          <w:sz w:val="24"/>
        </w:rPr>
        <w:tab/>
      </w:r>
    </w:p>
    <w:p w:rsidR="006D3D70" w:rsidRDefault="00BF0CFF">
      <w:pPr>
        <w:ind w:firstLine="567"/>
        <w:jc w:val="center"/>
        <w:rPr>
          <w:b/>
          <w:sz w:val="24"/>
        </w:rPr>
      </w:pPr>
      <w:r>
        <w:rPr>
          <w:b/>
          <w:sz w:val="24"/>
        </w:rPr>
        <w:t>III. Рекомендуемые мероприятия</w:t>
      </w:r>
    </w:p>
    <w:p w:rsidR="006D3D70" w:rsidRDefault="00BF0CFF">
      <w:pPr>
        <w:jc w:val="center"/>
        <w:rPr>
          <w:b/>
          <w:sz w:val="24"/>
        </w:rPr>
      </w:pPr>
      <w:r>
        <w:rPr>
          <w:b/>
          <w:sz w:val="24"/>
        </w:rPr>
        <w:t>по снижению риска возникновения ЧС:</w:t>
      </w:r>
    </w:p>
    <w:p w:rsidR="006D3D70" w:rsidRDefault="006D3D70">
      <w:pPr>
        <w:spacing w:line="228" w:lineRule="auto"/>
        <w:ind w:right="279" w:firstLine="567"/>
        <w:jc w:val="both"/>
        <w:rPr>
          <w:sz w:val="16"/>
        </w:rPr>
      </w:pPr>
    </w:p>
    <w:p w:rsidR="006D3D70" w:rsidRDefault="00BF0CF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D3D70" w:rsidRDefault="006D3D70">
      <w:pPr>
        <w:spacing w:line="228" w:lineRule="auto"/>
        <w:ind w:right="279" w:firstLine="567"/>
        <w:jc w:val="both"/>
        <w:rPr>
          <w:sz w:val="16"/>
        </w:rPr>
      </w:pPr>
    </w:p>
    <w:p w:rsidR="006D3D70" w:rsidRDefault="00BF0CF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w:t>
      </w:r>
      <w:r>
        <w:rPr>
          <w:b/>
          <w:i/>
          <w:sz w:val="24"/>
        </w:rPr>
        <w:t xml:space="preserve">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D3D70" w:rsidRDefault="00BF0CFF">
      <w:pPr>
        <w:ind w:firstLine="567"/>
        <w:jc w:val="both"/>
        <w:rPr>
          <w:sz w:val="24"/>
        </w:rPr>
      </w:pPr>
      <w:r>
        <w:rPr>
          <w:sz w:val="24"/>
        </w:rPr>
        <w:lastRenderedPageBreak/>
        <w:t>При получе</w:t>
      </w:r>
      <w:r>
        <w:rPr>
          <w:sz w:val="24"/>
        </w:rPr>
        <w:t>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w:t>
      </w:r>
      <w:r>
        <w:rPr>
          <w:sz w:val="24"/>
        </w:rPr>
        <w:t>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w:t>
      </w:r>
      <w:r>
        <w:rPr>
          <w:sz w:val="24"/>
        </w:rPr>
        <w:t>ия, которое может оказаться в зоне влияния негативных природных факторов.</w:t>
      </w:r>
    </w:p>
    <w:p w:rsidR="006D3D70" w:rsidRDefault="006D3D70">
      <w:pPr>
        <w:ind w:firstLine="567"/>
        <w:jc w:val="both"/>
        <w:rPr>
          <w:sz w:val="16"/>
        </w:rPr>
      </w:pPr>
    </w:p>
    <w:p w:rsidR="006D3D70" w:rsidRDefault="00BF0CF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D3D70" w:rsidRDefault="00BF0CFF">
      <w:pPr>
        <w:ind w:firstLine="567"/>
        <w:jc w:val="both"/>
        <w:rPr>
          <w:sz w:val="24"/>
          <w:highlight w:val="white"/>
        </w:rPr>
      </w:pPr>
      <w:r>
        <w:rPr>
          <w:sz w:val="24"/>
        </w:rPr>
        <w:t>Организовать проведение внеочередных заседаний КЧС и ОПБ.</w:t>
      </w:r>
    </w:p>
    <w:p w:rsidR="006D3D70" w:rsidRDefault="00BF0CFF">
      <w:pPr>
        <w:ind w:firstLine="567"/>
        <w:jc w:val="both"/>
        <w:rPr>
          <w:sz w:val="24"/>
          <w:highlight w:val="white"/>
        </w:rPr>
      </w:pPr>
      <w:r>
        <w:rPr>
          <w:sz w:val="24"/>
          <w:highlight w:val="white"/>
        </w:rPr>
        <w:t>Уточнить планы и схемы оповещения орган</w:t>
      </w:r>
      <w:r>
        <w:rPr>
          <w:sz w:val="24"/>
          <w:highlight w:val="white"/>
        </w:rPr>
        <w:t>ов управления, сил и средств, привлекаемых к ликвидации возможных ЧС.</w:t>
      </w:r>
    </w:p>
    <w:p w:rsidR="006D3D70" w:rsidRDefault="00BF0CFF">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w:t>
      </w:r>
      <w:r>
        <w:rPr>
          <w:sz w:val="24"/>
          <w:highlight w:val="white"/>
        </w:rPr>
        <w:t>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D3D70" w:rsidRDefault="00BF0CFF">
      <w:pPr>
        <w:ind w:firstLine="567"/>
        <w:jc w:val="both"/>
        <w:rPr>
          <w:sz w:val="24"/>
          <w:highlight w:val="white"/>
        </w:rPr>
      </w:pPr>
      <w:r>
        <w:rPr>
          <w:sz w:val="24"/>
          <w:highlight w:val="white"/>
        </w:rPr>
        <w:t>Обе</w:t>
      </w:r>
      <w:r>
        <w:rPr>
          <w:sz w:val="24"/>
          <w:highlight w:val="white"/>
        </w:rPr>
        <w:t>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D3D70" w:rsidRDefault="00BF0CFF">
      <w:pPr>
        <w:ind w:firstLine="567"/>
        <w:jc w:val="both"/>
        <w:rPr>
          <w:sz w:val="24"/>
          <w:highlight w:val="white"/>
        </w:rPr>
      </w:pPr>
      <w:r>
        <w:rPr>
          <w:sz w:val="24"/>
          <w:highlight w:val="white"/>
        </w:rPr>
        <w:t>Проверить техническую готовност</w:t>
      </w:r>
      <w:r>
        <w:rPr>
          <w:sz w:val="24"/>
          <w:highlight w:val="white"/>
        </w:rPr>
        <w:t>ь и работу передвижных, автономных источников электропитания.</w:t>
      </w:r>
    </w:p>
    <w:p w:rsidR="006D3D70" w:rsidRDefault="00BF0CF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D3D70" w:rsidRDefault="00BF0CFF">
      <w:pPr>
        <w:ind w:firstLine="567"/>
        <w:jc w:val="both"/>
        <w:rPr>
          <w:sz w:val="24"/>
          <w:highlight w:val="white"/>
        </w:rPr>
      </w:pPr>
      <w:r>
        <w:rPr>
          <w:sz w:val="24"/>
          <w:highlight w:val="white"/>
        </w:rPr>
        <w:t>Выявлять и принимать меры по предупреждению, локализации и ликвидации дефе</w:t>
      </w:r>
      <w:r>
        <w:rPr>
          <w:sz w:val="24"/>
          <w:highlight w:val="white"/>
        </w:rPr>
        <w:t>ктов и отказов в работе систем жизнеобеспечения населения.</w:t>
      </w:r>
    </w:p>
    <w:p w:rsidR="006D3D70" w:rsidRDefault="00BF0CF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D3D70" w:rsidRDefault="00BF0CFF">
      <w:pPr>
        <w:ind w:firstLine="567"/>
        <w:jc w:val="both"/>
        <w:rPr>
          <w:sz w:val="24"/>
          <w:highlight w:val="white"/>
        </w:rPr>
      </w:pPr>
      <w:r>
        <w:rPr>
          <w:sz w:val="24"/>
          <w:highlight w:val="white"/>
        </w:rPr>
        <w:t xml:space="preserve">Уточнить План эвакуации </w:t>
      </w:r>
      <w:r>
        <w:rPr>
          <w:sz w:val="24"/>
          <w:highlight w:val="white"/>
        </w:rPr>
        <w:t>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D3D70" w:rsidRDefault="006D3D70">
      <w:pPr>
        <w:ind w:firstLine="567"/>
        <w:jc w:val="both"/>
        <w:rPr>
          <w:b/>
          <w:i/>
          <w:sz w:val="16"/>
        </w:rPr>
      </w:pPr>
    </w:p>
    <w:p w:rsidR="006D3D70" w:rsidRDefault="00BF0CFF">
      <w:pPr>
        <w:ind w:firstLine="567"/>
        <w:jc w:val="both"/>
        <w:rPr>
          <w:b/>
          <w:i/>
          <w:sz w:val="24"/>
        </w:rPr>
      </w:pPr>
      <w:r>
        <w:rPr>
          <w:b/>
          <w:i/>
          <w:sz w:val="24"/>
        </w:rPr>
        <w:t>Для предотвращения возникновения техногенных пожаров:</w:t>
      </w:r>
    </w:p>
    <w:p w:rsidR="006D3D70" w:rsidRDefault="00BF0CFF">
      <w:pPr>
        <w:ind w:firstLine="567"/>
        <w:jc w:val="both"/>
        <w:rPr>
          <w:sz w:val="24"/>
        </w:rPr>
      </w:pPr>
      <w:r>
        <w:rPr>
          <w:sz w:val="24"/>
        </w:rPr>
        <w:t>Усилить противопожарну</w:t>
      </w:r>
      <w:r>
        <w:rPr>
          <w:sz w:val="24"/>
        </w:rPr>
        <w:t>ю пропаганду в СМИ, а также проведение лекций и бесед с населением на противопожарную тематику в ходе рейдов.</w:t>
      </w:r>
    </w:p>
    <w:p w:rsidR="006D3D70" w:rsidRDefault="00BF0CF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w:t>
      </w:r>
      <w:r>
        <w:rPr>
          <w:sz w:val="24"/>
        </w:rPr>
        <w:t>альном обслуживании.</w:t>
      </w:r>
    </w:p>
    <w:p w:rsidR="006D3D70" w:rsidRDefault="00BF0CFF">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w:t>
      </w:r>
      <w:r>
        <w:rPr>
          <w:sz w:val="24"/>
        </w:rPr>
        <w:t xml:space="preserve">ей, попавших в трудную жизненную ситуацию. </w:t>
      </w:r>
    </w:p>
    <w:p w:rsidR="006D3D70" w:rsidRDefault="00BF0CFF">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w:t>
      </w:r>
      <w:r>
        <w:rPr>
          <w:sz w:val="24"/>
        </w:rPr>
        <w:t>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D3D70" w:rsidRDefault="00BF0CFF">
      <w:pPr>
        <w:ind w:firstLine="567"/>
        <w:jc w:val="both"/>
        <w:rPr>
          <w:sz w:val="24"/>
        </w:rPr>
      </w:pPr>
      <w:r>
        <w:rPr>
          <w:sz w:val="24"/>
        </w:rPr>
        <w:t>Содержать в проезжем состоянии подъездные автомобильные дороги к населенным пунктам, а также подъе</w:t>
      </w:r>
      <w:r>
        <w:rPr>
          <w:sz w:val="24"/>
        </w:rPr>
        <w:t>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w:t>
      </w:r>
      <w:r>
        <w:rPr>
          <w:sz w:val="24"/>
        </w:rPr>
        <w:t>са воды.</w:t>
      </w:r>
    </w:p>
    <w:p w:rsidR="006D3D70" w:rsidRDefault="00BF0CF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D3D70" w:rsidRDefault="00BF0CF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D3D70" w:rsidRDefault="00BF0CFF">
      <w:pPr>
        <w:ind w:firstLine="567"/>
        <w:jc w:val="both"/>
        <w:rPr>
          <w:sz w:val="24"/>
        </w:rPr>
      </w:pPr>
      <w:r>
        <w:rPr>
          <w:sz w:val="24"/>
        </w:rPr>
        <w:t>В ходе рейдов и обходов организовать контроль исправности газового оборудования, в</w:t>
      </w:r>
      <w:r>
        <w:rPr>
          <w:sz w:val="24"/>
        </w:rPr>
        <w:t xml:space="preserve"> целях недопущения случаев взрывов бытового газа.</w:t>
      </w:r>
    </w:p>
    <w:p w:rsidR="006D3D70" w:rsidRDefault="006D3D70">
      <w:pPr>
        <w:ind w:firstLine="567"/>
        <w:jc w:val="both"/>
        <w:rPr>
          <w:b/>
          <w:i/>
          <w:sz w:val="16"/>
        </w:rPr>
      </w:pPr>
    </w:p>
    <w:p w:rsidR="006D3D70" w:rsidRDefault="00BF0CFF">
      <w:pPr>
        <w:ind w:firstLine="567"/>
        <w:jc w:val="both"/>
        <w:rPr>
          <w:sz w:val="24"/>
        </w:rPr>
      </w:pPr>
      <w:r>
        <w:rPr>
          <w:b/>
          <w:i/>
          <w:sz w:val="24"/>
        </w:rPr>
        <w:t>Для предотвращения аварийных ситуаций на автомобильных дорогах:</w:t>
      </w:r>
    </w:p>
    <w:p w:rsidR="006D3D70" w:rsidRDefault="00BF0CFF">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w:t>
      </w:r>
      <w:r>
        <w:rPr>
          <w:sz w:val="24"/>
        </w:rPr>
        <w:t xml:space="preserve">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6D3D70" w:rsidRDefault="00BF0CFF">
      <w:pPr>
        <w:ind w:firstLine="567"/>
        <w:jc w:val="both"/>
        <w:rPr>
          <w:sz w:val="24"/>
        </w:rPr>
      </w:pPr>
      <w:r>
        <w:rPr>
          <w:sz w:val="24"/>
        </w:rPr>
        <w:t xml:space="preserve">Организовать готовность дорожных служб, осуществляющих прикрытие автомобильных дорог </w:t>
      </w:r>
      <w:r>
        <w:rPr>
          <w:sz w:val="24"/>
        </w:rPr>
        <w:t>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D3D70" w:rsidRDefault="00BF0CFF">
      <w:pPr>
        <w:ind w:firstLine="567"/>
        <w:jc w:val="both"/>
        <w:rPr>
          <w:sz w:val="24"/>
        </w:rPr>
      </w:pPr>
      <w:r>
        <w:rPr>
          <w:sz w:val="24"/>
        </w:rPr>
        <w:t>Проводить пропагандистскую работу через СМИ о необходимости</w:t>
      </w:r>
      <w:r>
        <w:rPr>
          <w:sz w:val="24"/>
        </w:rPr>
        <w:t xml:space="preserve">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D3D70" w:rsidRDefault="00BF0CFF">
      <w:pPr>
        <w:ind w:firstLine="567"/>
        <w:jc w:val="both"/>
        <w:rPr>
          <w:sz w:val="24"/>
        </w:rPr>
      </w:pPr>
      <w:r>
        <w:rPr>
          <w:sz w:val="24"/>
        </w:rPr>
        <w:t>Информировать и пропагандировать необходимость сезонной смены летней резины на зимнюю, соблюде</w:t>
      </w:r>
      <w:r>
        <w:rPr>
          <w:sz w:val="24"/>
        </w:rPr>
        <w:t>ния безопасной дистанции и бокового интервала при управлении автомобилем, не допущения резких ускорений, торможений и перестроений.</w:t>
      </w:r>
    </w:p>
    <w:p w:rsidR="006D3D70" w:rsidRDefault="00BF0CF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D3D70" w:rsidRDefault="00BF0CFF">
      <w:pPr>
        <w:ind w:firstLine="567"/>
        <w:jc w:val="both"/>
        <w:rPr>
          <w:sz w:val="24"/>
        </w:rPr>
      </w:pPr>
      <w:r>
        <w:rPr>
          <w:sz w:val="24"/>
        </w:rPr>
        <w:t>Осущес</w:t>
      </w:r>
      <w:r>
        <w:rPr>
          <w:sz w:val="24"/>
        </w:rPr>
        <w:t xml:space="preserve">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D3D70" w:rsidRDefault="00BF0CFF">
      <w:pPr>
        <w:ind w:firstLine="567"/>
        <w:jc w:val="both"/>
        <w:rPr>
          <w:sz w:val="24"/>
        </w:rPr>
      </w:pPr>
      <w:r>
        <w:rPr>
          <w:sz w:val="24"/>
        </w:rPr>
        <w:t>Обеспечить контроль готовности аварийных и дорожных служб к реагированию на ДТП.</w:t>
      </w:r>
    </w:p>
    <w:p w:rsidR="006D3D70" w:rsidRDefault="00BF0CFF">
      <w:pPr>
        <w:ind w:firstLine="567"/>
        <w:jc w:val="both"/>
        <w:rPr>
          <w:sz w:val="24"/>
        </w:rPr>
      </w:pPr>
      <w:r>
        <w:rPr>
          <w:sz w:val="24"/>
        </w:rPr>
        <w:t>Оперативно доводить п</w:t>
      </w:r>
      <w:r>
        <w:rPr>
          <w:sz w:val="24"/>
        </w:rPr>
        <w:t>рогнозную информацию по метеорологической и дорожной обстановке до населения.</w:t>
      </w:r>
    </w:p>
    <w:p w:rsidR="006D3D70" w:rsidRDefault="00BF0CF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D3D70" w:rsidRDefault="00BF0CFF">
      <w:pPr>
        <w:ind w:firstLine="567"/>
        <w:jc w:val="both"/>
        <w:rPr>
          <w:sz w:val="24"/>
        </w:rPr>
      </w:pPr>
      <w:r>
        <w:rPr>
          <w:sz w:val="24"/>
        </w:rPr>
        <w:t>- привлечь дополнительную специализированную технику с б</w:t>
      </w:r>
      <w:r>
        <w:rPr>
          <w:sz w:val="24"/>
        </w:rPr>
        <w:t>лижайших пунктов дислокации;</w:t>
      </w:r>
    </w:p>
    <w:p w:rsidR="006D3D70" w:rsidRDefault="00BF0CFF">
      <w:pPr>
        <w:ind w:firstLine="567"/>
        <w:jc w:val="both"/>
        <w:rPr>
          <w:sz w:val="24"/>
        </w:rPr>
      </w:pPr>
      <w:r>
        <w:rPr>
          <w:sz w:val="24"/>
        </w:rPr>
        <w:t>- организовать места питания и размещения водителей и пассажиров в случае необходимости;</w:t>
      </w:r>
    </w:p>
    <w:p w:rsidR="006D3D70" w:rsidRDefault="00BF0CF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6D3D70" w:rsidRDefault="00BF0CFF">
      <w:pPr>
        <w:ind w:firstLine="567"/>
        <w:jc w:val="both"/>
        <w:rPr>
          <w:sz w:val="24"/>
        </w:rPr>
      </w:pPr>
      <w:r>
        <w:rPr>
          <w:sz w:val="24"/>
        </w:rPr>
        <w:t>- осуществлять информирование насе</w:t>
      </w:r>
      <w:r>
        <w:rPr>
          <w:sz w:val="24"/>
        </w:rPr>
        <w:t>ления через СМИ о сложившейся обстановке, а также маршрутов объездных автодорог;</w:t>
      </w:r>
    </w:p>
    <w:p w:rsidR="006D3D70" w:rsidRDefault="00BF0CF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D3D70" w:rsidRDefault="006D3D70">
      <w:pPr>
        <w:ind w:firstLine="567"/>
        <w:jc w:val="both"/>
        <w:rPr>
          <w:b/>
          <w:i/>
          <w:sz w:val="16"/>
        </w:rPr>
      </w:pPr>
    </w:p>
    <w:p w:rsidR="006D3D70" w:rsidRDefault="00BF0CFF">
      <w:pPr>
        <w:ind w:firstLine="567"/>
        <w:jc w:val="both"/>
        <w:rPr>
          <w:b/>
          <w:i/>
          <w:sz w:val="24"/>
        </w:rPr>
      </w:pPr>
      <w:r>
        <w:rPr>
          <w:b/>
          <w:i/>
          <w:sz w:val="24"/>
        </w:rPr>
        <w:t>В целях предупреждения несчастных случаев на водных объе</w:t>
      </w:r>
      <w:r>
        <w:rPr>
          <w:b/>
          <w:i/>
          <w:sz w:val="24"/>
        </w:rPr>
        <w:t>ктах:</w:t>
      </w:r>
    </w:p>
    <w:p w:rsidR="006D3D70" w:rsidRDefault="00BF0CF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D3D70" w:rsidRDefault="00BF0CF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w:t>
      </w:r>
      <w:r>
        <w:rPr>
          <w:sz w:val="24"/>
        </w:rPr>
        <w:t>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6D3D70" w:rsidRDefault="00BF0CF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6D3D70" w:rsidRDefault="00BF0CF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D3D70" w:rsidRDefault="006D3D70">
      <w:pPr>
        <w:ind w:firstLine="567"/>
        <w:jc w:val="both"/>
        <w:rPr>
          <w:b/>
          <w:i/>
          <w:sz w:val="16"/>
        </w:rPr>
      </w:pPr>
    </w:p>
    <w:p w:rsidR="006D3D70" w:rsidRDefault="00BF0CFF">
      <w:pPr>
        <w:ind w:firstLine="567"/>
        <w:jc w:val="both"/>
        <w:rPr>
          <w:b/>
          <w:i/>
          <w:sz w:val="24"/>
        </w:rPr>
      </w:pPr>
      <w:r>
        <w:rPr>
          <w:b/>
          <w:i/>
          <w:sz w:val="24"/>
        </w:rPr>
        <w:t xml:space="preserve">Для </w:t>
      </w:r>
      <w:r>
        <w:rPr>
          <w:b/>
          <w:i/>
          <w:sz w:val="24"/>
        </w:rPr>
        <w:t>предотвращения чрезвычайных ситуаций, обусловленных ухудшением эпизоотической обстановки:</w:t>
      </w:r>
    </w:p>
    <w:p w:rsidR="006D3D70" w:rsidRDefault="00BF0CF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w:t>
      </w:r>
      <w:r>
        <w:rPr>
          <w:sz w:val="24"/>
        </w:rPr>
        <w:t>ческих мероприятий.</w:t>
      </w:r>
    </w:p>
    <w:p w:rsidR="006D3D70" w:rsidRDefault="00BF0CF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D3D70" w:rsidRDefault="006D3D70">
      <w:pPr>
        <w:ind w:firstLine="567"/>
        <w:jc w:val="both"/>
        <w:rPr>
          <w:b/>
          <w:i/>
          <w:sz w:val="16"/>
        </w:rPr>
      </w:pPr>
    </w:p>
    <w:p w:rsidR="006D3D70" w:rsidRDefault="00BF0CFF">
      <w:pPr>
        <w:ind w:firstLine="567"/>
        <w:jc w:val="both"/>
        <w:rPr>
          <w:sz w:val="24"/>
        </w:rPr>
      </w:pPr>
      <w:r>
        <w:rPr>
          <w:sz w:val="24"/>
        </w:rPr>
        <w:t>При возникновени</w:t>
      </w:r>
      <w:r>
        <w:rPr>
          <w:sz w:val="24"/>
        </w:rPr>
        <w:t>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D3D70" w:rsidRDefault="00BF0CFF">
      <w:pPr>
        <w:ind w:firstLine="567"/>
        <w:jc w:val="both"/>
        <w:rPr>
          <w:sz w:val="24"/>
        </w:rPr>
      </w:pPr>
      <w:r>
        <w:rPr>
          <w:sz w:val="24"/>
        </w:rPr>
        <w:t xml:space="preserve">Ежедневный оперативный прогноз возможных рисков возникновения ЧС доведён до 25 ТО </w:t>
      </w:r>
      <w:r>
        <w:rPr>
          <w:sz w:val="24"/>
        </w:rPr>
        <w:t>ФОИВ, 22 ОМСУ, 23 ОИВ ХМАО-Югры, 10 МПСГ ФПС и 32 заинтересованных организаций по средствам электронной почты.</w:t>
      </w:r>
    </w:p>
    <w:p w:rsidR="006D3D70" w:rsidRDefault="006D3D70">
      <w:pPr>
        <w:jc w:val="both"/>
        <w:rPr>
          <w:i/>
          <w:sz w:val="24"/>
        </w:rPr>
      </w:pPr>
    </w:p>
    <w:p w:rsidR="006D3D70" w:rsidRDefault="006D3D70">
      <w:pPr>
        <w:jc w:val="both"/>
        <w:rPr>
          <w:i/>
          <w:sz w:val="24"/>
        </w:rPr>
      </w:pPr>
    </w:p>
    <w:p w:rsidR="006D3D70" w:rsidRDefault="006D3D70">
      <w:pPr>
        <w:jc w:val="both"/>
        <w:rPr>
          <w:i/>
          <w:sz w:val="24"/>
        </w:rPr>
      </w:pPr>
    </w:p>
    <w:p w:rsidR="006D3D70" w:rsidRDefault="00BF0CFF">
      <w:pPr>
        <w:jc w:val="both"/>
        <w:rPr>
          <w:sz w:val="24"/>
        </w:rPr>
      </w:pPr>
      <w:r>
        <w:rPr>
          <w:noProof/>
          <w:sz w:val="24"/>
        </w:rPr>
        <w:drawing>
          <wp:anchor distT="0" distB="0" distL="114300" distR="114300" simplePos="0" relativeHeight="251658240" behindDoc="0" locked="0" layoutInCell="1" allowOverlap="1">
            <wp:simplePos x="0" y="0"/>
            <wp:positionH relativeFrom="column">
              <wp:posOffset>3845559</wp:posOffset>
            </wp:positionH>
            <wp:positionV relativeFrom="paragraph">
              <wp:posOffset>76835</wp:posOffset>
            </wp:positionV>
            <wp:extent cx="127635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276350" cy="561975"/>
                    </a:xfrm>
                    <a:prstGeom prst="rect">
                      <a:avLst/>
                    </a:prstGeom>
                  </pic:spPr>
                </pic:pic>
              </a:graphicData>
            </a:graphic>
          </wp:anchor>
        </w:drawing>
      </w:r>
      <w:r>
        <w:rPr>
          <w:sz w:val="24"/>
        </w:rPr>
        <w:t>Заместитель начальника ЦУКС ГУ МЧС России по ХМАО-Югре</w:t>
      </w:r>
    </w:p>
    <w:p w:rsidR="006D3D70" w:rsidRDefault="00BF0CFF">
      <w:pPr>
        <w:jc w:val="both"/>
        <w:rPr>
          <w:sz w:val="24"/>
        </w:rPr>
      </w:pPr>
      <w:r>
        <w:rPr>
          <w:sz w:val="24"/>
        </w:rPr>
        <w:t xml:space="preserve">(старший оперативный дежурный) </w:t>
      </w:r>
    </w:p>
    <w:p w:rsidR="006D3D70" w:rsidRDefault="00BF0CFF">
      <w:pPr>
        <w:jc w:val="both"/>
        <w:rPr>
          <w:sz w:val="24"/>
        </w:rPr>
      </w:pPr>
      <w:r>
        <w:rPr>
          <w:sz w:val="24"/>
        </w:rPr>
        <w:t>под</w:t>
      </w:r>
      <w:r>
        <w:rPr>
          <w:sz w:val="24"/>
        </w:rPr>
        <w:t xml:space="preserve">полковник внутренней службы                                   </w:t>
      </w:r>
      <w:r>
        <w:rPr>
          <w:sz w:val="24"/>
        </w:rPr>
        <w:tab/>
        <w:t xml:space="preserve">                                                     Д.С. Кузнецов</w:t>
      </w: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BF0CFF">
      <w:pPr>
        <w:pStyle w:val="a3"/>
        <w:rPr>
          <w:rFonts w:ascii="Times New Roman" w:hAnsi="Times New Roman"/>
          <w:sz w:val="14"/>
        </w:rPr>
      </w:pPr>
      <w:r>
        <w:rPr>
          <w:rFonts w:ascii="Times New Roman" w:hAnsi="Times New Roman"/>
          <w:sz w:val="14"/>
        </w:rPr>
        <w:t>АРМ-9 Щибров Д.Н.</w:t>
      </w:r>
    </w:p>
    <w:p w:rsidR="006D3D70" w:rsidRDefault="00BF0CFF">
      <w:pPr>
        <w:pStyle w:val="a3"/>
        <w:rPr>
          <w:rFonts w:ascii="Times New Roman" w:hAnsi="Times New Roman"/>
          <w:sz w:val="14"/>
        </w:rPr>
      </w:pPr>
      <w:r>
        <w:rPr>
          <w:rFonts w:ascii="Times New Roman" w:hAnsi="Times New Roman"/>
          <w:sz w:val="14"/>
        </w:rPr>
        <w:t>8(3467) 397709</w:t>
      </w: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p w:rsidR="006D3D70" w:rsidRDefault="006D3D70">
      <w:pPr>
        <w:pStyle w:val="a3"/>
        <w:rPr>
          <w:rFonts w:ascii="Times New Roman" w:hAnsi="Times New Roman"/>
          <w:sz w:val="14"/>
        </w:rPr>
      </w:pPr>
    </w:p>
    <w:sectPr w:rsidR="006D3D70">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FF" w:rsidRDefault="00BF0CFF">
      <w:r>
        <w:separator/>
      </w:r>
    </w:p>
  </w:endnote>
  <w:endnote w:type="continuationSeparator" w:id="0">
    <w:p w:rsidR="00BF0CFF" w:rsidRDefault="00BF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FF" w:rsidRDefault="00BF0CFF">
      <w:r>
        <w:separator/>
      </w:r>
    </w:p>
  </w:footnote>
  <w:footnote w:type="continuationSeparator" w:id="0">
    <w:p w:rsidR="00BF0CFF" w:rsidRDefault="00BF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70" w:rsidRDefault="00BF0CFF">
    <w:pPr>
      <w:framePr w:wrap="around" w:vAnchor="text" w:hAnchor="margin" w:y="1"/>
    </w:pPr>
    <w:r>
      <w:fldChar w:fldCharType="begin"/>
    </w:r>
    <w:r>
      <w:instrText xml:space="preserve">PAGE </w:instrText>
    </w:r>
    <w:r w:rsidR="00933181">
      <w:fldChar w:fldCharType="separate"/>
    </w:r>
    <w:r w:rsidR="00933181">
      <w:rPr>
        <w:noProof/>
      </w:rPr>
      <w:t>5</w:t>
    </w:r>
    <w:r>
      <w:fldChar w:fldCharType="end"/>
    </w:r>
  </w:p>
  <w:p w:rsidR="006D3D70" w:rsidRDefault="006D3D70">
    <w:pPr>
      <w:pStyle w:val="affc"/>
      <w:jc w:val="center"/>
    </w:pPr>
  </w:p>
  <w:p w:rsidR="006D3D70" w:rsidRDefault="006D3D7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D3D70"/>
    <w:rsid w:val="006D3D70"/>
    <w:rsid w:val="00933181"/>
    <w:rsid w:val="00BF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F9BD"/>
  <w15:docId w15:val="{1430FDAA-5713-4FDD-AA75-CF51DD31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бычный2"/>
    <w:link w:val="22"/>
  </w:style>
  <w:style w:type="character" w:customStyle="1" w:styleId="22">
    <w:name w:val="Обычный2"/>
    <w:link w:val="2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styleId="23">
    <w:name w:val="toc 2"/>
    <w:next w:val="a"/>
    <w:link w:val="24"/>
    <w:uiPriority w:val="39"/>
    <w:pPr>
      <w:ind w:left="200"/>
    </w:pPr>
  </w:style>
  <w:style w:type="character" w:customStyle="1" w:styleId="24">
    <w:name w:val="Оглавление 2 Знак"/>
    <w:link w:val="23"/>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32">
    <w:name w:val="Без интервала3"/>
    <w:link w:val="33"/>
    <w:rPr>
      <w:rFonts w:ascii="Calibri" w:hAnsi="Calibri"/>
      <w:sz w:val="22"/>
    </w:rPr>
  </w:style>
  <w:style w:type="character" w:customStyle="1" w:styleId="33">
    <w:name w:val="Без интервала3"/>
    <w:link w:val="32"/>
    <w:rPr>
      <w:rFonts w:ascii="Calibri" w:hAnsi="Calibri"/>
      <w:sz w:val="22"/>
    </w:rPr>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Normal3">
    <w:name w:val="Normal3"/>
    <w:link w:val="Normal30"/>
  </w:style>
  <w:style w:type="character" w:customStyle="1" w:styleId="Normal30">
    <w:name w:val="Normal3"/>
    <w:link w:val="Normal3"/>
  </w:style>
  <w:style w:type="paragraph" w:customStyle="1" w:styleId="12">
    <w:name w:val="Обычный1"/>
    <w:link w:val="13"/>
  </w:style>
  <w:style w:type="character" w:customStyle="1" w:styleId="13">
    <w:name w:val="Обычный1"/>
    <w:link w:val="12"/>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character" w:customStyle="1" w:styleId="70">
    <w:name w:val="Заголовок 7 Знак"/>
    <w:basedOn w:val="1"/>
    <w:link w:val="7"/>
    <w:rPr>
      <w:rFonts w:ascii="Calibri" w:hAnsi="Calibri"/>
      <w:sz w:val="24"/>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45">
    <w:name w:val="Основной шрифт абзаца4"/>
    <w:link w:val="46"/>
  </w:style>
  <w:style w:type="character" w:customStyle="1" w:styleId="46">
    <w:name w:val="Основной шрифт абзаца4"/>
    <w:link w:val="45"/>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25">
    <w:name w:val="Знак25"/>
    <w:basedOn w:val="a"/>
    <w:link w:val="250"/>
    <w:pPr>
      <w:widowControl w:val="0"/>
      <w:spacing w:after="160" w:line="240" w:lineRule="exact"/>
      <w:jc w:val="right"/>
    </w:pPr>
  </w:style>
  <w:style w:type="character" w:customStyle="1" w:styleId="250">
    <w:name w:val="Знак25"/>
    <w:basedOn w:val="1"/>
    <w:link w:val="25"/>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7"/>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6"/>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4">
    <w:name w:val="Знак Знак3 Знак Знак Знак Знак Знак Знак Знак Знак Знак Знак Знак Знак Знак Знак Знак Знак Знак Знак"/>
    <w:basedOn w:val="a"/>
    <w:link w:val="35"/>
    <w:pPr>
      <w:widowControl w:val="0"/>
      <w:spacing w:after="160" w:line="240" w:lineRule="exact"/>
      <w:jc w:val="right"/>
    </w:pPr>
  </w:style>
  <w:style w:type="character" w:customStyle="1" w:styleId="35">
    <w:name w:val="Знак Знак3 Знак Знак Знак Знак Знак Знак Знак Знак Знак Знак Знак Знак Знак Знак Знак Знак Знак Знак"/>
    <w:basedOn w:val="1"/>
    <w:link w:val="34"/>
  </w:style>
  <w:style w:type="paragraph" w:customStyle="1" w:styleId="14">
    <w:name w:val="1 Знак Знак Знак Знак4 Знак Знак Знак Знак Знак"/>
    <w:basedOn w:val="a"/>
    <w:link w:val="140"/>
    <w:pPr>
      <w:widowControl w:val="0"/>
      <w:spacing w:after="160" w:line="240" w:lineRule="exact"/>
      <w:jc w:val="right"/>
    </w:pPr>
  </w:style>
  <w:style w:type="character" w:customStyle="1" w:styleId="140">
    <w:name w:val="1 Знак Знак Знак Знак4 Знак Знак Знак Знак Знак"/>
    <w:basedOn w:val="1"/>
    <w:link w:val="14"/>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8">
    <w:name w:val="Без интервала2"/>
    <w:link w:val="29"/>
    <w:rPr>
      <w:rFonts w:ascii="Calibri" w:hAnsi="Calibri"/>
      <w:sz w:val="22"/>
    </w:rPr>
  </w:style>
  <w:style w:type="character" w:customStyle="1" w:styleId="29">
    <w:name w:val="Без интервала2"/>
    <w:link w:val="28"/>
    <w:rPr>
      <w:rFonts w:ascii="Calibri" w:hAnsi="Calibri"/>
      <w:sz w:val="22"/>
    </w:rPr>
  </w:style>
  <w:style w:type="paragraph" w:customStyle="1" w:styleId="15">
    <w:name w:val="Строгий1"/>
    <w:link w:val="16"/>
    <w:rPr>
      <w:b/>
    </w:rPr>
  </w:style>
  <w:style w:type="character" w:customStyle="1" w:styleId="16">
    <w:name w:val="Строгий1"/>
    <w:link w:val="15"/>
    <w:rPr>
      <w:b/>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customStyle="1" w:styleId="112">
    <w:name w:val="Знак11"/>
    <w:basedOn w:val="a"/>
    <w:link w:val="113"/>
    <w:pPr>
      <w:widowControl w:val="0"/>
      <w:spacing w:after="160" w:line="240" w:lineRule="exact"/>
      <w:jc w:val="right"/>
    </w:pPr>
  </w:style>
  <w:style w:type="character" w:customStyle="1" w:styleId="113">
    <w:name w:val="Знак11"/>
    <w:basedOn w:val="1"/>
    <w:link w:val="112"/>
  </w:style>
  <w:style w:type="paragraph" w:customStyle="1" w:styleId="230">
    <w:name w:val="Основной текст (2)3"/>
    <w:link w:val="231"/>
  </w:style>
  <w:style w:type="character" w:customStyle="1" w:styleId="231">
    <w:name w:val="Основной текст (2)3"/>
    <w:link w:val="230"/>
  </w:style>
  <w:style w:type="paragraph" w:customStyle="1" w:styleId="17">
    <w:name w:val="Номер страницы1"/>
    <w:link w:val="18"/>
  </w:style>
  <w:style w:type="character" w:customStyle="1" w:styleId="18">
    <w:name w:val="Номер страницы1"/>
    <w:link w:val="17"/>
  </w:style>
  <w:style w:type="paragraph" w:customStyle="1" w:styleId="141">
    <w:name w:val="Знак14"/>
    <w:basedOn w:val="a"/>
    <w:link w:val="142"/>
    <w:pPr>
      <w:widowControl w:val="0"/>
      <w:spacing w:after="160" w:line="240" w:lineRule="exact"/>
      <w:jc w:val="right"/>
    </w:pPr>
  </w:style>
  <w:style w:type="character" w:customStyle="1" w:styleId="142">
    <w:name w:val="Знак14"/>
    <w:basedOn w:val="1"/>
    <w:link w:val="141"/>
  </w:style>
  <w:style w:type="paragraph" w:styleId="a5">
    <w:name w:val="Balloon Text"/>
    <w:basedOn w:val="a"/>
    <w:link w:val="a6"/>
    <w:rPr>
      <w:sz w:val="2"/>
    </w:rPr>
  </w:style>
  <w:style w:type="character" w:customStyle="1" w:styleId="a6">
    <w:name w:val="Текст выноски Знак"/>
    <w:basedOn w:val="1"/>
    <w:link w:val="a5"/>
    <w:rPr>
      <w:sz w:val="2"/>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pPr>
      <w:widowControl w:val="0"/>
      <w:spacing w:after="160" w:line="240" w:lineRule="exact"/>
      <w:jc w:val="right"/>
    </w:pPr>
  </w:style>
  <w:style w:type="character"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style>
  <w:style w:type="paragraph" w:customStyle="1" w:styleId="a7">
    <w:name w:val="Знак Знак Знак"/>
    <w:basedOn w:val="a"/>
    <w:link w:val="a8"/>
    <w:pPr>
      <w:widowControl w:val="0"/>
      <w:spacing w:after="160" w:line="240" w:lineRule="exact"/>
      <w:jc w:val="right"/>
    </w:pPr>
  </w:style>
  <w:style w:type="character" w:customStyle="1" w:styleId="a8">
    <w:name w:val="Знак Знак Знак"/>
    <w:basedOn w:val="1"/>
    <w:link w:val="a7"/>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51">
    <w:name w:val="Знак5"/>
    <w:basedOn w:val="a"/>
    <w:link w:val="52"/>
    <w:pPr>
      <w:widowControl w:val="0"/>
      <w:spacing w:after="160" w:line="240" w:lineRule="exact"/>
      <w:jc w:val="right"/>
    </w:pPr>
  </w:style>
  <w:style w:type="character" w:customStyle="1" w:styleId="52">
    <w:name w:val="Знак5"/>
    <w:basedOn w:val="1"/>
    <w:link w:val="51"/>
  </w:style>
  <w:style w:type="paragraph" w:customStyle="1" w:styleId="Normal2">
    <w:name w:val="Normal2"/>
    <w:link w:val="Normal20"/>
  </w:style>
  <w:style w:type="character" w:customStyle="1" w:styleId="Normal20">
    <w:name w:val="Normal2"/>
    <w:link w:val="Normal2"/>
  </w:style>
  <w:style w:type="paragraph" w:customStyle="1" w:styleId="114">
    <w:name w:val="Без интервала11"/>
    <w:link w:val="115"/>
    <w:rPr>
      <w:rFonts w:ascii="Calibri" w:hAnsi="Calibri"/>
      <w:sz w:val="22"/>
    </w:rPr>
  </w:style>
  <w:style w:type="character" w:customStyle="1" w:styleId="115">
    <w:name w:val="Без интервала11"/>
    <w:link w:val="114"/>
    <w:rPr>
      <w:rFonts w:ascii="Calibri" w:hAnsi="Calibri"/>
      <w:sz w:val="22"/>
    </w:rPr>
  </w:style>
  <w:style w:type="paragraph" w:customStyle="1" w:styleId="1b">
    <w:name w:val="Знак Знак Знак Знак Знак Знак1"/>
    <w:basedOn w:val="a"/>
    <w:link w:val="1c"/>
    <w:pPr>
      <w:widowControl w:val="0"/>
      <w:spacing w:after="160" w:line="240" w:lineRule="exact"/>
      <w:jc w:val="right"/>
    </w:pPr>
  </w:style>
  <w:style w:type="character" w:customStyle="1" w:styleId="1c">
    <w:name w:val="Знак Знак Знак Знак Знак Знак1"/>
    <w:basedOn w:val="1"/>
    <w:link w:val="1b"/>
  </w:style>
  <w:style w:type="character" w:customStyle="1" w:styleId="30">
    <w:name w:val="Заголовок 3 Знак"/>
    <w:basedOn w:val="1"/>
    <w:link w:val="3"/>
    <w:rPr>
      <w:rFonts w:ascii="Cambria" w:hAnsi="Cambria"/>
      <w:b/>
      <w:sz w:val="26"/>
    </w:rPr>
  </w:style>
  <w:style w:type="paragraph" w:customStyle="1" w:styleId="a9">
    <w:name w:val="Гипертекстовая ссылка"/>
    <w:link w:val="aa"/>
    <w:rPr>
      <w:color w:val="008000"/>
    </w:rPr>
  </w:style>
  <w:style w:type="character" w:customStyle="1" w:styleId="aa">
    <w:name w:val="Гипертекстовая ссылка"/>
    <w:link w:val="a9"/>
    <w:rPr>
      <w:color w:val="008000"/>
    </w:rPr>
  </w:style>
  <w:style w:type="paragraph" w:customStyle="1" w:styleId="2a">
    <w:name w:val="Основной текст (2) + Курсив"/>
    <w:link w:val="2b"/>
    <w:rPr>
      <w:i/>
      <w:sz w:val="24"/>
    </w:rPr>
  </w:style>
  <w:style w:type="character" w:customStyle="1" w:styleId="2b">
    <w:name w:val="Основной текст (2) + Курсив"/>
    <w:link w:val="2a"/>
    <w:rPr>
      <w:i/>
      <w:sz w:val="24"/>
    </w:rPr>
  </w:style>
  <w:style w:type="paragraph" w:customStyle="1" w:styleId="1d">
    <w:name w:val="Знак1 Знак Знак"/>
    <w:link w:val="1e"/>
  </w:style>
  <w:style w:type="character" w:customStyle="1" w:styleId="1e">
    <w:name w:val="Знак1 Знак Знак"/>
    <w:link w:val="1d"/>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
  </w:style>
  <w:style w:type="paragraph" w:customStyle="1" w:styleId="36">
    <w:name w:val="Гиперссылка3"/>
    <w:link w:val="37"/>
    <w:rPr>
      <w:color w:val="0000FF"/>
      <w:u w:val="single"/>
    </w:rPr>
  </w:style>
  <w:style w:type="character" w:customStyle="1" w:styleId="37">
    <w:name w:val="Гиперссылка3"/>
    <w:link w:val="36"/>
    <w:rPr>
      <w:color w:val="0000FF"/>
      <w:u w:val="single"/>
    </w:rPr>
  </w:style>
  <w:style w:type="paragraph" w:styleId="ab">
    <w:name w:val="List Paragraph"/>
    <w:basedOn w:val="a"/>
    <w:link w:val="ac"/>
    <w:pPr>
      <w:spacing w:before="240" w:line="240" w:lineRule="atLeast"/>
      <w:ind w:left="720"/>
      <w:contextualSpacing/>
      <w:jc w:val="right"/>
    </w:pPr>
    <w:rPr>
      <w:rFonts w:ascii="Calibri" w:hAnsi="Calibri"/>
      <w:sz w:val="22"/>
    </w:rPr>
  </w:style>
  <w:style w:type="character" w:customStyle="1" w:styleId="ac">
    <w:name w:val="Абзац списка Знак"/>
    <w:basedOn w:val="1"/>
    <w:link w:val="ab"/>
    <w:rPr>
      <w:rFonts w:ascii="Calibri" w:hAnsi="Calibri"/>
      <w:sz w:val="22"/>
    </w:rPr>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styleId="ad">
    <w:name w:val="annotation text"/>
    <w:basedOn w:val="a"/>
    <w:link w:val="ae"/>
  </w:style>
  <w:style w:type="character" w:customStyle="1" w:styleId="ae">
    <w:name w:val="Текст примечания Знак"/>
    <w:basedOn w:val="1"/>
    <w:link w:val="ad"/>
  </w:style>
  <w:style w:type="paragraph" w:customStyle="1" w:styleId="1f1">
    <w:name w:val="Обычный1"/>
    <w:link w:val="1f2"/>
  </w:style>
  <w:style w:type="character" w:customStyle="1" w:styleId="1f2">
    <w:name w:val="Обычный1"/>
    <w:link w:val="1f1"/>
  </w:style>
  <w:style w:type="paragraph" w:customStyle="1" w:styleId="38">
    <w:name w:val="Основной шрифт абзаца3"/>
    <w:link w:val="39"/>
  </w:style>
  <w:style w:type="character" w:customStyle="1" w:styleId="39">
    <w:name w:val="Основной шрифт абзаца3"/>
    <w:link w:val="38"/>
  </w:style>
  <w:style w:type="paragraph" w:customStyle="1" w:styleId="1f3">
    <w:name w:val="Знак примечания1"/>
    <w:link w:val="1f4"/>
    <w:rPr>
      <w:sz w:val="16"/>
    </w:rPr>
  </w:style>
  <w:style w:type="character" w:customStyle="1" w:styleId="1f4">
    <w:name w:val="Знак примечания1"/>
    <w:link w:val="1f3"/>
    <w:rPr>
      <w:sz w:val="16"/>
    </w:rPr>
  </w:style>
  <w:style w:type="paragraph" w:customStyle="1" w:styleId="1f5">
    <w:name w:val="Знак сноски1"/>
    <w:link w:val="1f6"/>
    <w:rPr>
      <w:vertAlign w:val="superscript"/>
    </w:rPr>
  </w:style>
  <w:style w:type="character" w:customStyle="1" w:styleId="1f6">
    <w:name w:val="Знак сноски1"/>
    <w:link w:val="1f5"/>
    <w:rPr>
      <w:vertAlign w:val="superscript"/>
    </w:rPr>
  </w:style>
  <w:style w:type="paragraph" w:customStyle="1" w:styleId="3a">
    <w:name w:val="Знак3 Знак Знак Знак Знак Знак"/>
    <w:basedOn w:val="a"/>
    <w:link w:val="3b"/>
    <w:pPr>
      <w:widowControl w:val="0"/>
      <w:spacing w:after="160" w:line="240" w:lineRule="exact"/>
      <w:jc w:val="right"/>
    </w:pPr>
  </w:style>
  <w:style w:type="character" w:customStyle="1" w:styleId="3b">
    <w:name w:val="Знак3 Знак Знак Знак Знак Знак"/>
    <w:basedOn w:val="1"/>
    <w:link w:val="3a"/>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styleId="af">
    <w:name w:val="Body Text Indent"/>
    <w:basedOn w:val="a"/>
    <w:link w:val="af0"/>
    <w:pPr>
      <w:spacing w:line="360" w:lineRule="auto"/>
      <w:ind w:firstLine="851"/>
      <w:jc w:val="both"/>
    </w:pPr>
    <w:rPr>
      <w:sz w:val="28"/>
    </w:rPr>
  </w:style>
  <w:style w:type="character" w:customStyle="1" w:styleId="af0">
    <w:name w:val="Основной текст с отступом Знак"/>
    <w:basedOn w:val="1"/>
    <w:link w:val="af"/>
    <w:rPr>
      <w:sz w:val="28"/>
    </w:rPr>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af1">
    <w:name w:val="Основной текст + Полужирный"/>
    <w:link w:val="af2"/>
    <w:rPr>
      <w:b/>
    </w:rPr>
  </w:style>
  <w:style w:type="character" w:customStyle="1" w:styleId="af2">
    <w:name w:val="Основной текст + Полужирный"/>
    <w:link w:val="af1"/>
    <w:rPr>
      <w:b/>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3c">
    <w:name w:val="Знак3"/>
    <w:basedOn w:val="a"/>
    <w:link w:val="3d"/>
    <w:pPr>
      <w:widowControl w:val="0"/>
      <w:spacing w:after="160" w:line="240" w:lineRule="exact"/>
      <w:jc w:val="right"/>
    </w:pPr>
  </w:style>
  <w:style w:type="character" w:customStyle="1" w:styleId="3d">
    <w:name w:val="Знак3"/>
    <w:basedOn w:val="1"/>
    <w:link w:val="3c"/>
  </w:style>
  <w:style w:type="paragraph" w:customStyle="1" w:styleId="1f7">
    <w:name w:val="Знак Знак1 Знак Знак"/>
    <w:basedOn w:val="a"/>
    <w:link w:val="1f8"/>
    <w:pPr>
      <w:widowControl w:val="0"/>
      <w:spacing w:after="160" w:line="240" w:lineRule="exact"/>
      <w:jc w:val="right"/>
    </w:pPr>
  </w:style>
  <w:style w:type="character" w:customStyle="1" w:styleId="1f8">
    <w:name w:val="Знак Знак1 Знак Знак"/>
    <w:basedOn w:val="1"/>
    <w:link w:val="1f7"/>
  </w:style>
  <w:style w:type="paragraph" w:customStyle="1" w:styleId="3e">
    <w:name w:val="Знак Знак Знак Знак Знак Знак Знак3"/>
    <w:basedOn w:val="a"/>
    <w:link w:val="3f"/>
    <w:pPr>
      <w:widowControl w:val="0"/>
      <w:spacing w:after="160" w:line="240" w:lineRule="exact"/>
      <w:jc w:val="right"/>
    </w:pPr>
  </w:style>
  <w:style w:type="character" w:customStyle="1" w:styleId="3f">
    <w:name w:val="Знак Знак Знак Знак Знак Знак Знак3"/>
    <w:basedOn w:val="1"/>
    <w:link w:val="3e"/>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a"/>
    <w:pPr>
      <w:widowControl w:val="0"/>
      <w:spacing w:after="160" w:line="240" w:lineRule="exact"/>
      <w:jc w:val="right"/>
    </w:pPr>
  </w:style>
  <w:style w:type="character"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9"/>
  </w:style>
  <w:style w:type="paragraph" w:customStyle="1" w:styleId="143">
    <w:name w:val="1 Знак Знак Знак Знак4 Знак Знак Знак"/>
    <w:basedOn w:val="a"/>
    <w:link w:val="144"/>
    <w:pPr>
      <w:widowControl w:val="0"/>
      <w:spacing w:after="160" w:line="240" w:lineRule="exact"/>
      <w:jc w:val="right"/>
    </w:pPr>
  </w:style>
  <w:style w:type="character" w:customStyle="1" w:styleId="144">
    <w:name w:val="1 Знак Знак Знак Знак4 Знак Знак Знак"/>
    <w:basedOn w:val="1"/>
    <w:link w:val="143"/>
  </w:style>
  <w:style w:type="paragraph" w:customStyle="1" w:styleId="1fb">
    <w:name w:val="Обычный1"/>
    <w:link w:val="1fc"/>
  </w:style>
  <w:style w:type="character" w:customStyle="1" w:styleId="1fc">
    <w:name w:val="Обычный1"/>
    <w:link w:val="1fb"/>
  </w:style>
  <w:style w:type="paragraph"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1"/>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0"/>
  </w:style>
  <w:style w:type="paragraph" w:customStyle="1" w:styleId="63">
    <w:name w:val="Обычный6"/>
    <w:link w:val="64"/>
  </w:style>
  <w:style w:type="character" w:customStyle="1" w:styleId="64">
    <w:name w:val="Обычный6"/>
    <w:link w:val="63"/>
  </w:style>
  <w:style w:type="paragraph" w:customStyle="1" w:styleId="116">
    <w:name w:val="Знак1 Знак Знак Знак Знак Знак Знак1"/>
    <w:basedOn w:val="a"/>
    <w:link w:val="117"/>
    <w:pPr>
      <w:widowControl w:val="0"/>
      <w:spacing w:after="160" w:line="240" w:lineRule="exact"/>
      <w:jc w:val="right"/>
    </w:pPr>
  </w:style>
  <w:style w:type="character" w:customStyle="1" w:styleId="117">
    <w:name w:val="Знак1 Знак Знак Знак Знак Знак Знак1"/>
    <w:basedOn w:val="1"/>
    <w:link w:val="116"/>
  </w:style>
  <w:style w:type="paragraph" w:customStyle="1" w:styleId="2c">
    <w:name w:val="Знак Знак Знак Знак2"/>
    <w:basedOn w:val="a"/>
    <w:link w:val="2d"/>
    <w:pPr>
      <w:widowControl w:val="0"/>
      <w:spacing w:after="160" w:line="240" w:lineRule="exact"/>
      <w:jc w:val="right"/>
    </w:pPr>
  </w:style>
  <w:style w:type="character" w:customStyle="1" w:styleId="2d">
    <w:name w:val="Знак Знак Знак Знак2"/>
    <w:basedOn w:val="1"/>
    <w:link w:val="2c"/>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d">
    <w:name w:val="Знак1"/>
    <w:basedOn w:val="a"/>
    <w:link w:val="1fe"/>
    <w:pPr>
      <w:widowControl w:val="0"/>
      <w:spacing w:after="160" w:line="240" w:lineRule="exact"/>
      <w:jc w:val="right"/>
    </w:pPr>
  </w:style>
  <w:style w:type="character" w:customStyle="1" w:styleId="1fe">
    <w:name w:val="Знак1"/>
    <w:basedOn w:val="1"/>
    <w:link w:val="1fd"/>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e"/>
  </w:style>
  <w:style w:type="paragraph" w:customStyle="1" w:styleId="af3">
    <w:name w:val="a"/>
    <w:link w:val="af4"/>
  </w:style>
  <w:style w:type="character" w:customStyle="1" w:styleId="af4">
    <w:name w:val="a"/>
    <w:link w:val="af3"/>
  </w:style>
  <w:style w:type="paragraph" w:customStyle="1" w:styleId="4b">
    <w:name w:val="Знак4 Знак Знак Знак"/>
    <w:basedOn w:val="a"/>
    <w:link w:val="4c"/>
    <w:pPr>
      <w:widowControl w:val="0"/>
      <w:spacing w:after="160" w:line="240" w:lineRule="exact"/>
      <w:jc w:val="right"/>
    </w:pPr>
  </w:style>
  <w:style w:type="character" w:customStyle="1" w:styleId="4c">
    <w:name w:val="Знак4 Знак Знак Знак"/>
    <w:basedOn w:val="1"/>
    <w:link w:val="4b"/>
  </w:style>
  <w:style w:type="paragraph" w:customStyle="1" w:styleId="1ff">
    <w:name w:val="Знак Знак Знак1 Знак Знак Знак Знак Знак Знак Знак Знак Знак Знак Знак Знак Знак Знак Знак Знак Знак Знак Знак"/>
    <w:basedOn w:val="a"/>
    <w:link w:val="1ff0"/>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w:basedOn w:val="1"/>
    <w:link w:val="1ff"/>
  </w:style>
  <w:style w:type="paragraph" w:customStyle="1" w:styleId="2f0">
    <w:name w:val="Основной шрифт абзаца2"/>
    <w:link w:val="2f1"/>
  </w:style>
  <w:style w:type="character" w:customStyle="1" w:styleId="2f1">
    <w:name w:val="Основной шрифт абзаца2"/>
    <w:link w:val="2f0"/>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1ff1">
    <w:name w:val="Гиперссылка1"/>
    <w:link w:val="1ff2"/>
    <w:rPr>
      <w:color w:val="0000FF"/>
      <w:u w:val="single"/>
    </w:rPr>
  </w:style>
  <w:style w:type="character" w:customStyle="1" w:styleId="1ff2">
    <w:name w:val="Гиперссылка1"/>
    <w:link w:val="1ff1"/>
    <w:rPr>
      <w:color w:val="0000FF"/>
      <w:u w:val="single"/>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styleId="2f4">
    <w:name w:val="Body Text Indent 2"/>
    <w:basedOn w:val="a"/>
    <w:link w:val="2f5"/>
    <w:pPr>
      <w:spacing w:after="120" w:line="480" w:lineRule="auto"/>
      <w:ind w:left="283"/>
    </w:pPr>
  </w:style>
  <w:style w:type="character" w:customStyle="1" w:styleId="2f5">
    <w:name w:val="Основной текст с отступом 2 Знак"/>
    <w:basedOn w:val="1"/>
    <w:link w:val="2f4"/>
  </w:style>
  <w:style w:type="paragraph" w:customStyle="1" w:styleId="1ff3">
    <w:name w:val="Обычный1"/>
    <w:link w:val="1ff4"/>
  </w:style>
  <w:style w:type="character" w:customStyle="1" w:styleId="1ff4">
    <w:name w:val="Обычный1"/>
    <w:link w:val="1ff3"/>
  </w:style>
  <w:style w:type="paragraph" w:customStyle="1" w:styleId="1ff5">
    <w:name w:val="Знак Знак Знак Знак Знак Знак Знак1"/>
    <w:basedOn w:val="a"/>
    <w:link w:val="1ff6"/>
    <w:pPr>
      <w:widowControl w:val="0"/>
      <w:spacing w:after="160" w:line="240" w:lineRule="exact"/>
      <w:jc w:val="right"/>
    </w:pPr>
  </w:style>
  <w:style w:type="character" w:customStyle="1" w:styleId="1ff6">
    <w:name w:val="Знак Знак Знак Знак Знак Знак Знак1"/>
    <w:basedOn w:val="1"/>
    <w:link w:val="1ff5"/>
  </w:style>
  <w:style w:type="paragraph" w:customStyle="1" w:styleId="af5">
    <w:name w:val="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w:basedOn w:val="1"/>
    <w:link w:val="af5"/>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45">
    <w:name w:val="Обычный + 14 пт"/>
    <w:basedOn w:val="a"/>
    <w:link w:val="146"/>
    <w:pPr>
      <w:jc w:val="both"/>
    </w:pPr>
    <w:rPr>
      <w:sz w:val="28"/>
    </w:rPr>
  </w:style>
  <w:style w:type="character" w:customStyle="1" w:styleId="146">
    <w:name w:val="Обычный + 14 пт"/>
    <w:basedOn w:val="1"/>
    <w:link w:val="145"/>
    <w:rPr>
      <w:sz w:val="28"/>
    </w:rPr>
  </w:style>
  <w:style w:type="paragraph" w:styleId="3f2">
    <w:name w:val="toc 3"/>
    <w:next w:val="a"/>
    <w:link w:val="3f3"/>
    <w:uiPriority w:val="39"/>
    <w:pPr>
      <w:ind w:left="400"/>
    </w:pPr>
  </w:style>
  <w:style w:type="character" w:customStyle="1" w:styleId="3f3">
    <w:name w:val="Оглавление 3 Знак"/>
    <w:link w:val="3f2"/>
  </w:style>
  <w:style w:type="paragraph" w:customStyle="1" w:styleId="3f4">
    <w:name w:val="Знак Знак3 Знак Знак Знак Знак"/>
    <w:basedOn w:val="a"/>
    <w:link w:val="3f5"/>
    <w:pPr>
      <w:widowControl w:val="0"/>
      <w:spacing w:after="160" w:line="240" w:lineRule="exact"/>
      <w:jc w:val="right"/>
    </w:pPr>
  </w:style>
  <w:style w:type="character" w:customStyle="1" w:styleId="3f5">
    <w:name w:val="Знак Знак3 Знак Знак Знак Знак"/>
    <w:basedOn w:val="1"/>
    <w:link w:val="3f4"/>
  </w:style>
  <w:style w:type="paragraph" w:customStyle="1" w:styleId="2f6">
    <w:name w:val="Знак2"/>
    <w:basedOn w:val="a"/>
    <w:link w:val="2f7"/>
    <w:pPr>
      <w:widowControl w:val="0"/>
      <w:spacing w:after="160" w:line="240" w:lineRule="exact"/>
      <w:jc w:val="right"/>
    </w:pPr>
  </w:style>
  <w:style w:type="character" w:customStyle="1" w:styleId="2f7">
    <w:name w:val="Знак2"/>
    <w:basedOn w:val="1"/>
    <w:link w:val="2f6"/>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3f6">
    <w:name w:val="Знак Знак3 Знак Знак Знак"/>
    <w:basedOn w:val="a"/>
    <w:link w:val="3f7"/>
    <w:pPr>
      <w:widowControl w:val="0"/>
      <w:spacing w:after="160" w:line="240" w:lineRule="exact"/>
      <w:jc w:val="right"/>
    </w:pPr>
  </w:style>
  <w:style w:type="character" w:customStyle="1" w:styleId="3f7">
    <w:name w:val="Знак Знак3 Знак Знак Знак"/>
    <w:basedOn w:val="1"/>
    <w:link w:val="3f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7">
    <w:name w:val="Знак1 Знак Знак Знак Знак Знак Знак"/>
    <w:basedOn w:val="a"/>
    <w:link w:val="1ff8"/>
    <w:pPr>
      <w:widowControl w:val="0"/>
      <w:spacing w:after="160" w:line="240" w:lineRule="exact"/>
      <w:jc w:val="right"/>
    </w:pPr>
  </w:style>
  <w:style w:type="character" w:customStyle="1" w:styleId="1ff8">
    <w:name w:val="Знак1 Знак Знак Знак Знак Знак Знак"/>
    <w:basedOn w:val="1"/>
    <w:link w:val="1ff7"/>
  </w:style>
  <w:style w:type="paragraph" w:customStyle="1" w:styleId="1ff9">
    <w:name w:val="Обычный1"/>
    <w:link w:val="1ffa"/>
  </w:style>
  <w:style w:type="character" w:customStyle="1" w:styleId="1ffa">
    <w:name w:val="Обычный1"/>
    <w:link w:val="1ff9"/>
  </w:style>
  <w:style w:type="paragraph" w:styleId="af7">
    <w:name w:val="Body Text"/>
    <w:basedOn w:val="a"/>
    <w:link w:val="af8"/>
    <w:pPr>
      <w:spacing w:after="120"/>
    </w:pPr>
    <w:rPr>
      <w:sz w:val="24"/>
    </w:rPr>
  </w:style>
  <w:style w:type="character" w:customStyle="1" w:styleId="af8">
    <w:name w:val="Основной текст Знак"/>
    <w:basedOn w:val="1"/>
    <w:link w:val="af7"/>
    <w:rPr>
      <w:sz w:val="24"/>
    </w:rPr>
  </w:style>
  <w:style w:type="paragraph" w:customStyle="1" w:styleId="1ffb">
    <w:name w:val="Гиперссылка1"/>
    <w:link w:val="1ffc"/>
    <w:rPr>
      <w:color w:val="0000FF"/>
      <w:u w:val="single"/>
    </w:rPr>
  </w:style>
  <w:style w:type="character" w:customStyle="1" w:styleId="1ffc">
    <w:name w:val="Гиперссылка1"/>
    <w:link w:val="1ffb"/>
    <w:rPr>
      <w:color w:val="0000FF"/>
      <w:u w:val="single"/>
    </w:rPr>
  </w:style>
  <w:style w:type="paragraph" w:styleId="af9">
    <w:name w:val="annotation subject"/>
    <w:basedOn w:val="ad"/>
    <w:next w:val="ad"/>
    <w:link w:val="afa"/>
    <w:rPr>
      <w:b/>
    </w:rPr>
  </w:style>
  <w:style w:type="character" w:customStyle="1" w:styleId="afa">
    <w:name w:val="Тема примечания Знак"/>
    <w:basedOn w:val="ae"/>
    <w:link w:val="af9"/>
    <w:rPr>
      <w:b/>
    </w:rPr>
  </w:style>
  <w:style w:type="paragraph" w:styleId="2f8">
    <w:name w:val="Body Text 2"/>
    <w:basedOn w:val="a"/>
    <w:link w:val="2f9"/>
    <w:pPr>
      <w:spacing w:after="120" w:line="480" w:lineRule="auto"/>
    </w:pPr>
  </w:style>
  <w:style w:type="character" w:customStyle="1" w:styleId="2f9">
    <w:name w:val="Основной текст 2 Знак"/>
    <w:basedOn w:val="1"/>
    <w:link w:val="2f8"/>
  </w:style>
  <w:style w:type="paragraph" w:customStyle="1" w:styleId="1ffd">
    <w:name w:val="Обычный1"/>
    <w:link w:val="1ffe"/>
  </w:style>
  <w:style w:type="character" w:customStyle="1" w:styleId="1ffe">
    <w:name w:val="Обычный1"/>
    <w:link w:val="1ffd"/>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1fff">
    <w:name w:val="Знак Знак1"/>
    <w:basedOn w:val="a"/>
    <w:link w:val="1fff0"/>
    <w:pPr>
      <w:widowControl w:val="0"/>
      <w:spacing w:after="160" w:line="240" w:lineRule="exact"/>
      <w:jc w:val="right"/>
    </w:pPr>
  </w:style>
  <w:style w:type="character" w:customStyle="1" w:styleId="1fff0">
    <w:name w:val="Знак Знак1"/>
    <w:basedOn w:val="1"/>
    <w:link w:val="1fff"/>
  </w:style>
  <w:style w:type="paragraph" w:customStyle="1" w:styleId="afd">
    <w:name w:val="Цветовое выделение"/>
    <w:link w:val="afe"/>
    <w:rPr>
      <w:b/>
      <w:color w:val="000080"/>
    </w:rPr>
  </w:style>
  <w:style w:type="character" w:customStyle="1" w:styleId="afe">
    <w:name w:val="Цветовое выделение"/>
    <w:link w:val="afd"/>
    <w:rPr>
      <w:b/>
      <w:color w:val="000080"/>
    </w:rPr>
  </w:style>
  <w:style w:type="paragraph" w:customStyle="1" w:styleId="1fff1">
    <w:name w:val="Обычный1"/>
    <w:link w:val="1fff2"/>
  </w:style>
  <w:style w:type="character" w:customStyle="1" w:styleId="1fff2">
    <w:name w:val="Обычный1"/>
    <w:link w:val="1fff1"/>
  </w:style>
  <w:style w:type="paragraph" w:customStyle="1" w:styleId="aff">
    <w:name w:val="Основной текст Знак Знак"/>
    <w:link w:val="aff0"/>
    <w:rPr>
      <w:sz w:val="24"/>
    </w:rPr>
  </w:style>
  <w:style w:type="character" w:customStyle="1" w:styleId="aff0">
    <w:name w:val="Основной текст Знак Знак"/>
    <w:link w:val="aff"/>
    <w:rPr>
      <w:sz w:val="24"/>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fff3">
    <w:name w:val="Основной шрифт абзаца1"/>
    <w:link w:val="1fff4"/>
  </w:style>
  <w:style w:type="character" w:customStyle="1" w:styleId="1fff4">
    <w:name w:val="Основной шрифт абзаца1"/>
    <w:link w:val="1fff3"/>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fff5">
    <w:name w:val="Обычный1"/>
    <w:link w:val="1fff6"/>
  </w:style>
  <w:style w:type="character" w:customStyle="1" w:styleId="1fff6">
    <w:name w:val="Обычный1"/>
    <w:link w:val="1fff5"/>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pPr>
      <w:widowControl w:val="0"/>
      <w:spacing w:after="160" w:line="240" w:lineRule="exact"/>
      <w:jc w:val="right"/>
    </w:pPr>
  </w:style>
  <w:style w:type="character"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character" w:customStyle="1" w:styleId="50">
    <w:name w:val="Заголовок 5 Знак"/>
    <w:link w:val="5"/>
    <w:rPr>
      <w:rFonts w:ascii="XO Thames" w:hAnsi="XO Thames"/>
      <w:b/>
      <w:sz w:val="22"/>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style>
  <w:style w:type="paragraph" w:customStyle="1" w:styleId="aff1">
    <w:name w:val="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w:basedOn w:val="1"/>
    <w:link w:val="aff1"/>
  </w:style>
  <w:style w:type="paragraph" w:customStyle="1" w:styleId="2fa">
    <w:name w:val="Основной шрифт абзаца2"/>
    <w:link w:val="2fb"/>
  </w:style>
  <w:style w:type="character" w:customStyle="1" w:styleId="2fb">
    <w:name w:val="Основной шрифт абзаца2"/>
    <w:link w:val="2fa"/>
  </w:style>
  <w:style w:type="paragraph" w:styleId="aff3">
    <w:name w:val="footer"/>
    <w:basedOn w:val="a"/>
    <w:link w:val="aff4"/>
    <w:pPr>
      <w:tabs>
        <w:tab w:val="center" w:pos="4677"/>
        <w:tab w:val="right" w:pos="9355"/>
      </w:tabs>
    </w:pPr>
  </w:style>
  <w:style w:type="character" w:customStyle="1" w:styleId="aff4">
    <w:name w:val="Нижний колонтитул Знак"/>
    <w:basedOn w:val="1"/>
    <w:link w:val="aff3"/>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3f8">
    <w:name w:val="Обычный3"/>
    <w:link w:val="3f9"/>
  </w:style>
  <w:style w:type="character" w:customStyle="1" w:styleId="3f9">
    <w:name w:val="Обычный3"/>
    <w:link w:val="3f8"/>
  </w:style>
  <w:style w:type="paragraph" w:customStyle="1" w:styleId="8">
    <w:name w:val="Основной шрифт абзаца8"/>
    <w:link w:val="147"/>
  </w:style>
  <w:style w:type="paragraph" w:customStyle="1" w:styleId="147">
    <w:name w:val="1 Знак Знак Знак Знак4 Знак Знак Знак Знак Знак Знак"/>
    <w:basedOn w:val="a"/>
    <w:link w:val="148"/>
    <w:pPr>
      <w:widowControl w:val="0"/>
      <w:spacing w:after="160" w:line="240" w:lineRule="exact"/>
      <w:jc w:val="right"/>
    </w:pPr>
  </w:style>
  <w:style w:type="character" w:customStyle="1" w:styleId="148">
    <w:name w:val="1 Знак Знак Знак Знак4 Знак Знак Знак Знак Знак Знак"/>
    <w:basedOn w:val="1"/>
    <w:link w:val="147"/>
  </w:style>
  <w:style w:type="paragraph" w:customStyle="1" w:styleId="Normal21">
    <w:name w:val="Normal Знак2 Знак"/>
    <w:link w:val="Normal22"/>
  </w:style>
  <w:style w:type="character" w:customStyle="1" w:styleId="Normal22">
    <w:name w:val="Normal Знак2 Знак"/>
    <w:link w:val="Normal21"/>
  </w:style>
  <w:style w:type="character" w:customStyle="1" w:styleId="11">
    <w:name w:val="Заголовок 1 Знак"/>
    <w:basedOn w:val="1"/>
    <w:link w:val="10"/>
    <w:rPr>
      <w:rFonts w:ascii="Cambria" w:hAnsi="Cambria"/>
      <w:b/>
      <w:sz w:val="32"/>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fff9">
    <w:name w:val="Основной шрифт абзаца1"/>
    <w:link w:val="1fffa"/>
  </w:style>
  <w:style w:type="character" w:customStyle="1" w:styleId="1fffa">
    <w:name w:val="Основной шрифт абзаца1"/>
    <w:link w:val="1fff9"/>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b">
    <w:name w:val="Знак Знак Знак1 Знак Знак Знак Знак"/>
    <w:basedOn w:val="a"/>
    <w:link w:val="1fffc"/>
    <w:pPr>
      <w:widowControl w:val="0"/>
      <w:spacing w:after="160" w:line="240" w:lineRule="exact"/>
      <w:jc w:val="right"/>
    </w:pPr>
  </w:style>
  <w:style w:type="character" w:customStyle="1" w:styleId="1fffc">
    <w:name w:val="Знак Знак Знак1 Знак Знак Знак Знак"/>
    <w:basedOn w:val="1"/>
    <w:link w:val="1fffb"/>
  </w:style>
  <w:style w:type="paragraph" w:customStyle="1" w:styleId="2fc">
    <w:name w:val="Знак Знак Знак2"/>
    <w:basedOn w:val="a"/>
    <w:link w:val="2fd"/>
    <w:pPr>
      <w:widowControl w:val="0"/>
      <w:spacing w:after="160" w:line="240" w:lineRule="exact"/>
      <w:jc w:val="right"/>
    </w:pPr>
  </w:style>
  <w:style w:type="character" w:customStyle="1" w:styleId="2fd">
    <w:name w:val="Знак Знак Знак2"/>
    <w:basedOn w:val="1"/>
    <w:link w:val="2fc"/>
  </w:style>
  <w:style w:type="paragraph" w:customStyle="1" w:styleId="1fffd">
    <w:name w:val="Абзац списка1"/>
    <w:basedOn w:val="a"/>
    <w:link w:val="1fffe"/>
    <w:pPr>
      <w:spacing w:before="240" w:line="240" w:lineRule="atLeast"/>
      <w:ind w:left="720"/>
      <w:jc w:val="right"/>
    </w:pPr>
    <w:rPr>
      <w:rFonts w:ascii="Calibri" w:hAnsi="Calibri"/>
      <w:sz w:val="22"/>
    </w:rPr>
  </w:style>
  <w:style w:type="character" w:customStyle="1" w:styleId="1fffe">
    <w:name w:val="Абзац списка1"/>
    <w:basedOn w:val="1"/>
    <w:link w:val="1fffd"/>
    <w:rPr>
      <w:rFonts w:ascii="Calibri" w:hAnsi="Calibri"/>
      <w:sz w:val="22"/>
    </w:rPr>
  </w:style>
  <w:style w:type="paragraph" w:customStyle="1" w:styleId="2fe">
    <w:name w:val="Гиперссылка2"/>
    <w:link w:val="aff5"/>
    <w:rPr>
      <w:color w:val="0000FF"/>
      <w:u w:val="single"/>
    </w:rPr>
  </w:style>
  <w:style w:type="character" w:styleId="aff5">
    <w:name w:val="Hyperlink"/>
    <w:link w:val="2fe"/>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styleId="1ffff1">
    <w:name w:val="toc 1"/>
    <w:next w:val="a"/>
    <w:link w:val="1ffff2"/>
    <w:uiPriority w:val="39"/>
    <w:rPr>
      <w:rFonts w:ascii="XO Thames" w:hAnsi="XO Thames"/>
      <w:b/>
    </w:rPr>
  </w:style>
  <w:style w:type="character" w:customStyle="1" w:styleId="1ffff2">
    <w:name w:val="Оглавление 1 Знак"/>
    <w:link w:val="1ffff1"/>
    <w:rPr>
      <w:rFonts w:ascii="XO Thames" w:hAnsi="XO Thames"/>
      <w:b/>
    </w:rPr>
  </w:style>
  <w:style w:type="paragraph" w:customStyle="1" w:styleId="Normal1">
    <w:name w:val="Normal1"/>
    <w:link w:val="Normal10"/>
  </w:style>
  <w:style w:type="character" w:customStyle="1" w:styleId="Normal10">
    <w:name w:val="Normal1"/>
    <w:link w:val="Normal1"/>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34">
    <w:name w:val="Знак13"/>
    <w:basedOn w:val="a"/>
    <w:link w:val="135"/>
    <w:pPr>
      <w:widowControl w:val="0"/>
      <w:spacing w:after="160" w:line="240" w:lineRule="exact"/>
      <w:jc w:val="right"/>
    </w:pPr>
  </w:style>
  <w:style w:type="character" w:customStyle="1" w:styleId="135">
    <w:name w:val="Знак13"/>
    <w:basedOn w:val="1"/>
    <w:link w:val="134"/>
  </w:style>
  <w:style w:type="paragraph" w:customStyle="1" w:styleId="aff6">
    <w:name w:val="Знак Знак"/>
    <w:basedOn w:val="a"/>
    <w:link w:val="aff7"/>
    <w:pPr>
      <w:widowControl w:val="0"/>
      <w:spacing w:after="160" w:line="240" w:lineRule="exact"/>
      <w:jc w:val="right"/>
    </w:pPr>
  </w:style>
  <w:style w:type="character" w:customStyle="1" w:styleId="aff7">
    <w:name w:val="Знак Знак"/>
    <w:basedOn w:val="1"/>
    <w:link w:val="aff6"/>
  </w:style>
  <w:style w:type="paragraph" w:customStyle="1" w:styleId="aff8">
    <w:name w:val="Знак Знак Знак Знак Знак Знак Знак Знак Знак Знак Знак Знак Знак Знак Знак Знак"/>
    <w:basedOn w:val="a"/>
    <w:link w:val="aff9"/>
    <w:pPr>
      <w:widowControl w:val="0"/>
      <w:spacing w:after="160" w:line="240" w:lineRule="exact"/>
      <w:jc w:val="right"/>
    </w:pPr>
  </w:style>
  <w:style w:type="character" w:customStyle="1" w:styleId="aff9">
    <w:name w:val="Знак Знак Знак Знак Знак Знак Знак Знак Знак Знак Знак Знак Знак Знак Знак Знак"/>
    <w:basedOn w:val="1"/>
    <w:link w:val="aff8"/>
  </w:style>
  <w:style w:type="paragraph" w:customStyle="1" w:styleId="31a">
    <w:name w:val="Знак3 Знак Знак Знак Знак Знак Знак Знак Знак Знак Знак Знак Знак Знак Знак1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4f">
    <w:name w:val="Обычный4"/>
    <w:link w:val="4f0"/>
  </w:style>
  <w:style w:type="character" w:customStyle="1" w:styleId="4f0">
    <w:name w:val="Обычный4"/>
    <w:link w:val="4f"/>
  </w:style>
  <w:style w:type="paragraph" w:customStyle="1" w:styleId="1ffff3">
    <w:name w:val="Обычный1"/>
    <w:link w:val="1ffff4"/>
  </w:style>
  <w:style w:type="character" w:customStyle="1" w:styleId="1ffff4">
    <w:name w:val="Обычный1"/>
    <w:link w:val="1ffff3"/>
  </w:style>
  <w:style w:type="paragraph" w:customStyle="1" w:styleId="3fa">
    <w:name w:val="Абзац списка3"/>
    <w:basedOn w:val="a"/>
    <w:link w:val="3fb"/>
    <w:pPr>
      <w:spacing w:before="240" w:line="240" w:lineRule="atLeast"/>
      <w:ind w:left="720"/>
      <w:contextualSpacing/>
      <w:jc w:val="right"/>
    </w:pPr>
    <w:rPr>
      <w:rFonts w:ascii="Calibri" w:hAnsi="Calibri"/>
      <w:sz w:val="22"/>
    </w:rPr>
  </w:style>
  <w:style w:type="character" w:customStyle="1" w:styleId="3fb">
    <w:name w:val="Абзац списка3"/>
    <w:basedOn w:val="1"/>
    <w:link w:val="3fa"/>
    <w:rPr>
      <w:rFonts w:ascii="Calibri" w:hAnsi="Calibri"/>
      <w:sz w:val="22"/>
    </w:rPr>
  </w:style>
  <w:style w:type="paragraph" w:customStyle="1" w:styleId="11e">
    <w:name w:val="Знак Знак11"/>
    <w:basedOn w:val="a"/>
    <w:link w:val="11f"/>
    <w:pPr>
      <w:widowControl w:val="0"/>
      <w:spacing w:after="160" w:line="240" w:lineRule="exact"/>
      <w:jc w:val="right"/>
    </w:pPr>
  </w:style>
  <w:style w:type="character" w:customStyle="1" w:styleId="11f">
    <w:name w:val="Знак Знак11"/>
    <w:basedOn w:val="1"/>
    <w:link w:val="11e"/>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style>
  <w:style w:type="paragraph" w:customStyle="1" w:styleId="1ffff5">
    <w:name w:val="1 Знак"/>
    <w:basedOn w:val="a"/>
    <w:link w:val="1ffff6"/>
    <w:pPr>
      <w:widowControl w:val="0"/>
      <w:spacing w:after="160" w:line="240" w:lineRule="exact"/>
      <w:jc w:val="right"/>
    </w:pPr>
  </w:style>
  <w:style w:type="character" w:customStyle="1" w:styleId="1ffff6">
    <w:name w:val="1 Знак"/>
    <w:basedOn w:val="1"/>
    <w:link w:val="1ffff5"/>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1ffff7">
    <w:name w:val="Без интервала1"/>
    <w:link w:val="1ffff8"/>
    <w:rPr>
      <w:sz w:val="24"/>
    </w:rPr>
  </w:style>
  <w:style w:type="character" w:customStyle="1" w:styleId="1ffff8">
    <w:name w:val="Без интервала1"/>
    <w:link w:val="1ffff7"/>
    <w:rPr>
      <w:sz w:val="24"/>
    </w:rPr>
  </w:style>
  <w:style w:type="paragraph" w:customStyle="1" w:styleId="2ff">
    <w:name w:val="Знак Знак Знак Знак Знак Знак Знак2"/>
    <w:basedOn w:val="a"/>
    <w:link w:val="2ff0"/>
    <w:pPr>
      <w:widowControl w:val="0"/>
      <w:spacing w:after="160" w:line="240" w:lineRule="exact"/>
      <w:jc w:val="right"/>
    </w:pPr>
  </w:style>
  <w:style w:type="character" w:customStyle="1" w:styleId="2ff0">
    <w:name w:val="Знак Знак Знак Знак Знак Знак Знак2"/>
    <w:basedOn w:val="1"/>
    <w:link w:val="2ff"/>
  </w:style>
  <w:style w:type="paragraph" w:customStyle="1" w:styleId="3fe">
    <w:name w:val="Знак3 Знак Знак Знак Знак Знак Знак Знак Знак Знак"/>
    <w:basedOn w:val="a"/>
    <w:link w:val="3ff"/>
    <w:pPr>
      <w:widowControl w:val="0"/>
      <w:spacing w:after="160" w:line="240" w:lineRule="exact"/>
      <w:jc w:val="right"/>
    </w:pPr>
  </w:style>
  <w:style w:type="character" w:customStyle="1" w:styleId="3ff">
    <w:name w:val="Знак3 Знак Знак Знак Знак Знак Знак Знак Знак Знак"/>
    <w:basedOn w:val="1"/>
    <w:link w:val="3fe"/>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ff1">
    <w:name w:val="Абзац списка2"/>
    <w:basedOn w:val="a"/>
    <w:link w:val="2ff2"/>
    <w:pPr>
      <w:spacing w:before="240" w:line="240" w:lineRule="atLeast"/>
      <w:ind w:left="720"/>
      <w:contextualSpacing/>
      <w:jc w:val="right"/>
    </w:pPr>
    <w:rPr>
      <w:rFonts w:ascii="Calibri" w:hAnsi="Calibri"/>
      <w:sz w:val="22"/>
    </w:rPr>
  </w:style>
  <w:style w:type="character" w:customStyle="1" w:styleId="2ff2">
    <w:name w:val="Абзац списка2"/>
    <w:basedOn w:val="1"/>
    <w:link w:val="2ff1"/>
    <w:rPr>
      <w:rFonts w:ascii="Calibri" w:hAnsi="Calibri"/>
      <w:sz w:val="22"/>
    </w:rPr>
  </w:style>
  <w:style w:type="paragraph" w:styleId="3ff0">
    <w:name w:val="Body Text 3"/>
    <w:basedOn w:val="a"/>
    <w:link w:val="3ff1"/>
    <w:pPr>
      <w:spacing w:after="120"/>
    </w:pPr>
    <w:rPr>
      <w:sz w:val="16"/>
    </w:rPr>
  </w:style>
  <w:style w:type="character" w:customStyle="1" w:styleId="3ff1">
    <w:name w:val="Основной текст 3 Знак"/>
    <w:basedOn w:val="1"/>
    <w:link w:val="3ff0"/>
    <w:rPr>
      <w:sz w:val="16"/>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2ff3">
    <w:name w:val="Основной шрифт абзаца2"/>
    <w:link w:val="2ff4"/>
  </w:style>
  <w:style w:type="character" w:customStyle="1" w:styleId="2ff4">
    <w:name w:val="Основной шрифт абзаца2"/>
    <w:link w:val="2ff3"/>
  </w:style>
  <w:style w:type="paragraph" w:styleId="80">
    <w:name w:val="toc 8"/>
    <w:next w:val="a"/>
    <w:link w:val="81"/>
    <w:uiPriority w:val="39"/>
    <w:pPr>
      <w:ind w:left="1400"/>
    </w:pPr>
  </w:style>
  <w:style w:type="character" w:customStyle="1" w:styleId="81">
    <w:name w:val="Оглавление 8 Знак"/>
    <w:link w:val="80"/>
  </w:style>
  <w:style w:type="paragraph" w:styleId="affc">
    <w:name w:val="header"/>
    <w:basedOn w:val="a"/>
    <w:link w:val="affd"/>
    <w:pPr>
      <w:tabs>
        <w:tab w:val="center" w:pos="4677"/>
        <w:tab w:val="right" w:pos="9355"/>
      </w:tabs>
    </w:pPr>
  </w:style>
  <w:style w:type="character" w:customStyle="1" w:styleId="affd">
    <w:name w:val="Верхний колонтитул Знак"/>
    <w:basedOn w:val="1"/>
    <w:link w:val="affc"/>
  </w:style>
  <w:style w:type="paragraph" w:customStyle="1" w:styleId="5b">
    <w:name w:val="Знак Знак Знак Знак Знак Знак Знак Знак Знак Знак5"/>
    <w:basedOn w:val="a"/>
    <w:link w:val="5c"/>
    <w:pPr>
      <w:widowControl w:val="0"/>
      <w:spacing w:after="160" w:line="240" w:lineRule="exact"/>
      <w:jc w:val="right"/>
    </w:pPr>
  </w:style>
  <w:style w:type="character" w:customStyle="1" w:styleId="5c">
    <w:name w:val="Знак Знак Знак Знак Знак Знак Знак Знак Знак Знак5"/>
    <w:basedOn w:val="1"/>
    <w:link w:val="5b"/>
  </w:style>
  <w:style w:type="paragraph" w:styleId="affe">
    <w:name w:val="Document Map"/>
    <w:basedOn w:val="a"/>
    <w:link w:val="afff"/>
    <w:rPr>
      <w:sz w:val="2"/>
    </w:rPr>
  </w:style>
  <w:style w:type="character" w:customStyle="1" w:styleId="afff">
    <w:name w:val="Схема документа Знак"/>
    <w:basedOn w:val="1"/>
    <w:link w:val="affe"/>
    <w:rPr>
      <w:sz w:val="2"/>
    </w:rPr>
  </w:style>
  <w:style w:type="paragraph" w:customStyle="1" w:styleId="1ffff9">
    <w:name w:val="Обычный1"/>
    <w:link w:val="1ffffa"/>
  </w:style>
  <w:style w:type="character" w:customStyle="1" w:styleId="1ffffa">
    <w:name w:val="Обычный1"/>
    <w:link w:val="1ffff9"/>
  </w:style>
  <w:style w:type="paragraph" w:customStyle="1" w:styleId="1ffffb">
    <w:name w:val="Знак Знак Знак Знак1"/>
    <w:basedOn w:val="a"/>
    <w:link w:val="1ffffc"/>
    <w:pPr>
      <w:widowControl w:val="0"/>
      <w:spacing w:after="160" w:line="240" w:lineRule="exact"/>
      <w:jc w:val="right"/>
    </w:pPr>
  </w:style>
  <w:style w:type="character" w:customStyle="1" w:styleId="1ffffc">
    <w:name w:val="Знак Знак Знак Знак1"/>
    <w:basedOn w:val="1"/>
    <w:link w:val="1ffffb"/>
  </w:style>
  <w:style w:type="paragraph" w:customStyle="1" w:styleId="afff0">
    <w:name w:val="Знак"/>
    <w:basedOn w:val="a"/>
    <w:link w:val="afff1"/>
    <w:pPr>
      <w:widowControl w:val="0"/>
      <w:spacing w:after="160" w:line="240" w:lineRule="exact"/>
      <w:jc w:val="right"/>
    </w:pPr>
  </w:style>
  <w:style w:type="character" w:customStyle="1" w:styleId="afff1">
    <w:name w:val="Знак"/>
    <w:basedOn w:val="1"/>
    <w:link w:val="afff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ff2">
    <w:name w:val="Знак Знак3 Знак"/>
    <w:basedOn w:val="a"/>
    <w:link w:val="3ff3"/>
    <w:pPr>
      <w:widowControl w:val="0"/>
      <w:spacing w:after="160" w:line="240" w:lineRule="exact"/>
      <w:jc w:val="right"/>
    </w:pPr>
  </w:style>
  <w:style w:type="character" w:customStyle="1" w:styleId="3ff3">
    <w:name w:val="Знак Знак3 Знак"/>
    <w:basedOn w:val="1"/>
    <w:link w:val="3ff2"/>
  </w:style>
  <w:style w:type="paragraph" w:customStyle="1" w:styleId="3ff4">
    <w:name w:val="Знак Знак3 Знак Знак Знак Знак Знак Знак Знак Знак Знак Знак Знак Знак Знак Знак Знак"/>
    <w:basedOn w:val="a"/>
    <w:link w:val="3ff5"/>
    <w:pPr>
      <w:widowControl w:val="0"/>
      <w:spacing w:after="160" w:line="240" w:lineRule="exact"/>
      <w:jc w:val="right"/>
    </w:pPr>
  </w:style>
  <w:style w:type="character" w:customStyle="1" w:styleId="3ff5">
    <w:name w:val="Знак Знак3 Знак Знак Знак Знак Знак Знак Знак Знак Знак Знак Знак Знак Знак Знак Знак"/>
    <w:basedOn w:val="1"/>
    <w:link w:val="3ff4"/>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1f0">
    <w:name w:val="Знак Знак Знак1 Знак Знак Знак Знак1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style>
  <w:style w:type="paragraph" w:customStyle="1" w:styleId="1ffffd">
    <w:name w:val="Знак Знак1 Знак Знак Знак Знак Знак Знак Знак Знак Знак Знак Знак Знак Знак Знак Знак Знак Знак Знак Знак Знак Знак"/>
    <w:basedOn w:val="a"/>
    <w:link w:val="1ffffe"/>
    <w:pPr>
      <w:widowControl w:val="0"/>
      <w:spacing w:after="160" w:line="240" w:lineRule="exact"/>
      <w:jc w:val="right"/>
    </w:pPr>
  </w:style>
  <w:style w:type="character" w:customStyle="1" w:styleId="1ffffe">
    <w:name w:val="Знак Знак1 Знак Знак Знак Знак Знак Знак Знак Знак Знак Знак Знак Знак Знак Знак Знак Знак Знак Знак Знак Знак Знак"/>
    <w:basedOn w:val="1"/>
    <w:link w:val="1ffffd"/>
  </w:style>
  <w:style w:type="paragraph" w:customStyle="1" w:styleId="2ff5">
    <w:name w:val="Гиперссылка2"/>
    <w:link w:val="2ff6"/>
    <w:rPr>
      <w:color w:val="0000FF"/>
      <w:u w:val="single"/>
    </w:rPr>
  </w:style>
  <w:style w:type="character" w:customStyle="1" w:styleId="2ff6">
    <w:name w:val="Гиперссылка2"/>
    <w:link w:val="2ff5"/>
    <w:rPr>
      <w:color w:val="0000FF"/>
      <w:u w:val="single"/>
    </w:rPr>
  </w:style>
  <w:style w:type="paragraph" w:styleId="afff2">
    <w:name w:val="Normal (Web)"/>
    <w:basedOn w:val="a"/>
    <w:link w:val="afff3"/>
    <w:rPr>
      <w:sz w:val="24"/>
    </w:rPr>
  </w:style>
  <w:style w:type="character" w:customStyle="1" w:styleId="afff3">
    <w:name w:val="Обычный (веб) Знак"/>
    <w:basedOn w:val="1"/>
    <w:link w:val="afff2"/>
    <w:rPr>
      <w:sz w:val="24"/>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ff6">
    <w:name w:val="Гиперссылка3"/>
    <w:link w:val="3ff7"/>
    <w:rPr>
      <w:color w:val="0000FF"/>
      <w:u w:val="single"/>
    </w:rPr>
  </w:style>
  <w:style w:type="character" w:customStyle="1" w:styleId="3ff7">
    <w:name w:val="Гиперссылка3"/>
    <w:link w:val="3ff6"/>
    <w:rPr>
      <w:color w:val="0000FF"/>
      <w:u w:val="single"/>
    </w:rPr>
  </w:style>
  <w:style w:type="paragraph" w:styleId="5d">
    <w:name w:val="toc 5"/>
    <w:next w:val="a"/>
    <w:link w:val="5e"/>
    <w:uiPriority w:val="39"/>
    <w:pPr>
      <w:ind w:left="800"/>
    </w:pPr>
  </w:style>
  <w:style w:type="character" w:customStyle="1" w:styleId="5e">
    <w:name w:val="Оглавление 5 Знак"/>
    <w:link w:val="5d"/>
  </w:style>
  <w:style w:type="paragraph" w:customStyle="1" w:styleId="st">
    <w:name w:val="st"/>
    <w:link w:val="st0"/>
  </w:style>
  <w:style w:type="character" w:customStyle="1" w:styleId="st0">
    <w:name w:val="st"/>
    <w:link w:val="st"/>
  </w:style>
  <w:style w:type="paragraph" w:customStyle="1" w:styleId="3ff8">
    <w:name w:val="Гиперссылка3"/>
    <w:link w:val="3ff9"/>
    <w:rPr>
      <w:color w:val="0000FF"/>
      <w:u w:val="single"/>
    </w:rPr>
  </w:style>
  <w:style w:type="character" w:customStyle="1" w:styleId="3ff9">
    <w:name w:val="Гиперссылка3"/>
    <w:link w:val="3ff8"/>
    <w:rPr>
      <w:color w:val="0000FF"/>
      <w:u w:val="single"/>
    </w:rPr>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afff4">
    <w:name w:val="Знак Знак Знак Знак"/>
    <w:basedOn w:val="a"/>
    <w:link w:val="afff5"/>
    <w:pPr>
      <w:widowControl w:val="0"/>
      <w:spacing w:after="160" w:line="240" w:lineRule="exact"/>
      <w:jc w:val="right"/>
    </w:pPr>
  </w:style>
  <w:style w:type="character" w:customStyle="1" w:styleId="afff5">
    <w:name w:val="Знак Знак Знак Знак"/>
    <w:basedOn w:val="1"/>
    <w:link w:val="afff4"/>
  </w:style>
  <w:style w:type="paragraph" w:customStyle="1" w:styleId="5f">
    <w:name w:val="Обычный5"/>
    <w:link w:val="5f0"/>
  </w:style>
  <w:style w:type="character" w:customStyle="1" w:styleId="5f0">
    <w:name w:val="Обычный5"/>
    <w:link w:val="5f"/>
  </w:style>
  <w:style w:type="paragraph" w:customStyle="1" w:styleId="1fffff">
    <w:name w:val="Знак Знак Знак Знак Знак Знак1 Знак Знак Знак"/>
    <w:basedOn w:val="a"/>
    <w:link w:val="1fffff0"/>
    <w:pPr>
      <w:widowControl w:val="0"/>
      <w:spacing w:after="160" w:line="240" w:lineRule="exact"/>
      <w:jc w:val="right"/>
    </w:pPr>
  </w:style>
  <w:style w:type="character" w:customStyle="1" w:styleId="1fffff0">
    <w:name w:val="Знак Знак Знак Знак Знак Знак1 Знак Знак Знак"/>
    <w:basedOn w:val="1"/>
    <w:link w:val="1fffff"/>
  </w:style>
  <w:style w:type="paragraph" w:customStyle="1" w:styleId="1fffff1">
    <w:name w:val="Обычный1"/>
    <w:link w:val="1fffff2"/>
  </w:style>
  <w:style w:type="character" w:customStyle="1" w:styleId="1fffff2">
    <w:name w:val="Обычный1"/>
    <w:link w:val="1fffff1"/>
  </w:style>
  <w:style w:type="paragraph" w:customStyle="1" w:styleId="2ff7">
    <w:name w:val="Знак Знак2"/>
    <w:link w:val="2ff8"/>
    <w:rPr>
      <w:sz w:val="28"/>
    </w:rPr>
  </w:style>
  <w:style w:type="character" w:customStyle="1" w:styleId="2ff8">
    <w:name w:val="Знак Знак2"/>
    <w:link w:val="2ff7"/>
    <w:rPr>
      <w:sz w:val="28"/>
    </w:rPr>
  </w:style>
  <w:style w:type="paragraph" w:customStyle="1" w:styleId="1fffff3">
    <w:name w:val="Обычный1"/>
    <w:link w:val="1fffff4"/>
  </w:style>
  <w:style w:type="character" w:customStyle="1" w:styleId="1fffff4">
    <w:name w:val="Обычный1"/>
    <w:link w:val="1fffff3"/>
  </w:style>
  <w:style w:type="paragraph"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style>
  <w:style w:type="paragraph" w:customStyle="1" w:styleId="2ff9">
    <w:name w:val="Знак Знак Знак Знак Знак Знак2 Знак"/>
    <w:basedOn w:val="a"/>
    <w:link w:val="2ffa"/>
    <w:pPr>
      <w:widowControl w:val="0"/>
      <w:spacing w:after="160" w:line="240" w:lineRule="exact"/>
      <w:jc w:val="right"/>
    </w:pPr>
  </w:style>
  <w:style w:type="character" w:customStyle="1" w:styleId="2ffa">
    <w:name w:val="Знак Знак Знак Знак Знак Знак2 Знак"/>
    <w:basedOn w:val="1"/>
    <w:link w:val="2ff9"/>
  </w:style>
  <w:style w:type="paragraph" w:customStyle="1" w:styleId="afff6">
    <w:name w:val="Знак Знак Знак Знак Знак Знак Знак Знак Знак Знак Знак Знак Знак"/>
    <w:basedOn w:val="a"/>
    <w:link w:val="afff7"/>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style>
  <w:style w:type="paragraph" w:customStyle="1" w:styleId="11f6">
    <w:name w:val="Знак Знак Знак1 Знак Знак Знак Знак1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style>
  <w:style w:type="paragraph" w:customStyle="1" w:styleId="3ffe">
    <w:name w:val="Основной шрифт абзаца3"/>
    <w:link w:val="3fff"/>
  </w:style>
  <w:style w:type="character" w:customStyle="1" w:styleId="3fff">
    <w:name w:val="Основной шрифт абзаца3"/>
    <w:link w:val="3ffe"/>
  </w:style>
  <w:style w:type="paragraph" w:customStyle="1" w:styleId="5f1">
    <w:name w:val="Знак Знак5"/>
    <w:basedOn w:val="a"/>
    <w:link w:val="5f2"/>
    <w:pPr>
      <w:widowControl w:val="0"/>
      <w:spacing w:after="160" w:line="240" w:lineRule="exact"/>
      <w:jc w:val="right"/>
    </w:pPr>
  </w:style>
  <w:style w:type="character" w:customStyle="1" w:styleId="5f2">
    <w:name w:val="Знак Знак5"/>
    <w:basedOn w:val="1"/>
    <w:link w:val="5f1"/>
  </w:style>
  <w:style w:type="paragraph" w:customStyle="1" w:styleId="1fffff5">
    <w:name w:val="Выделение1"/>
    <w:link w:val="1fffff6"/>
    <w:rPr>
      <w:i/>
    </w:rPr>
  </w:style>
  <w:style w:type="character" w:customStyle="1" w:styleId="1fffff6">
    <w:name w:val="Выделение1"/>
    <w:link w:val="1fffff5"/>
    <w:rPr>
      <w:i/>
    </w:rPr>
  </w:style>
  <w:style w:type="paragraph" w:styleId="afff8">
    <w:name w:val="Subtitle"/>
    <w:next w:val="a"/>
    <w:link w:val="afff9"/>
    <w:uiPriority w:val="11"/>
    <w:qFormat/>
    <w:rPr>
      <w:rFonts w:ascii="XO Thames" w:hAnsi="XO Thames"/>
      <w:i/>
      <w:color w:val="616161"/>
      <w:sz w:val="24"/>
    </w:rPr>
  </w:style>
  <w:style w:type="character" w:customStyle="1" w:styleId="afff9">
    <w:name w:val="Подзаголовок Знак"/>
    <w:link w:val="afff8"/>
    <w:rPr>
      <w:rFonts w:ascii="XO Thames" w:hAnsi="XO Thames"/>
      <w:i/>
      <w:color w:val="616161"/>
      <w:sz w:val="24"/>
    </w:rPr>
  </w:style>
  <w:style w:type="paragraph" w:customStyle="1" w:styleId="2ffb">
    <w:name w:val="Основной текст2"/>
    <w:basedOn w:val="a"/>
    <w:link w:val="2ffc"/>
    <w:pPr>
      <w:widowControl w:val="0"/>
      <w:spacing w:after="300" w:line="322" w:lineRule="exact"/>
    </w:pPr>
    <w:rPr>
      <w:spacing w:val="-1"/>
      <w:sz w:val="26"/>
    </w:rPr>
  </w:style>
  <w:style w:type="character" w:customStyle="1" w:styleId="2ffc">
    <w:name w:val="Основной текст2"/>
    <w:basedOn w:val="1"/>
    <w:link w:val="2ffb"/>
    <w:rPr>
      <w:spacing w:val="-1"/>
      <w:sz w:val="26"/>
    </w:rPr>
  </w:style>
  <w:style w:type="paragraph" w:customStyle="1" w:styleId="1fffff7">
    <w:name w:val="Знак Знак Знак Знак Знак Знак Знак Знак Знак1"/>
    <w:basedOn w:val="a"/>
    <w:link w:val="1fffff8"/>
    <w:pPr>
      <w:widowControl w:val="0"/>
      <w:spacing w:after="160" w:line="240" w:lineRule="exact"/>
      <w:jc w:val="right"/>
    </w:pPr>
  </w:style>
  <w:style w:type="character" w:customStyle="1" w:styleId="1fffff8">
    <w:name w:val="Знак Знак Знак Знак Знак Знак Знак Знак Знак1"/>
    <w:basedOn w:val="1"/>
    <w:link w:val="1fffff7"/>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afffa">
    <w:name w:val="?????"/>
    <w:basedOn w:val="a"/>
    <w:link w:val="afffb"/>
    <w:rPr>
      <w:rFonts w:ascii="Courier New" w:hAnsi="Courier New"/>
    </w:rPr>
  </w:style>
  <w:style w:type="character" w:customStyle="1" w:styleId="afffb">
    <w:name w:val="?????"/>
    <w:basedOn w:val="1"/>
    <w:link w:val="afffa"/>
    <w:rPr>
      <w:rFonts w:ascii="Courier New" w:hAnsi="Courier New"/>
    </w:rPr>
  </w:style>
  <w:style w:type="paragraph" w:customStyle="1" w:styleId="2ffd">
    <w:name w:val="Основной текст (2)"/>
    <w:link w:val="2ffe"/>
  </w:style>
  <w:style w:type="character" w:customStyle="1" w:styleId="2ffe">
    <w:name w:val="Основной текст (2)"/>
    <w:link w:val="2ffd"/>
  </w:style>
  <w:style w:type="paragraph" w:customStyle="1" w:styleId="3fff0">
    <w:name w:val="Знак Знак3 Знак Знак Знак Знак Знак Знак Знак Знак Знак Знак Знак Знак Знак Знак Знак Знак"/>
    <w:basedOn w:val="a"/>
    <w:link w:val="3fff1"/>
    <w:pPr>
      <w:widowControl w:val="0"/>
      <w:spacing w:after="160" w:line="240" w:lineRule="exact"/>
      <w:jc w:val="right"/>
    </w:pPr>
  </w:style>
  <w:style w:type="character" w:customStyle="1" w:styleId="3fff1">
    <w:name w:val="Знак Знак3 Знак Знак Знак Знак Знак Знак Знак Знак Знак Знак Знак Знак Знак Знак Знак Знак"/>
    <w:basedOn w:val="1"/>
    <w:link w:val="3fff0"/>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styleId="afffc">
    <w:name w:val="Title"/>
    <w:basedOn w:val="a"/>
    <w:link w:val="afffd"/>
    <w:uiPriority w:val="10"/>
    <w:qFormat/>
    <w:pPr>
      <w:jc w:val="center"/>
    </w:pPr>
    <w:rPr>
      <w:b/>
      <w:sz w:val="28"/>
    </w:rPr>
  </w:style>
  <w:style w:type="character" w:customStyle="1" w:styleId="afffd">
    <w:name w:val="Заголовок Знак"/>
    <w:basedOn w:val="1"/>
    <w:link w:val="afffc"/>
    <w:rPr>
      <w:b/>
      <w:sz w:val="28"/>
    </w:rPr>
  </w:style>
  <w:style w:type="paragraph" w:customStyle="1" w:styleId="3fff2">
    <w:name w:val="Знак3 Знак Знак Знак Знак Знак Знак Знак Знак Знак Знак Знак Знак Знак Знак Знак"/>
    <w:basedOn w:val="a"/>
    <w:link w:val="3fff3"/>
    <w:pPr>
      <w:widowControl w:val="0"/>
      <w:spacing w:after="160" w:line="240" w:lineRule="exact"/>
      <w:jc w:val="right"/>
    </w:pPr>
  </w:style>
  <w:style w:type="character" w:customStyle="1" w:styleId="3fff3">
    <w:name w:val="Знак3 Знак Знак Знак Знак Знак Знак Знак Знак Знак Знак Знак Знак Знак Знак Знак"/>
    <w:basedOn w:val="1"/>
    <w:link w:val="3fff2"/>
  </w:style>
  <w:style w:type="character" w:customStyle="1" w:styleId="40">
    <w:name w:val="Заголовок 4 Знак"/>
    <w:link w:val="4"/>
    <w:rPr>
      <w:rFonts w:ascii="XO Thames" w:hAnsi="XO Thames"/>
      <w:b/>
      <w:color w:val="595959"/>
      <w:sz w:val="26"/>
    </w:rPr>
  </w:style>
  <w:style w:type="paragraph" w:customStyle="1" w:styleId="2fff">
    <w:name w:val="Гиперссылка2"/>
    <w:link w:val="2fff0"/>
    <w:rPr>
      <w:color w:val="0000FF"/>
      <w:u w:val="single"/>
    </w:rPr>
  </w:style>
  <w:style w:type="character" w:customStyle="1" w:styleId="2fff0">
    <w:name w:val="Гиперссылка2"/>
    <w:link w:val="2fff"/>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fff4">
    <w:name w:val="Знак3 Знак Знак Знак Знак Знак Знак Знак Знак Знак Знак Знак Знак Знак Знак"/>
    <w:basedOn w:val="a"/>
    <w:link w:val="3fff5"/>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w:basedOn w:val="1"/>
    <w:link w:val="3fff4"/>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character" w:customStyle="1" w:styleId="20">
    <w:name w:val="Заголовок 2 Знак"/>
    <w:basedOn w:val="1"/>
    <w:link w:val="2"/>
    <w:rPr>
      <w:rFonts w:ascii="Cambria" w:hAnsi="Cambria"/>
      <w:b/>
      <w:i/>
      <w:sz w:val="28"/>
    </w:rPr>
  </w:style>
  <w:style w:type="paragraph" w:customStyle="1" w:styleId="1fffff9">
    <w:name w:val="Основной шрифт абзаца1"/>
    <w:link w:val="1fffffa"/>
  </w:style>
  <w:style w:type="character" w:customStyle="1" w:styleId="1fffffa">
    <w:name w:val="Основной шрифт абзаца1"/>
    <w:link w:val="1fffff9"/>
  </w:style>
  <w:style w:type="paragraph" w:styleId="afffe">
    <w:name w:val="Plain Text"/>
    <w:basedOn w:val="a"/>
    <w:link w:val="affff"/>
    <w:rPr>
      <w:rFonts w:ascii="Calibri" w:hAnsi="Calibri"/>
      <w:sz w:val="22"/>
    </w:rPr>
  </w:style>
  <w:style w:type="character" w:customStyle="1" w:styleId="affff">
    <w:name w:val="Текст Знак"/>
    <w:basedOn w:val="1"/>
    <w:link w:val="afffe"/>
    <w:rPr>
      <w:rFonts w:ascii="Calibri" w:hAnsi="Calibri"/>
      <w:sz w:val="22"/>
    </w:rPr>
  </w:style>
  <w:style w:type="paragraph" w:customStyle="1" w:styleId="31e">
    <w:name w:val="Знак Знак3 Знак Знак Знак Знак1 Знак Знак Знак Знак Знак Знак Знак Знак Знак"/>
    <w:basedOn w:val="a"/>
    <w:link w:val="31f"/>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style>
  <w:style w:type="paragraph" w:customStyle="1" w:styleId="2fff1">
    <w:name w:val="Знак Знак Знак Знак Знак2 Знак Знак Знак"/>
    <w:basedOn w:val="a"/>
    <w:link w:val="2fff2"/>
    <w:pPr>
      <w:widowControl w:val="0"/>
      <w:spacing w:after="160" w:line="240" w:lineRule="exact"/>
      <w:jc w:val="right"/>
    </w:pPr>
  </w:style>
  <w:style w:type="character" w:customStyle="1" w:styleId="2fff2">
    <w:name w:val="Знак Знак Знак Знак Знак2 Знак Знак Знак"/>
    <w:basedOn w:val="1"/>
    <w:link w:val="2fff1"/>
  </w:style>
  <w:style w:type="paragraph" w:customStyle="1" w:styleId="1fffffb">
    <w:name w:val="Обычный1"/>
    <w:link w:val="1fffffc"/>
  </w:style>
  <w:style w:type="character" w:customStyle="1" w:styleId="1fffffc">
    <w:name w:val="Обычный1"/>
    <w:link w:val="1fffffb"/>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style>
  <w:style w:type="paragraph" w:customStyle="1" w:styleId="1fffffd">
    <w:name w:val="Основной текст Знак1"/>
    <w:link w:val="1fffffe"/>
  </w:style>
  <w:style w:type="character" w:customStyle="1" w:styleId="1fffffe">
    <w:name w:val="Основной текст Знак1"/>
    <w:link w:val="1fffffd"/>
  </w:style>
  <w:style w:type="table" w:customStyle="1" w:styleId="1ffffff">
    <w:name w:val="1"/>
    <w:basedOn w:val="a1"/>
    <w:pPr>
      <w:ind w:hanging="1"/>
    </w:pPr>
    <w:tbl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4332</Words>
  <Characters>24698</Characters>
  <Application>Microsoft Office Word</Application>
  <DocSecurity>0</DocSecurity>
  <Lines>205</Lines>
  <Paragraphs>57</Paragraphs>
  <ScaleCrop>false</ScaleCrop>
  <Company>EDDS SOVRN</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2023-02-20T09:09:00Z</dcterms:created>
  <dcterms:modified xsi:type="dcterms:W3CDTF">2023-02-20T09:12:00Z</dcterms:modified>
</cp:coreProperties>
</file>