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firstLine="567" w:left="-567" w:right="278"/>
        <w:jc w:val="center"/>
        <w:rPr>
          <w:b w:val="1"/>
          <w:sz w:val="24"/>
        </w:rPr>
      </w:pPr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851" w:left="-567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851" w:left="-567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851" w:left="-567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2</w:t>
      </w:r>
      <w:r>
        <w:rPr>
          <w:b w:val="1"/>
          <w:sz w:val="24"/>
        </w:rPr>
        <w:t>5</w:t>
      </w:r>
      <w:r>
        <w:rPr>
          <w:b w:val="1"/>
          <w:sz w:val="24"/>
        </w:rPr>
        <w:t xml:space="preserve"> марта</w:t>
      </w:r>
      <w:r>
        <w:rPr>
          <w:b w:val="1"/>
          <w:sz w:val="24"/>
        </w:rPr>
        <w:t xml:space="preserve"> 2025 год.</w:t>
      </w:r>
    </w:p>
    <w:p w14:paraId="05000000">
      <w:pPr>
        <w:spacing w:line="240" w:lineRule="auto"/>
        <w:ind w:firstLine="567" w:left="-567"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</w:t>
      </w:r>
      <w:r>
        <w:rPr>
          <w:rFonts w:ascii="XO Thames" w:hAnsi="XO Thames"/>
          <w:i w:val="1"/>
          <w:sz w:val="24"/>
        </w:rPr>
        <w:t xml:space="preserve"> - филиала ФГБУ "Обь-И</w:t>
      </w:r>
      <w:r>
        <w:rPr>
          <w:rFonts w:ascii="XO Thames" w:hAnsi="XO Thames"/>
          <w:i w:val="1"/>
          <w:sz w:val="24"/>
        </w:rPr>
        <w:t>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1</w:t>
      </w:r>
      <w:r>
        <w:rPr>
          <w:color w:val="000000"/>
          <w:spacing w:val="0"/>
        </w:rPr>
        <w:t>9</w:t>
      </w:r>
      <w:r>
        <w:rPr>
          <w:color w:val="000000"/>
          <w:spacing w:val="0"/>
        </w:rPr>
        <w:t xml:space="preserve"> марта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91,0%.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</w:t>
      </w:r>
      <w:r>
        <w:rPr>
          <w:rFonts w:ascii="Times New Roman" w:hAnsi="Times New Roman"/>
          <w:sz w:val="28"/>
        </w:rPr>
        <w:t xml:space="preserve">воздуха ночью </w:t>
      </w:r>
      <w:r>
        <w:rPr>
          <w:rFonts w:ascii="Times New Roman" w:hAnsi="Times New Roman"/>
          <w:sz w:val="28"/>
        </w:rPr>
        <w:t>-11,-16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местами по западной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половине </w:t>
      </w:r>
      <w:r>
        <w:rPr>
          <w:rFonts w:ascii="Times New Roman" w:hAnsi="Times New Roman"/>
          <w:sz w:val="28"/>
        </w:rPr>
        <w:t>-4,-9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местами по восточной половине </w:t>
      </w:r>
      <w:r>
        <w:rPr>
          <w:rFonts w:ascii="Times New Roman" w:hAnsi="Times New Roman"/>
          <w:sz w:val="28"/>
        </w:rPr>
        <w:t>-18,-23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°С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Температура воздуха днем</w:t>
      </w:r>
      <w:r>
        <w:rPr>
          <w:rFonts w:ascii="Times New Roman" w:hAnsi="Times New Roman"/>
          <w:sz w:val="28"/>
        </w:rPr>
        <w:t>+1,-4</w:t>
      </w:r>
      <w:r>
        <w:rPr>
          <w:rFonts w:ascii="Times New Roman" w:hAnsi="Times New Roman"/>
          <w:sz w:val="28"/>
        </w:rPr>
        <w:t xml:space="preserve"> 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, местами до -9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западн</w:t>
      </w:r>
      <w:r>
        <w:rPr>
          <w:rFonts w:ascii="Times New Roman" w:hAnsi="Times New Roman"/>
          <w:sz w:val="28"/>
        </w:rPr>
        <w:t xml:space="preserve">ых районах </w:t>
      </w:r>
      <w:r>
        <w:rPr>
          <w:rFonts w:ascii="Times New Roman" w:hAnsi="Times New Roman"/>
          <w:sz w:val="28"/>
        </w:rPr>
        <w:t>+3,+8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что на 3 °С выше нормы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ильный ветер </w:t>
      </w:r>
      <w:r>
        <w:rPr>
          <w:rFonts w:ascii="Times New Roman" w:hAnsi="Times New Roman"/>
          <w:sz w:val="28"/>
        </w:rPr>
        <w:t>не прогнозируется</w:t>
      </w:r>
      <w:r>
        <w:rPr>
          <w:rFonts w:ascii="Times New Roman" w:hAnsi="Times New Roman"/>
          <w:sz w:val="28"/>
        </w:rPr>
        <w:t>.</w:t>
      </w:r>
    </w:p>
    <w:p w14:paraId="0D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ночью западных направлений</w:t>
      </w:r>
      <w:r>
        <w:rPr>
          <w:rFonts w:ascii="Times New Roman" w:hAnsi="Times New Roman"/>
          <w:sz w:val="28"/>
        </w:rPr>
        <w:t xml:space="preserve"> 3-8 м/с, местами порывы до 14 м/с.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Ветер днем южный 3-8 м/с.</w:t>
      </w:r>
    </w:p>
    <w:p w14:paraId="0E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</w:t>
      </w:r>
      <w:r>
        <w:rPr>
          <w:rFonts w:ascii="Times New Roman" w:hAnsi="Times New Roman"/>
          <w:sz w:val="28"/>
        </w:rPr>
        <w:t>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 небольшой снег.</w:t>
      </w:r>
      <w:r>
        <w:rPr>
          <w:rFonts w:ascii="Times New Roman" w:hAnsi="Times New Roman"/>
          <w:sz w:val="28"/>
        </w:rPr>
        <w:t xml:space="preserve"> В отдельных районах изморозь. </w:t>
      </w:r>
      <w:r>
        <w:rPr>
          <w:rFonts w:ascii="Times New Roman" w:hAnsi="Times New Roman"/>
          <w:sz w:val="28"/>
        </w:rPr>
        <w:t xml:space="preserve">Днем </w:t>
      </w:r>
      <w:r>
        <w:rPr>
          <w:rFonts w:ascii="Times New Roman" w:hAnsi="Times New Roman"/>
          <w:sz w:val="28"/>
        </w:rPr>
        <w:t>преимущественно без осадков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еблагоприятные </w:t>
      </w:r>
      <w:r>
        <w:rPr>
          <w:rFonts w:ascii="Times New Roman" w:hAnsi="Times New Roman"/>
          <w:sz w:val="28"/>
        </w:rPr>
        <w:t>явления погоды не прогнозируются.</w:t>
      </w:r>
    </w:p>
    <w:p w14:paraId="14000000">
      <w:pPr>
        <w:tabs>
          <w:tab w:leader="dot" w:pos="1560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sz w:val="28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1276" w:left="-567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567" w:left="-567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617"/>
        <w:gridCol w:w="1315"/>
        <w:gridCol w:w="1617"/>
        <w:gridCol w:w="1617"/>
        <w:gridCol w:w="1617"/>
        <w:gridCol w:w="1617"/>
      </w:tblGrid>
      <w:tr>
        <w:trPr>
          <w:trHeight w:hRule="atLeast" w:val="1240"/>
          <w:tblHeader/>
        </w:trPr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34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40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2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firstLine="37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2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hanging="2" w:left="0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6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35" w:left="0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firstLine="41" w:left="0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firstLine="0" w:left="0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2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hanging="2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2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hanging="2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45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72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2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hanging="2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</w:t>
            </w:r>
            <w:r>
              <w:rPr>
                <w:rFonts w:ascii="XO Thames" w:hAnsi="XO Thames"/>
                <w:sz w:val="20"/>
              </w:rPr>
              <w:t>7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6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2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hanging="2" w:left="0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60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16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 w:firstLine="41" w:left="0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C000000">
      <w:pPr>
        <w:spacing w:after="0" w:line="240" w:lineRule="auto"/>
        <w:ind w:firstLine="565" w:left="-567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D000000">
      <w:pPr>
        <w:spacing w:after="0" w:line="240" w:lineRule="auto"/>
        <w:ind w:firstLine="565" w:left="-567" w:right="-1"/>
        <w:outlineLvl w:val="0"/>
        <w:rPr>
          <w:rFonts w:ascii="Times New Roman" w:hAnsi="Times New Roman"/>
          <w:sz w:val="20"/>
        </w:rPr>
      </w:pP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1276" w:left="-567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F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C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  <w:sz w:val="28"/>
        </w:rPr>
      </w:pPr>
      <w:r>
        <w:rPr>
          <w:rFonts w:ascii="XO Thames" w:hAnsi="XO Thames"/>
          <w:b w:val="0"/>
          <w:color w:themeColor="text1" w:val="000000"/>
          <w:spacing w:val="0"/>
          <w:sz w:val="28"/>
        </w:rPr>
        <w:t>5. Статистическая информация о подтопленных территориях.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  <w:sz w:val="28"/>
        </w:rPr>
      </w:pPr>
      <w:r>
        <w:rPr>
          <w:rFonts w:ascii="XO Thames" w:hAnsi="XO Thames"/>
          <w:b w:val="0"/>
          <w:color w:themeColor="text1" w:val="000000"/>
          <w:spacing w:val="0"/>
          <w:sz w:val="28"/>
        </w:rPr>
        <w:t>Подтопления на территории автономного округа не зарегистрированы</w:t>
      </w:r>
      <w:r>
        <w:rPr>
          <w:rFonts w:ascii="XO Thames" w:hAnsi="XO Thames"/>
          <w:b w:val="0"/>
          <w:color w:themeColor="text1" w:val="000000"/>
          <w:spacing w:val="0"/>
          <w:sz w:val="28"/>
        </w:rPr>
        <w:t>.</w:t>
      </w:r>
    </w:p>
    <w:p w14:paraId="4E000000">
      <w:pPr>
        <w:pStyle w:val="Style_2"/>
        <w:tabs>
          <w:tab w:leader="none" w:pos="1134" w:val="left"/>
        </w:tabs>
        <w:spacing w:after="0" w:before="0" w:line="240" w:lineRule="auto"/>
        <w:ind w:firstLine="567" w:left="-567"/>
        <w:contextualSpacing w:val="1"/>
        <w:jc w:val="both"/>
        <w:rPr>
          <w:rFonts w:ascii="XO Thames" w:hAnsi="XO Thames"/>
          <w:b w:val="0"/>
          <w:color w:themeColor="text1" w:val="000000"/>
          <w:spacing w:val="0"/>
          <w:sz w:val="28"/>
        </w:rPr>
      </w:pPr>
      <w:r>
        <w:rPr>
          <w:rFonts w:ascii="XO Thames" w:hAnsi="XO Thames"/>
          <w:b w:val="0"/>
          <w:color w:themeColor="text1" w:val="000000"/>
          <w:spacing w:val="0"/>
          <w:sz w:val="28"/>
        </w:rPr>
        <w:t>6. Обстановка на автозимниках, ледовых переправах и местах массового выхода людей на лёд:</w:t>
      </w:r>
      <w:r>
        <w:rPr>
          <w:rFonts w:ascii="XO Thames" w:hAnsi="XO Thames"/>
          <w:b w:val="0"/>
          <w:color w:themeColor="text1" w:val="000000"/>
          <w:spacing w:val="0"/>
          <w:sz w:val="28"/>
        </w:rPr>
        <w:t xml:space="preserve"> </w:t>
      </w:r>
    </w:p>
    <w:p w14:paraId="4F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000000"/>
          <w:sz w:val="28"/>
        </w:rPr>
        <w:t xml:space="preserve">По состоянию на 24.03.2025 эксплуатируется </w:t>
      </w:r>
      <w:r>
        <w:rPr>
          <w:rFonts w:ascii="XO Thames" w:hAnsi="XO Thames"/>
          <w:b w:val="1"/>
          <w:color w:val="000000"/>
          <w:sz w:val="28"/>
        </w:rPr>
        <w:t>52 автозимника</w:t>
      </w:r>
      <w:r>
        <w:rPr>
          <w:rFonts w:ascii="XO Thames" w:hAnsi="XO Thames"/>
          <w:color w:val="000000"/>
          <w:sz w:val="28"/>
        </w:rPr>
        <w:t xml:space="preserve"> протяженностью </w:t>
      </w:r>
      <w:r>
        <w:rPr>
          <w:rFonts w:ascii="XO Thames" w:hAnsi="XO Thames"/>
          <w:b w:val="1"/>
          <w:color w:val="000000"/>
          <w:sz w:val="28"/>
        </w:rPr>
        <w:t>2446,342 к</w:t>
      </w:r>
      <w:r>
        <w:rPr>
          <w:rFonts w:ascii="XO Thames" w:hAnsi="XO Thames"/>
          <w:b w:val="1"/>
          <w:color w:val="000000"/>
          <w:sz w:val="28"/>
        </w:rPr>
        <w:t>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(4),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81 ледовая переправа:</w:t>
      </w:r>
      <w:r>
        <w:rPr>
          <w:rFonts w:ascii="XO Thames" w:hAnsi="XO Thames"/>
          <w:sz w:val="28"/>
        </w:rPr>
        <w:t xml:space="preserve"> в Ханты-Мансийско</w:t>
      </w:r>
      <w:r>
        <w:rPr>
          <w:rFonts w:ascii="XO Thames" w:hAnsi="XO Thames"/>
          <w:sz w:val="28"/>
        </w:rPr>
        <w:t>м районе (15), в Нижневартовском районе (8),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50000000">
      <w:pPr>
        <w:spacing w:after="0" w:line="240" w:lineRule="auto"/>
        <w:ind w:firstLine="567" w:left="-567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По состоянию на 24.03.2025</w:t>
      </w:r>
      <w:r>
        <w:rPr>
          <w:rFonts w:ascii="XO Thames" w:hAnsi="XO Thames"/>
          <w:color w:val="000000"/>
          <w:sz w:val="28"/>
        </w:rPr>
        <w:t xml:space="preserve"> закрыт </w:t>
      </w:r>
      <w:r>
        <w:rPr>
          <w:rFonts w:ascii="XO Thames" w:hAnsi="XO Thames"/>
          <w:b w:val="1"/>
          <w:color w:val="000000"/>
          <w:sz w:val="28"/>
        </w:rPr>
        <w:t>1</w:t>
      </w:r>
      <w:r>
        <w:rPr>
          <w:rFonts w:ascii="XO Thames" w:hAnsi="XO Thames"/>
          <w:color w:val="000000"/>
          <w:sz w:val="28"/>
        </w:rPr>
        <w:t xml:space="preserve"> автозимник и</w:t>
      </w:r>
      <w:r>
        <w:rPr>
          <w:rFonts w:ascii="XO Thames" w:hAnsi="XO Thames"/>
          <w:b w:val="1"/>
          <w:color w:val="000000"/>
          <w:sz w:val="28"/>
        </w:rPr>
        <w:t xml:space="preserve"> 2</w:t>
      </w:r>
      <w:r>
        <w:rPr>
          <w:rFonts w:ascii="XO Thames" w:hAnsi="XO Thames"/>
          <w:color w:val="000000"/>
          <w:sz w:val="28"/>
        </w:rPr>
        <w:t xml:space="preserve"> ледовые переправы в Нижневартовском районе. </w:t>
      </w:r>
    </w:p>
    <w:p w14:paraId="51000000">
      <w:pPr>
        <w:spacing w:after="0" w:line="240" w:lineRule="auto"/>
        <w:ind w:firstLine="567" w:left="-567" w:right="-1"/>
        <w:jc w:val="both"/>
        <w:rPr>
          <w:rFonts w:ascii="XO Thames" w:hAnsi="XO Thames"/>
          <w:color w:val="000000"/>
          <w:sz w:val="28"/>
        </w:rPr>
      </w:pPr>
      <w:r>
        <w:rPr>
          <w:rFonts w:ascii="XO Thames" w:hAnsi="XO Thames"/>
          <w:color w:val="000000"/>
          <w:sz w:val="28"/>
        </w:rPr>
        <w:t>За сутки автозимники и ледовые переправы не открывались. и не закрывались.</w:t>
      </w:r>
    </w:p>
    <w:p w14:paraId="52000000">
      <w:pPr>
        <w:spacing w:after="0"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</w:p>
    <w:p w14:paraId="53000000">
      <w:pPr>
        <w:spacing w:after="0" w:line="240" w:lineRule="auto"/>
        <w:ind w:firstLine="567" w:left="-567" w:right="-1"/>
        <w:jc w:val="both"/>
        <w:rPr>
          <w:rFonts w:ascii="XO Thames" w:hAnsi="XO Thames"/>
          <w:i w:val="1"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 w:val="1"/>
          <w:sz w:val="28"/>
        </w:rPr>
        <w:t>(Источник: АО ГК «</w:t>
      </w:r>
      <w:r>
        <w:rPr>
          <w:rFonts w:ascii="XO Thames" w:hAnsi="XO Thames"/>
          <w:i w:val="1"/>
          <w:sz w:val="28"/>
        </w:rPr>
        <w:t>Северавтодор</w:t>
      </w:r>
      <w:r>
        <w:rPr>
          <w:rFonts w:ascii="XO Thames" w:hAnsi="XO Thames"/>
          <w:i w:val="1"/>
          <w:sz w:val="28"/>
        </w:rPr>
        <w:t>», сайт–http://www.severavtodor.ru/):</w:t>
      </w:r>
    </w:p>
    <w:p w14:paraId="54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12.03.2025 на зимних автомобильных д</w:t>
      </w:r>
      <w:r>
        <w:rPr>
          <w:rFonts w:ascii="XO Thames" w:hAnsi="XO Thames"/>
          <w:sz w:val="28"/>
        </w:rPr>
        <w:t>орогах Октябрь</w:t>
      </w:r>
      <w:r>
        <w:rPr>
          <w:rFonts w:ascii="XO Thames" w:hAnsi="XO Thames"/>
          <w:sz w:val="28"/>
        </w:rPr>
        <w:t xml:space="preserve">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 xml:space="preserve">5 тонн, </w:t>
      </w:r>
      <w:r>
        <w:rPr>
          <w:rFonts w:ascii="XO Thames" w:hAnsi="XO Thames"/>
          <w:sz w:val="28"/>
        </w:rPr>
        <w:t>кроме машин оперативных служб и рейсовых автобусов</w:t>
      </w:r>
      <w:r>
        <w:rPr>
          <w:rFonts w:ascii="XO Thames" w:hAnsi="XO Thames"/>
          <w:b w:val="1"/>
          <w:sz w:val="28"/>
        </w:rPr>
        <w:t>.</w:t>
      </w:r>
    </w:p>
    <w:p w14:paraId="55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 xml:space="preserve">- с 08:00 часов 12.03.2025 на зимних автомобильных дорогах Кондинского районов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6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 12:00 часов 12.03.2025 на</w:t>
      </w:r>
      <w:r>
        <w:rPr>
          <w:rFonts w:ascii="XO Thames" w:hAnsi="XO Thames"/>
          <w:sz w:val="28"/>
        </w:rPr>
        <w:t xml:space="preserve"> зимних автомобильных дорогах Нижневартовского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7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 08:00 часов 13.03.2025 на зимних автомобильных дорогах Ханты-Мансийского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8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- с 08:00 часов 13.03.2025 на зимних</w:t>
      </w:r>
      <w:r>
        <w:rPr>
          <w:rFonts w:ascii="XO Thames" w:hAnsi="XO Thames"/>
          <w:sz w:val="28"/>
        </w:rPr>
        <w:t xml:space="preserve"> автомобильных дорогах Сургутского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9000000">
      <w:pPr>
        <w:spacing w:after="0" w:line="240" w:lineRule="auto"/>
        <w:ind w:firstLine="567" w:left="-567" w:right="-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 xml:space="preserve">с 12:00 часов 14.03.2025 на зимней автомобильной дороге «г. Белоярский - с. Полноват» Белоярского района введено ограничение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A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b w:val="1"/>
          <w:sz w:val="28"/>
        </w:rPr>
        <w:t xml:space="preserve">- </w:t>
      </w:r>
      <w:r>
        <w:rPr>
          <w:rFonts w:ascii="XO Thames" w:hAnsi="XO Thames"/>
          <w:sz w:val="28"/>
        </w:rPr>
        <w:t>с 16:00 16.03.2025 ввод</w:t>
      </w:r>
      <w:r>
        <w:rPr>
          <w:rFonts w:ascii="XO Thames" w:hAnsi="XO Thames"/>
          <w:sz w:val="28"/>
        </w:rPr>
        <w:t xml:space="preserve">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5 тонн</w:t>
      </w:r>
      <w:r>
        <w:rPr>
          <w:rFonts w:ascii="XO Thames" w:hAnsi="XO Thames"/>
          <w:sz w:val="28"/>
        </w:rPr>
        <w:t xml:space="preserve"> на зимних автодорогах: «</w:t>
      </w:r>
      <w:r>
        <w:rPr>
          <w:rFonts w:ascii="XO Thames" w:hAnsi="XO Thames"/>
          <w:sz w:val="28"/>
        </w:rPr>
        <w:t>п.Сергино-</w:t>
      </w:r>
      <w:r>
        <w:rPr>
          <w:rFonts w:ascii="XO Thames" w:hAnsi="XO Thames"/>
          <w:sz w:val="28"/>
        </w:rPr>
        <w:t>пгт.Андра</w:t>
      </w:r>
      <w:r>
        <w:rPr>
          <w:rFonts w:ascii="XO Thames" w:hAnsi="XO Thames"/>
          <w:sz w:val="28"/>
        </w:rPr>
        <w:t>», «</w:t>
      </w:r>
      <w:r>
        <w:rPr>
          <w:rFonts w:ascii="XO Thames" w:hAnsi="XO Thames"/>
          <w:sz w:val="28"/>
        </w:rPr>
        <w:t>пгт.Приобъе-с.Перегребное</w:t>
      </w:r>
      <w:r>
        <w:rPr>
          <w:rFonts w:ascii="XO Thames" w:hAnsi="XO Thames"/>
          <w:sz w:val="28"/>
        </w:rPr>
        <w:t>», «</w:t>
      </w:r>
      <w:r>
        <w:rPr>
          <w:rFonts w:ascii="XO Thames" w:hAnsi="XO Thames"/>
          <w:sz w:val="28"/>
        </w:rPr>
        <w:t>д.Нарыкары-д.Мулигорт-с.Перегребное</w:t>
      </w:r>
      <w:r>
        <w:rPr>
          <w:rFonts w:ascii="XO Thames" w:hAnsi="XO Thames"/>
          <w:sz w:val="28"/>
        </w:rPr>
        <w:t>».</w:t>
      </w:r>
    </w:p>
    <w:p w14:paraId="5B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с 16:00 16.03.2025 на зимних автомобильных дорогах Березовск</w:t>
      </w:r>
      <w:r>
        <w:rPr>
          <w:rFonts w:ascii="XO Thames" w:hAnsi="XO Thames"/>
          <w:sz w:val="28"/>
        </w:rPr>
        <w:t xml:space="preserve">ого района вводится временное ограничение на движение транспортных средств массой более </w:t>
      </w:r>
      <w:r>
        <w:rPr>
          <w:rFonts w:ascii="XO Thames" w:hAnsi="XO Thames"/>
          <w:b w:val="1"/>
          <w:sz w:val="28"/>
        </w:rPr>
        <w:t>5 тонн.</w:t>
      </w:r>
    </w:p>
    <w:p w14:paraId="5C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</w:p>
    <w:p w14:paraId="5D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Открыто 3 места массового выхода людей на лёд:</w:t>
      </w:r>
    </w:p>
    <w:p w14:paraId="5E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 г. Сургут (р. Обь, район устья Черной речки, 0,5 км восточнее города);</w:t>
      </w:r>
    </w:p>
    <w:p w14:paraId="5F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г. Нижневартовск (р. Обь, 1 км </w:t>
      </w:r>
      <w:r>
        <w:rPr>
          <w:rFonts w:ascii="XO Thames" w:hAnsi="XO Thames"/>
          <w:sz w:val="28"/>
        </w:rPr>
        <w:t>южнее города);</w:t>
      </w:r>
    </w:p>
    <w:p w14:paraId="60000000">
      <w:pPr>
        <w:spacing w:after="0"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г. Нефтеюганск (пр. Юганская Обь, 6 км южнее города).</w:t>
      </w:r>
    </w:p>
    <w:p w14:paraId="61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</w:p>
    <w:p w14:paraId="62000000">
      <w:pPr>
        <w:pStyle w:val="Style_2"/>
        <w:tabs>
          <w:tab w:leader="none" w:pos="709" w:val="left"/>
        </w:tabs>
        <w:spacing w:after="0" w:before="0" w:line="240" w:lineRule="auto"/>
        <w:ind w:firstLine="567" w:left="-567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63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4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 до возмущенной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  <w:r>
        <w:rPr>
          <w:rFonts w:ascii="Times New Roman" w:hAnsi="Times New Roman"/>
          <w:color w:themeColor="text1" w:val="000000"/>
          <w:sz w:val="28"/>
        </w:rPr>
        <w:t>Во второй половине дня</w:t>
      </w:r>
      <w:r>
        <w:rPr>
          <w:rFonts w:ascii="Times New Roman" w:hAnsi="Times New Roman"/>
          <w:color w:themeColor="text1" w:val="000000"/>
          <w:sz w:val="28"/>
        </w:rPr>
        <w:t xml:space="preserve"> возможны слабые магнитные бури.</w:t>
      </w:r>
    </w:p>
    <w:p w14:paraId="6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системах, ЛЭП.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 xml:space="preserve">6 </w:t>
      </w:r>
      <w:r>
        <w:rPr>
          <w:rFonts w:ascii="Times New Roman" w:hAnsi="Times New Roman"/>
          <w:color w:themeColor="text1" w:val="000000"/>
          <w:sz w:val="28"/>
        </w:rPr>
        <w:t>пожаров, вероятность – высокая.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6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0,8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B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8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</w:p>
    <w:p w14:paraId="8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567" w:left="-567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</w:t>
      </w:r>
      <w:r>
        <w:rPr>
          <w:rFonts w:ascii="Times New Roman" w:hAnsi="Times New Roman"/>
          <w:color w:val="000000"/>
          <w:sz w:val="28"/>
        </w:rPr>
        <w:t xml:space="preserve">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</w:t>
      </w:r>
      <w:r>
        <w:rPr>
          <w:rFonts w:ascii="Times New Roman" w:hAnsi="Times New Roman"/>
          <w:color w:val="000000"/>
          <w:sz w:val="28"/>
        </w:rPr>
        <w:t xml:space="preserve">в целях снижения риска травмирования и гибели людей, а также повреждения припаркованных транспортных средств за сутки очищено </w:t>
      </w: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7 крыш</w:t>
      </w:r>
      <w:r>
        <w:rPr>
          <w:rFonts w:ascii="Times New Roman" w:hAnsi="Times New Roman"/>
          <w:color w:val="000000"/>
          <w:sz w:val="28"/>
        </w:rPr>
        <w:t>, вывезено с придомовых территорий 4 427</w:t>
      </w:r>
      <w:r>
        <w:rPr>
          <w:rFonts w:ascii="Times New Roman" w:hAnsi="Times New Roman"/>
          <w:color w:val="000000"/>
          <w:sz w:val="28"/>
        </w:rPr>
        <w:t xml:space="preserve"> м3 снега, всего с начала сезона очищено 19 126</w:t>
      </w:r>
      <w:r>
        <w:rPr>
          <w:rFonts w:ascii="Times New Roman" w:hAnsi="Times New Roman"/>
          <w:color w:val="000000"/>
          <w:sz w:val="28"/>
        </w:rPr>
        <w:t xml:space="preserve"> кр</w:t>
      </w:r>
      <w:r>
        <w:rPr>
          <w:rFonts w:ascii="Times New Roman" w:hAnsi="Times New Roman"/>
          <w:color w:val="000000"/>
          <w:sz w:val="28"/>
        </w:rPr>
        <w:t>ыш</w:t>
      </w:r>
      <w:r>
        <w:rPr>
          <w:rFonts w:ascii="Times New Roman" w:hAnsi="Times New Roman"/>
          <w:color w:val="000000"/>
          <w:sz w:val="28"/>
        </w:rPr>
        <w:t xml:space="preserve"> и вывезено 1 181 3</w:t>
      </w:r>
      <w:r>
        <w:rPr>
          <w:rFonts w:ascii="Times New Roman" w:hAnsi="Times New Roman"/>
          <w:color w:val="000000"/>
          <w:sz w:val="28"/>
        </w:rPr>
        <w:t>32 м3 снега.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5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2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2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связи с прогнозируемыми положительными температурами окружающего воздуха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зимних автомобильных дорогах</w:t>
      </w:r>
      <w:r>
        <w:rPr>
          <w:rFonts w:ascii="Times New Roman" w:hAnsi="Times New Roman"/>
          <w:sz w:val="28"/>
        </w:rPr>
        <w:t xml:space="preserve"> возможно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введение ограничений</w:t>
      </w:r>
      <w:r>
        <w:rPr>
          <w:rFonts w:ascii="Times New Roman" w:hAnsi="Times New Roman"/>
          <w:sz w:val="28"/>
        </w:rPr>
        <w:t xml:space="preserve"> движения для всех видов транспорта</w:t>
      </w:r>
      <w:r>
        <w:rPr>
          <w:rFonts w:ascii="Times New Roman" w:hAnsi="Times New Roman"/>
          <w:sz w:val="28"/>
        </w:rPr>
        <w:t>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</w:t>
      </w:r>
      <w:r>
        <w:rPr>
          <w:rFonts w:ascii="Times New Roman" w:hAnsi="Times New Roman"/>
          <w:color w:themeColor="text1" w:val="000000"/>
          <w:sz w:val="28"/>
        </w:rPr>
        <w:t>естного значения, расположенных в пониженных участках местности, около водных объектов.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B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</w:t>
      </w:r>
      <w:r>
        <w:rPr>
          <w:rFonts w:ascii="Times New Roman" w:hAnsi="Times New Roman"/>
          <w:color w:themeColor="text1" w:val="000000"/>
          <w:sz w:val="28"/>
        </w:rPr>
        <w:t>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</w:p>
    <w:p w14:paraId="A5000000">
      <w:pPr>
        <w:pStyle w:val="Style_4"/>
        <w:tabs>
          <w:tab w:leader="none" w:pos="993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</w:t>
      </w:r>
      <w:r>
        <w:rPr>
          <w:rFonts w:ascii="Times New Roman" w:hAnsi="Times New Roman"/>
          <w:color w:themeColor="text1" w:val="000000"/>
          <w:sz w:val="28"/>
        </w:rPr>
        <w:t>в ПВР.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</w:t>
      </w:r>
      <w:r>
        <w:rPr>
          <w:rFonts w:ascii="Times New Roman" w:hAnsi="Times New Roman"/>
          <w:color w:themeColor="text1" w:val="000000"/>
          <w:sz w:val="28"/>
        </w:rPr>
        <w:t>техническое обслуживание).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</w:t>
      </w:r>
      <w:r>
        <w:rPr>
          <w:rFonts w:ascii="Times New Roman" w:hAnsi="Times New Roman"/>
          <w:color w:themeColor="text1" w:val="000000"/>
          <w:sz w:val="28"/>
        </w:rPr>
        <w:t>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567" w:left="-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4000000">
      <w:pPr>
        <w:pStyle w:val="Style_5"/>
        <w:spacing w:after="0" w:line="240" w:lineRule="auto"/>
        <w:ind w:firstLine="1134" w:left="-170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Заместитель начальника Центра (старший оперативный дежурный) </w:t>
      </w:r>
    </w:p>
    <w:p w14:paraId="D5000000">
      <w:pPr>
        <w:pStyle w:val="Style_5"/>
        <w:spacing w:after="0" w:line="240" w:lineRule="auto"/>
        <w:ind w:firstLine="1134" w:left="-1701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ЦУКС ГУ МЧС России по ХМАО-Югре</w:t>
      </w:r>
    </w:p>
    <w:p w14:paraId="D6000000">
      <w:pPr>
        <w:pStyle w:val="Style_5"/>
        <w:spacing w:after="0" w:line="240" w:lineRule="auto"/>
        <w:ind w:firstLine="1134" w:left="-1701"/>
      </w:pPr>
      <w:r>
        <w:rPr>
          <w:rFonts w:ascii="Times New Roman" w:hAnsi="Times New Roman"/>
          <w:color w:themeColor="text1" w:val="000000"/>
          <w:sz w:val="28"/>
        </w:rPr>
        <w:t xml:space="preserve">подполковник внутренней службы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2966720</wp:posOffset>
            </wp:positionH>
            <wp:positionV relativeFrom="page">
              <wp:posOffset>9332585</wp:posOffset>
            </wp:positionV>
            <wp:extent cx="1137920" cy="765810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49460" l="0" r="16716" t="25089"/>
                    <a:stretch/>
                  </pic:blipFill>
                  <pic:spPr>
                    <a:xfrm rot="0">
                      <a:ext cx="1137920" cy="76581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          </w:t>
      </w:r>
      <w:r>
        <w:rPr>
          <w:rFonts w:ascii="Times New Roman" w:hAnsi="Times New Roman"/>
          <w:color w:themeColor="text1" w:val="000000"/>
          <w:sz w:val="28"/>
        </w:rPr>
        <w:t xml:space="preserve">           И.Г. Романенко  </w:t>
      </w:r>
    </w:p>
    <w:p w14:paraId="D7000000">
      <w:pPr>
        <w:pStyle w:val="Style_5"/>
        <w:spacing w:after="0" w:line="240" w:lineRule="auto"/>
        <w:ind w:firstLine="1134" w:left="-1701"/>
      </w:pPr>
    </w:p>
    <w:p w14:paraId="D8000000">
      <w:pPr>
        <w:pStyle w:val="Style_5"/>
        <w:spacing w:after="0" w:line="240" w:lineRule="auto"/>
        <w:ind w:firstLine="1134" w:left="-1701"/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Сыропятова Н.Н.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B000000">
      <w:pPr>
        <w:widowControl w:val="0"/>
        <w:tabs>
          <w:tab w:leader="none" w:pos="1134" w:val="left"/>
        </w:tabs>
        <w:spacing w:after="0" w:line="240" w:lineRule="auto"/>
        <w:ind w:firstLine="567" w:left="-567"/>
        <w:rPr>
          <w:rFonts w:ascii="Times New Roman" w:hAnsi="Times New Roman"/>
          <w:color w:themeColor="text1" w:val="000000"/>
          <w:sz w:val="28"/>
        </w:rPr>
      </w:pPr>
    </w:p>
    <w:p w14:paraId="DC000000">
      <w:pPr>
        <w:pStyle w:val="Style_5"/>
        <w:spacing w:after="0" w:line="240" w:lineRule="auto"/>
        <w:ind w:firstLine="1134" w:left="-1701"/>
      </w:pP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Heading 8 Char"/>
    <w:basedOn w:val="Style_7"/>
    <w:link w:val="Style_6_ch"/>
    <w:rPr>
      <w:rFonts w:ascii="Arial" w:hAnsi="Arial"/>
      <w:i w:val="1"/>
      <w:sz w:val="22"/>
    </w:rPr>
  </w:style>
  <w:style w:styleId="Style_6_ch" w:type="character">
    <w:name w:val="Heading 8 Char"/>
    <w:basedOn w:val="Style_7_ch"/>
    <w:link w:val="Style_6"/>
    <w:rPr>
      <w:rFonts w:ascii="Arial" w:hAnsi="Arial"/>
      <w:i w:val="1"/>
      <w:sz w:val="22"/>
    </w:rPr>
  </w:style>
  <w:style w:styleId="Style_8" w:type="paragraph">
    <w:name w:val="Footnote Text Char"/>
    <w:link w:val="Style_8_ch"/>
    <w:rPr>
      <w:sz w:val="18"/>
    </w:rPr>
  </w:style>
  <w:style w:styleId="Style_8_ch" w:type="character">
    <w:name w:val="Footnote Text Char"/>
    <w:link w:val="Style_8"/>
    <w:rPr>
      <w:sz w:val="1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9" w:type="paragraph">
    <w:name w:val="toc 2"/>
    <w:next w:val="Style_5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Caption Char"/>
    <w:link w:val="Style_10_ch"/>
  </w:style>
  <w:style w:styleId="Style_10_ch" w:type="character">
    <w:name w:val="Caption Char"/>
    <w:link w:val="Style_10"/>
  </w:style>
  <w:style w:styleId="Style_11" w:type="paragraph">
    <w:name w:val="Heading 9 Char"/>
    <w:basedOn w:val="Style_7"/>
    <w:link w:val="Style_11_ch"/>
    <w:rPr>
      <w:rFonts w:ascii="Arial" w:hAnsi="Arial"/>
      <w:i w:val="1"/>
      <w:sz w:val="21"/>
    </w:rPr>
  </w:style>
  <w:style w:styleId="Style_11_ch" w:type="character">
    <w:name w:val="Heading 9 Char"/>
    <w:basedOn w:val="Style_7_ch"/>
    <w:link w:val="Style_11"/>
    <w:rPr>
      <w:rFonts w:ascii="Arial" w:hAnsi="Arial"/>
      <w:i w:val="1"/>
      <w:sz w:val="21"/>
    </w:rPr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4"/>
    <w:next w:val="Style_5"/>
    <w:link w:val="Style_13_ch"/>
    <w:uiPriority w:val="39"/>
    <w:pPr>
      <w:ind w:firstLine="0" w:left="600"/>
    </w:pPr>
  </w:style>
  <w:style w:styleId="Style_13_ch" w:type="character">
    <w:name w:val="toc 4"/>
    <w:link w:val="Style_13"/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heading 7"/>
    <w:basedOn w:val="Style_5"/>
    <w:next w:val="Style_5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5_ch" w:type="character">
    <w:name w:val="heading 7"/>
    <w:basedOn w:val="Style_5_ch"/>
    <w:link w:val="Style_15"/>
    <w:rPr>
      <w:rFonts w:ascii="Arial" w:hAnsi="Arial"/>
      <w:b w:val="1"/>
      <w:i w:val="1"/>
    </w:rPr>
  </w:style>
  <w:style w:styleId="Style_16" w:type="paragraph">
    <w:name w:val="table of figures"/>
    <w:basedOn w:val="Style_5"/>
    <w:next w:val="Style_5"/>
    <w:link w:val="Style_16_ch"/>
    <w:pPr>
      <w:spacing w:after="0"/>
      <w:ind/>
    </w:pPr>
  </w:style>
  <w:style w:styleId="Style_16_ch" w:type="character">
    <w:name w:val="table of figures"/>
    <w:basedOn w:val="Style_5_ch"/>
    <w:link w:val="Style_16"/>
  </w:style>
  <w:style w:styleId="Style_17" w:type="paragraph">
    <w:name w:val="Caption"/>
    <w:basedOn w:val="Style_5"/>
    <w:next w:val="Style_5"/>
    <w:link w:val="Style_17_ch"/>
    <w:pPr>
      <w:spacing w:line="276" w:lineRule="auto"/>
      <w:ind/>
    </w:pPr>
    <w:rPr>
      <w:b w:val="1"/>
      <w:color w:themeColor="accent1" w:val="5B9BD5"/>
      <w:sz w:val="18"/>
    </w:rPr>
  </w:style>
  <w:style w:styleId="Style_17_ch" w:type="character">
    <w:name w:val="Caption"/>
    <w:basedOn w:val="Style_5_ch"/>
    <w:link w:val="Style_17"/>
    <w:rPr>
      <w:b w:val="1"/>
      <w:color w:themeColor="accent1" w:val="5B9BD5"/>
      <w:sz w:val="18"/>
    </w:rPr>
  </w:style>
  <w:style w:styleId="Style_18" w:type="paragraph">
    <w:name w:val="Footer"/>
    <w:basedOn w:val="Style_5"/>
    <w:link w:val="Style_1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8_ch" w:type="character">
    <w:name w:val="Footer"/>
    <w:basedOn w:val="Style_5_ch"/>
    <w:link w:val="Style_18"/>
  </w:style>
  <w:style w:styleId="Style_19" w:type="paragraph">
    <w:name w:val="toc 6"/>
    <w:next w:val="Style_5"/>
    <w:link w:val="Style_19_ch"/>
    <w:uiPriority w:val="39"/>
    <w:pPr>
      <w:ind w:firstLine="0" w:left="1000"/>
    </w:pPr>
  </w:style>
  <w:style w:styleId="Style_19_ch" w:type="character">
    <w:name w:val="toc 6"/>
    <w:link w:val="Style_19"/>
  </w:style>
  <w:style w:styleId="Style_20" w:type="paragraph">
    <w:name w:val="toc 7"/>
    <w:next w:val="Style_5"/>
    <w:link w:val="Style_20_ch"/>
    <w:uiPriority w:val="39"/>
    <w:pPr>
      <w:ind w:firstLine="0" w:left="1200"/>
    </w:pPr>
  </w:style>
  <w:style w:styleId="Style_20_ch" w:type="character">
    <w:name w:val="toc 7"/>
    <w:link w:val="Style_20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21" w:type="paragraph">
    <w:name w:val="Для оглавления"/>
    <w:basedOn w:val="Style_22"/>
    <w:link w:val="Style_21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1_ch" w:type="character">
    <w:name w:val="Для оглавления"/>
    <w:basedOn w:val="Style_22_ch"/>
    <w:link w:val="Style_21"/>
    <w:rPr>
      <w:rFonts w:ascii="Times New Roman" w:hAnsi="Times New Roman"/>
      <w:b w:val="1"/>
      <w:color w:val="000000"/>
      <w:sz w:val="28"/>
    </w:rPr>
  </w:style>
  <w:style w:styleId="Style_23" w:type="paragraph">
    <w:name w:val="Quote Char"/>
    <w:link w:val="Style_23_ch"/>
    <w:rPr>
      <w:i w:val="1"/>
    </w:rPr>
  </w:style>
  <w:style w:styleId="Style_23_ch" w:type="character">
    <w:name w:val="Quote Char"/>
    <w:link w:val="Style_23"/>
    <w:rPr>
      <w:i w:val="1"/>
    </w:rPr>
  </w:style>
  <w:style w:styleId="Style_24" w:type="paragraph">
    <w:name w:val="heading 3"/>
    <w:next w:val="Style_5"/>
    <w:link w:val="Style_2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4_ch" w:type="character">
    <w:name w:val="heading 3"/>
    <w:link w:val="Style_24"/>
    <w:rPr>
      <w:rFonts w:ascii="XO Thames" w:hAnsi="XO Thames"/>
      <w:b w:val="1"/>
      <w:i w:val="1"/>
    </w:rPr>
  </w:style>
  <w:style w:styleId="Style_25" w:type="paragraph">
    <w:name w:val="Heading 5 Char"/>
    <w:basedOn w:val="Style_26"/>
    <w:link w:val="Style_25_ch"/>
    <w:rPr>
      <w:rFonts w:ascii="Arial" w:hAnsi="Arial"/>
      <w:b w:val="1"/>
      <w:sz w:val="24"/>
    </w:rPr>
  </w:style>
  <w:style w:styleId="Style_25_ch" w:type="character">
    <w:name w:val="Heading 5 Char"/>
    <w:basedOn w:val="Style_26_ch"/>
    <w:link w:val="Style_25"/>
    <w:rPr>
      <w:rFonts w:ascii="Arial" w:hAnsi="Arial"/>
      <w:b w:val="1"/>
      <w:sz w:val="24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Subtitle Char"/>
    <w:basedOn w:val="Style_26"/>
    <w:link w:val="Style_28_ch"/>
    <w:rPr>
      <w:sz w:val="24"/>
    </w:rPr>
  </w:style>
  <w:style w:styleId="Style_28_ch" w:type="character">
    <w:name w:val="Subtitle Char"/>
    <w:basedOn w:val="Style_26_ch"/>
    <w:link w:val="Style_28"/>
    <w:rPr>
      <w:sz w:val="24"/>
    </w:rPr>
  </w:style>
  <w:style w:styleId="Style_29" w:type="paragraph">
    <w:name w:val="Intense Quote Char"/>
    <w:link w:val="Style_29_ch"/>
    <w:rPr>
      <w:i w:val="1"/>
    </w:rPr>
  </w:style>
  <w:style w:styleId="Style_29_ch" w:type="character">
    <w:name w:val="Intense Quote Char"/>
    <w:link w:val="Style_29"/>
    <w:rPr>
      <w:i w:val="1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heading 9"/>
    <w:basedOn w:val="Style_5"/>
    <w:next w:val="Style_5"/>
    <w:link w:val="Style_3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5_ch"/>
    <w:link w:val="Style_32"/>
    <w:rPr>
      <w:rFonts w:ascii="Arial" w:hAnsi="Arial"/>
      <w:i w:val="1"/>
      <w:sz w:val="21"/>
    </w:rPr>
  </w:style>
  <w:style w:styleId="Style_33" w:type="paragraph">
    <w:name w:val="Текст"/>
    <w:link w:val="Style_33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3_ch" w:type="character">
    <w:name w:val="Текст"/>
    <w:link w:val="Style_33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34" w:type="paragraph">
    <w:name w:val="Гиперссылка1"/>
    <w:link w:val="Style_34_ch"/>
    <w:rPr>
      <w:color w:val="0000FF"/>
      <w:u w:val="single"/>
    </w:rPr>
  </w:style>
  <w:style w:styleId="Style_34_ch" w:type="character">
    <w:name w:val="Гиперссылка1"/>
    <w:link w:val="Style_34"/>
    <w:rPr>
      <w:color w:val="0000FF"/>
      <w:u w:val="single"/>
    </w:rPr>
  </w:style>
  <w:style w:styleId="Style_35" w:type="paragraph">
    <w:name w:val="Quote"/>
    <w:basedOn w:val="Style_5"/>
    <w:next w:val="Style_5"/>
    <w:link w:val="Style_35_ch"/>
    <w:pPr>
      <w:ind w:firstLine="0" w:left="720" w:right="720"/>
    </w:pPr>
    <w:rPr>
      <w:i w:val="1"/>
    </w:rPr>
  </w:style>
  <w:style w:styleId="Style_35_ch" w:type="character">
    <w:name w:val="Quote"/>
    <w:basedOn w:val="Style_5_ch"/>
    <w:link w:val="Style_35"/>
    <w:rPr>
      <w:i w:val="1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37" w:type="paragraph">
    <w:name w:val="Heading 1 Char"/>
    <w:basedOn w:val="Style_26"/>
    <w:link w:val="Style_37_ch"/>
    <w:rPr>
      <w:rFonts w:ascii="Arial" w:hAnsi="Arial"/>
      <w:sz w:val="40"/>
    </w:rPr>
  </w:style>
  <w:style w:styleId="Style_37_ch" w:type="character">
    <w:name w:val="Heading 1 Char"/>
    <w:basedOn w:val="Style_26_ch"/>
    <w:link w:val="Style_37"/>
    <w:rPr>
      <w:rFonts w:ascii="Arial" w:hAnsi="Arial"/>
      <w:sz w:val="40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Знак сноски1"/>
    <w:basedOn w:val="Style_26"/>
    <w:link w:val="Style_39_ch"/>
    <w:rPr>
      <w:vertAlign w:val="superscript"/>
    </w:rPr>
  </w:style>
  <w:style w:styleId="Style_39_ch" w:type="character">
    <w:name w:val="Знак сноски1"/>
    <w:basedOn w:val="Style_26_ch"/>
    <w:link w:val="Style_39"/>
    <w:rPr>
      <w:vertAlign w:val="superscript"/>
    </w:rPr>
  </w:style>
  <w:style w:styleId="Style_40" w:type="paragraph">
    <w:name w:val="toc 3"/>
    <w:next w:val="Style_5"/>
    <w:link w:val="Style_40_ch"/>
    <w:uiPriority w:val="39"/>
    <w:pPr>
      <w:ind w:firstLine="0" w:left="400"/>
    </w:pPr>
  </w:style>
  <w:style w:styleId="Style_40_ch" w:type="character">
    <w:name w:val="toc 3"/>
    <w:link w:val="Style_40"/>
  </w:style>
  <w:style w:styleId="Style_41" w:type="paragraph">
    <w:name w:val="TOC Heading"/>
    <w:link w:val="Style_41_ch"/>
  </w:style>
  <w:style w:styleId="Style_41_ch" w:type="character">
    <w:name w:val="TOC Heading"/>
    <w:link w:val="Style_41"/>
  </w:style>
  <w:style w:styleId="Style_42" w:type="paragraph">
    <w:name w:val="Footnote"/>
    <w:basedOn w:val="Style_5"/>
    <w:link w:val="Style_42_ch"/>
    <w:pPr>
      <w:spacing w:after="40" w:line="240" w:lineRule="auto"/>
      <w:ind/>
    </w:pPr>
    <w:rPr>
      <w:sz w:val="18"/>
    </w:rPr>
  </w:style>
  <w:style w:styleId="Style_42_ch" w:type="character">
    <w:name w:val="Footnote"/>
    <w:basedOn w:val="Style_5_ch"/>
    <w:link w:val="Style_42"/>
    <w:rPr>
      <w:sz w:val="18"/>
    </w:rPr>
  </w:style>
  <w:style w:styleId="Style_43" w:type="paragraph">
    <w:name w:val="endnote text"/>
    <w:basedOn w:val="Style_5"/>
    <w:link w:val="Style_43_ch"/>
    <w:pPr>
      <w:spacing w:after="0" w:line="240" w:lineRule="auto"/>
      <w:ind/>
    </w:pPr>
    <w:rPr>
      <w:sz w:val="20"/>
    </w:rPr>
  </w:style>
  <w:style w:styleId="Style_43_ch" w:type="character">
    <w:name w:val="endnote text"/>
    <w:basedOn w:val="Style_5_ch"/>
    <w:link w:val="Style_43"/>
    <w:rPr>
      <w:sz w:val="20"/>
    </w:rPr>
  </w:style>
  <w:style w:styleId="Style_44" w:type="paragraph">
    <w:name w:val="Footnote"/>
    <w:link w:val="Style_44_ch"/>
    <w:rPr>
      <w:rFonts w:ascii="XO Thames" w:hAnsi="XO Thames"/>
    </w:rPr>
  </w:style>
  <w:style w:styleId="Style_44_ch" w:type="character">
    <w:name w:val="Footnote"/>
    <w:link w:val="Style_44"/>
    <w:rPr>
      <w:rFonts w:ascii="XO Thames" w:hAnsi="XO Thames"/>
    </w:rPr>
  </w:style>
  <w:style w:styleId="Style_45" w:type="paragraph">
    <w:name w:val="Heading 4 Char"/>
    <w:basedOn w:val="Style_26"/>
    <w:link w:val="Style_45_ch"/>
    <w:rPr>
      <w:rFonts w:ascii="Arial" w:hAnsi="Arial"/>
      <w:b w:val="1"/>
      <w:sz w:val="26"/>
    </w:rPr>
  </w:style>
  <w:style w:styleId="Style_45_ch" w:type="character">
    <w:name w:val="Heading 4 Char"/>
    <w:basedOn w:val="Style_26_ch"/>
    <w:link w:val="Style_45"/>
    <w:rPr>
      <w:rFonts w:ascii="Arial" w:hAnsi="Arial"/>
      <w:b w:val="1"/>
      <w:sz w:val="26"/>
    </w:rPr>
  </w:style>
  <w:style w:styleId="Style_46" w:type="paragraph">
    <w:name w:val="Гиперссылка3"/>
    <w:link w:val="Style_46_ch"/>
    <w:rPr>
      <w:color w:val="0000FF"/>
      <w:u w:val="single"/>
    </w:rPr>
  </w:style>
  <w:style w:styleId="Style_46_ch" w:type="character">
    <w:name w:val="Гиперссылка3"/>
    <w:link w:val="Style_46"/>
    <w:rPr>
      <w:color w:val="0000FF"/>
      <w:u w:val="single"/>
    </w:rPr>
  </w:style>
  <w:style w:styleId="Style_47" w:type="paragraph">
    <w:name w:val="heading 5"/>
    <w:next w:val="Style_5"/>
    <w:link w:val="Style_4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7_ch" w:type="character">
    <w:name w:val="heading 5"/>
    <w:link w:val="Style_47"/>
    <w:rPr>
      <w:rFonts w:ascii="XO Thames" w:hAnsi="XO Thames"/>
      <w:b w:val="1"/>
    </w:rPr>
  </w:style>
  <w:style w:styleId="Style_48" w:type="paragraph">
    <w:name w:val="Обычный1"/>
    <w:link w:val="Style_48_ch"/>
  </w:style>
  <w:style w:styleId="Style_48_ch" w:type="character">
    <w:name w:val="Обычный1"/>
    <w:link w:val="Style_48"/>
  </w:style>
  <w:style w:styleId="Style_49" w:type="paragraph">
    <w:name w:val="2337"/>
    <w:basedOn w:val="Style_5"/>
    <w:link w:val="Style_49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49_ch" w:type="character">
    <w:name w:val="2337"/>
    <w:basedOn w:val="Style_5_ch"/>
    <w:link w:val="Style_49"/>
    <w:rPr>
      <w:rFonts w:ascii="Times New Roman" w:hAnsi="Times New Roman"/>
      <w:color w:val="000000"/>
      <w:sz w:val="24"/>
    </w:rPr>
  </w:style>
  <w:style w:styleId="Style_22" w:type="paragraph">
    <w:name w:val="heading 1"/>
    <w:basedOn w:val="Style_5"/>
    <w:next w:val="Style_5"/>
    <w:link w:val="Style_2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22_ch" w:type="character">
    <w:name w:val="heading 1"/>
    <w:basedOn w:val="Style_5_ch"/>
    <w:link w:val="Style_22"/>
    <w:rPr>
      <w:rFonts w:asciiTheme="majorAscii" w:hAnsiTheme="majorHAnsi"/>
      <w:color w:themeColor="accent1" w:themeShade="BF" w:val="2E75B5"/>
      <w:sz w:val="32"/>
    </w:rPr>
  </w:style>
  <w:style w:styleId="Style_50" w:type="paragraph">
    <w:name w:val="Heading 2 Char"/>
    <w:basedOn w:val="Style_26"/>
    <w:link w:val="Style_50_ch"/>
    <w:rPr>
      <w:rFonts w:ascii="Arial" w:hAnsi="Arial"/>
      <w:sz w:val="34"/>
    </w:rPr>
  </w:style>
  <w:style w:styleId="Style_50_ch" w:type="character">
    <w:name w:val="Heading 2 Char"/>
    <w:basedOn w:val="Style_26_ch"/>
    <w:link w:val="Style_50"/>
    <w:rPr>
      <w:rFonts w:ascii="Arial" w:hAnsi="Arial"/>
      <w:sz w:val="34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Title Char"/>
    <w:basedOn w:val="Style_26"/>
    <w:link w:val="Style_53_ch"/>
    <w:rPr>
      <w:sz w:val="48"/>
    </w:rPr>
  </w:style>
  <w:style w:styleId="Style_53_ch" w:type="character">
    <w:name w:val="Title Char"/>
    <w:basedOn w:val="Style_26_ch"/>
    <w:link w:val="Style_53"/>
    <w:rPr>
      <w:sz w:val="48"/>
    </w:rPr>
  </w:style>
  <w:style w:styleId="Style_54" w:type="paragraph">
    <w:name w:val="Heading 7 Char"/>
    <w:basedOn w:val="Style_7"/>
    <w:link w:val="Style_54_ch"/>
    <w:rPr>
      <w:rFonts w:ascii="Arial" w:hAnsi="Arial"/>
      <w:b w:val="1"/>
      <w:i w:val="1"/>
      <w:sz w:val="22"/>
    </w:rPr>
  </w:style>
  <w:style w:styleId="Style_54_ch" w:type="character">
    <w:name w:val="Heading 7 Char"/>
    <w:basedOn w:val="Style_7_ch"/>
    <w:link w:val="Style_54"/>
    <w:rPr>
      <w:rFonts w:ascii="Arial" w:hAnsi="Arial"/>
      <w:b w:val="1"/>
      <w:i w:val="1"/>
      <w:sz w:val="22"/>
    </w:rPr>
  </w:style>
  <w:style w:styleId="Style_55" w:type="paragraph">
    <w:name w:val="heading 8"/>
    <w:basedOn w:val="Style_5"/>
    <w:next w:val="Style_5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5_ch" w:type="character">
    <w:name w:val="heading 8"/>
    <w:basedOn w:val="Style_5_ch"/>
    <w:link w:val="Style_55"/>
    <w:rPr>
      <w:rFonts w:ascii="Arial" w:hAnsi="Arial"/>
      <w:i w:val="1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56" w:type="paragraph">
    <w:name w:val="toc 1"/>
    <w:next w:val="Style_5"/>
    <w:link w:val="Style_56_ch"/>
    <w:uiPriority w:val="39"/>
    <w:rPr>
      <w:rFonts w:ascii="XO Thames" w:hAnsi="XO Thames"/>
      <w:b w:val="1"/>
    </w:rPr>
  </w:style>
  <w:style w:styleId="Style_56_ch" w:type="character">
    <w:name w:val="toc 1"/>
    <w:link w:val="Style_56"/>
    <w:rPr>
      <w:rFonts w:ascii="XO Thames" w:hAnsi="XO Thames"/>
      <w:b w:val="1"/>
    </w:rPr>
  </w:style>
  <w:style w:styleId="Style_57" w:type="paragraph">
    <w:name w:val="Header and Footer"/>
    <w:link w:val="Style_57_ch"/>
    <w:pPr>
      <w:spacing w:line="360" w:lineRule="auto"/>
      <w:ind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1847"/>
    <w:basedOn w:val="Style_5"/>
    <w:link w:val="Style_58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58_ch" w:type="character">
    <w:name w:val="1847"/>
    <w:basedOn w:val="Style_5_ch"/>
    <w:link w:val="Style_58"/>
    <w:rPr>
      <w:rFonts w:ascii="Times New Roman" w:hAnsi="Times New Roman"/>
      <w:color w:val="000000"/>
      <w:sz w:val="24"/>
    </w:rPr>
  </w:style>
  <w:style w:styleId="Style_59" w:type="paragraph">
    <w:name w:val="toc 9"/>
    <w:next w:val="Style_5"/>
    <w:link w:val="Style_59_ch"/>
    <w:uiPriority w:val="39"/>
    <w:pPr>
      <w:ind w:firstLine="0" w:left="1600"/>
    </w:pPr>
  </w:style>
  <w:style w:styleId="Style_59_ch" w:type="character">
    <w:name w:val="toc 9"/>
    <w:link w:val="Style_59"/>
  </w:style>
  <w:style w:styleId="Style_2" w:type="paragraph">
    <w:name w:val="Для оглавления2"/>
    <w:basedOn w:val="Style_60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0_ch"/>
    <w:link w:val="Style_2"/>
    <w:rPr>
      <w:rFonts w:ascii="Times New Roman" w:hAnsi="Times New Roman"/>
      <w:b w:val="1"/>
      <w:sz w:val="28"/>
    </w:rPr>
  </w:style>
  <w:style w:styleId="Style_61" w:type="paragraph">
    <w:name w:val="Header Char"/>
    <w:basedOn w:val="Style_7"/>
    <w:link w:val="Style_61_ch"/>
  </w:style>
  <w:style w:styleId="Style_61_ch" w:type="character">
    <w:name w:val="Header Char"/>
    <w:basedOn w:val="Style_7_ch"/>
    <w:link w:val="Style_61"/>
  </w:style>
  <w:style w:styleId="Style_62" w:type="paragraph">
    <w:name w:val="Основной шрифт абзаца2"/>
    <w:link w:val="Style_62_ch"/>
  </w:style>
  <w:style w:styleId="Style_62_ch" w:type="character">
    <w:name w:val="Основной шрифт абзаца2"/>
    <w:link w:val="Style_62"/>
  </w:style>
  <w:style w:styleId="Style_63" w:type="paragraph">
    <w:name w:val="Обычный1"/>
    <w:link w:val="Style_63_ch"/>
  </w:style>
  <w:style w:styleId="Style_63_ch" w:type="character">
    <w:name w:val="Обычный1"/>
    <w:link w:val="Style_63"/>
  </w:style>
  <w:style w:styleId="Style_64" w:type="paragraph">
    <w:name w:val="Balloon Text"/>
    <w:basedOn w:val="Style_5"/>
    <w:link w:val="Style_64_ch"/>
    <w:pPr>
      <w:spacing w:after="0" w:line="240" w:lineRule="auto"/>
      <w:ind/>
    </w:pPr>
    <w:rPr>
      <w:rFonts w:ascii="Tahoma" w:hAnsi="Tahoma"/>
      <w:sz w:val="16"/>
    </w:rPr>
  </w:style>
  <w:style w:styleId="Style_64_ch" w:type="character">
    <w:name w:val="Balloon Text"/>
    <w:basedOn w:val="Style_5_ch"/>
    <w:link w:val="Style_64"/>
    <w:rPr>
      <w:rFonts w:ascii="Tahoma" w:hAnsi="Tahoma"/>
      <w:sz w:val="16"/>
    </w:rPr>
  </w:style>
  <w:style w:styleId="Style_65" w:type="paragraph">
    <w:name w:val="Гиперссылка1"/>
    <w:basedOn w:val="Style_66"/>
    <w:link w:val="Style_65_ch"/>
    <w:rPr>
      <w:color w:themeColor="hyperlink" w:val="0563C1"/>
      <w:u w:val="single"/>
    </w:rPr>
  </w:style>
  <w:style w:styleId="Style_65_ch" w:type="character">
    <w:name w:val="Гиперссылка1"/>
    <w:basedOn w:val="Style_66_ch"/>
    <w:link w:val="Style_65"/>
    <w:rPr>
      <w:color w:themeColor="hyperlink" w:val="0563C1"/>
      <w:u w:val="single"/>
    </w:rPr>
  </w:style>
  <w:style w:styleId="Style_67" w:type="paragraph">
    <w:name w:val="toc 8"/>
    <w:next w:val="Style_5"/>
    <w:link w:val="Style_67_ch"/>
    <w:uiPriority w:val="39"/>
    <w:pPr>
      <w:ind w:firstLine="0" w:left="1400"/>
    </w:pPr>
  </w:style>
  <w:style w:styleId="Style_67_ch" w:type="character">
    <w:name w:val="toc 8"/>
    <w:link w:val="Style_67"/>
  </w:style>
  <w:style w:styleId="Style_68" w:type="paragraph">
    <w:name w:val="Intense Quote"/>
    <w:basedOn w:val="Style_5"/>
    <w:next w:val="Style_5"/>
    <w:link w:val="Style_68_ch"/>
    <w:pPr>
      <w:ind w:firstLine="0" w:left="720" w:right="720"/>
    </w:pPr>
    <w:rPr>
      <w:i w:val="1"/>
    </w:rPr>
  </w:style>
  <w:style w:styleId="Style_68_ch" w:type="character">
    <w:name w:val="Intense Quote"/>
    <w:basedOn w:val="Style_5_ch"/>
    <w:link w:val="Style_68"/>
    <w:rPr>
      <w:i w:val="1"/>
    </w:rPr>
  </w:style>
  <w:style w:styleId="Style_69" w:type="paragraph">
    <w:name w:val="Гиперссылка5"/>
    <w:link w:val="Style_6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9_ch" w:type="character">
    <w:name w:val="Гиперссылка5"/>
    <w:link w:val="Style_69"/>
    <w:rPr>
      <w:rFonts w:ascii="XO Thames" w:hAnsi="XO Thames"/>
      <w:color w:val="0000FF"/>
      <w:sz w:val="24"/>
      <w:u w:val="single"/>
    </w:rPr>
  </w:style>
  <w:style w:styleId="Style_70" w:type="paragraph">
    <w:name w:val="toc 5"/>
    <w:next w:val="Style_5"/>
    <w:link w:val="Style_70_ch"/>
    <w:uiPriority w:val="39"/>
    <w:pPr>
      <w:ind w:firstLine="0" w:left="800"/>
    </w:pPr>
  </w:style>
  <w:style w:styleId="Style_70_ch" w:type="character">
    <w:name w:val="toc 5"/>
    <w:link w:val="Style_70"/>
  </w:style>
  <w:style w:styleId="Style_26" w:type="paragraph">
    <w:name w:val="Основной шрифт абзаца3"/>
    <w:link w:val="Style_26_ch"/>
  </w:style>
  <w:style w:styleId="Style_26_ch" w:type="character">
    <w:name w:val="Основной шрифт абзаца3"/>
    <w:link w:val="Style_26"/>
  </w:style>
  <w:style w:styleId="Style_71" w:type="paragraph">
    <w:name w:val="Обычный1"/>
    <w:link w:val="Style_71_ch"/>
  </w:style>
  <w:style w:styleId="Style_71_ch" w:type="character">
    <w:name w:val="Обычный1"/>
    <w:link w:val="Style_71"/>
  </w:style>
  <w:style w:styleId="Style_72" w:type="paragraph">
    <w:name w:val="No Spacing"/>
    <w:link w:val="Style_72_ch"/>
    <w:pPr>
      <w:spacing w:after="0" w:line="240" w:lineRule="auto"/>
      <w:ind/>
    </w:pPr>
  </w:style>
  <w:style w:styleId="Style_72_ch" w:type="character">
    <w:name w:val="No Spacing"/>
    <w:link w:val="Style_72"/>
  </w:style>
  <w:style w:styleId="Style_60" w:type="paragraph">
    <w:name w:val="Subtitle"/>
    <w:basedOn w:val="Style_5"/>
    <w:next w:val="Style_5"/>
    <w:link w:val="Style_60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0_ch" w:type="character">
    <w:name w:val="Subtitle"/>
    <w:basedOn w:val="Style_5_ch"/>
    <w:link w:val="Style_60"/>
    <w:rPr>
      <w:color w:themeColor="text1" w:themeTint="A5" w:val="595959"/>
      <w:spacing w:val="15"/>
    </w:rPr>
  </w:style>
  <w:style w:styleId="Style_73" w:type="paragraph">
    <w:name w:val="Footer Char"/>
    <w:basedOn w:val="Style_26"/>
    <w:link w:val="Style_73_ch"/>
  </w:style>
  <w:style w:styleId="Style_73_ch" w:type="character">
    <w:name w:val="Footer Char"/>
    <w:basedOn w:val="Style_26_ch"/>
    <w:link w:val="Style_73"/>
  </w:style>
  <w:style w:styleId="Style_74" w:type="paragraph">
    <w:name w:val="toc 10"/>
    <w:next w:val="Style_5"/>
    <w:link w:val="Style_74_ch"/>
    <w:uiPriority w:val="39"/>
    <w:pPr>
      <w:ind w:firstLine="0" w:left="1800"/>
    </w:pPr>
  </w:style>
  <w:style w:styleId="Style_74_ch" w:type="character">
    <w:name w:val="toc 10"/>
    <w:link w:val="Style_74"/>
  </w:style>
  <w:style w:styleId="Style_75" w:type="paragraph">
    <w:name w:val="Title"/>
    <w:next w:val="Style_5"/>
    <w:link w:val="Style_75_ch"/>
    <w:uiPriority w:val="10"/>
    <w:qFormat/>
    <w:rPr>
      <w:rFonts w:ascii="XO Thames" w:hAnsi="XO Thames"/>
      <w:b w:val="1"/>
      <w:sz w:val="52"/>
    </w:rPr>
  </w:style>
  <w:style w:styleId="Style_75_ch" w:type="character">
    <w:name w:val="Title"/>
    <w:link w:val="Style_75"/>
    <w:rPr>
      <w:rFonts w:ascii="XO Thames" w:hAnsi="XO Thames"/>
      <w:b w:val="1"/>
      <w:sz w:val="52"/>
    </w:rPr>
  </w:style>
  <w:style w:styleId="Style_76" w:type="paragraph">
    <w:name w:val="heading 4"/>
    <w:next w:val="Style_5"/>
    <w:link w:val="Style_7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6_ch" w:type="character">
    <w:name w:val="heading 4"/>
    <w:link w:val="Style_76"/>
    <w:rPr>
      <w:rFonts w:ascii="XO Thames" w:hAnsi="XO Thames"/>
      <w:b w:val="1"/>
      <w:color w:val="595959"/>
      <w:sz w:val="26"/>
    </w:rPr>
  </w:style>
  <w:style w:styleId="Style_77" w:type="paragraph">
    <w:name w:val="Heading 6 Char"/>
    <w:basedOn w:val="Style_7"/>
    <w:link w:val="Style_77_ch"/>
    <w:rPr>
      <w:rFonts w:ascii="Arial" w:hAnsi="Arial"/>
      <w:b w:val="1"/>
      <w:sz w:val="22"/>
    </w:rPr>
  </w:style>
  <w:style w:styleId="Style_77_ch" w:type="character">
    <w:name w:val="Heading 6 Char"/>
    <w:basedOn w:val="Style_7_ch"/>
    <w:link w:val="Style_77"/>
    <w:rPr>
      <w:rFonts w:ascii="Arial" w:hAnsi="Arial"/>
      <w:b w:val="1"/>
      <w:sz w:val="22"/>
    </w:rPr>
  </w:style>
  <w:style w:styleId="Style_78" w:type="paragraph">
    <w:name w:val="Plain Text"/>
    <w:basedOn w:val="Style_5"/>
    <w:link w:val="Style_78_ch"/>
    <w:pPr>
      <w:spacing w:after="0" w:line="240" w:lineRule="auto"/>
      <w:ind/>
    </w:pPr>
    <w:rPr>
      <w:rFonts w:ascii="Consolas" w:hAnsi="Consolas"/>
      <w:sz w:val="21"/>
    </w:rPr>
  </w:style>
  <w:style w:styleId="Style_78_ch" w:type="character">
    <w:name w:val="Plain Text"/>
    <w:basedOn w:val="Style_5_ch"/>
    <w:link w:val="Style_78"/>
    <w:rPr>
      <w:rFonts w:ascii="Consolas" w:hAnsi="Consolas"/>
      <w:sz w:val="21"/>
    </w:rPr>
  </w:style>
  <w:style w:styleId="Style_79" w:type="paragraph">
    <w:name w:val="Heading 3 Char"/>
    <w:basedOn w:val="Style_26"/>
    <w:link w:val="Style_79_ch"/>
    <w:rPr>
      <w:rFonts w:ascii="Arial" w:hAnsi="Arial"/>
      <w:sz w:val="30"/>
    </w:rPr>
  </w:style>
  <w:style w:styleId="Style_79_ch" w:type="character">
    <w:name w:val="Heading 3 Char"/>
    <w:basedOn w:val="Style_26_ch"/>
    <w:link w:val="Style_79"/>
    <w:rPr>
      <w:rFonts w:ascii="Arial" w:hAnsi="Arial"/>
      <w:sz w:val="30"/>
    </w:rPr>
  </w:style>
  <w:style w:styleId="Style_80" w:type="paragraph">
    <w:name w:val="Знак концевой сноски1"/>
    <w:basedOn w:val="Style_26"/>
    <w:link w:val="Style_80_ch"/>
    <w:rPr>
      <w:vertAlign w:val="superscript"/>
    </w:rPr>
  </w:style>
  <w:style w:styleId="Style_80_ch" w:type="character">
    <w:name w:val="Знак концевой сноски1"/>
    <w:basedOn w:val="Style_26_ch"/>
    <w:link w:val="Style_80"/>
    <w:rPr>
      <w:vertAlign w:val="superscript"/>
    </w:rPr>
  </w:style>
  <w:style w:styleId="Style_81" w:type="paragraph">
    <w:name w:val="Гиперссылка2"/>
    <w:link w:val="Style_81_ch"/>
    <w:rPr>
      <w:color w:val="0000FF"/>
      <w:u w:val="single"/>
    </w:rPr>
  </w:style>
  <w:style w:styleId="Style_81_ch" w:type="character">
    <w:name w:val="Гиперссылка2"/>
    <w:link w:val="Style_81"/>
    <w:rPr>
      <w:color w:val="0000FF"/>
      <w:u w:val="single"/>
    </w:rPr>
  </w:style>
  <w:style w:styleId="Style_82" w:type="paragraph">
    <w:name w:val="Endnote Text Char"/>
    <w:link w:val="Style_82_ch"/>
    <w:rPr>
      <w:sz w:val="20"/>
    </w:rPr>
  </w:style>
  <w:style w:styleId="Style_82_ch" w:type="character">
    <w:name w:val="Endnote Text Char"/>
    <w:link w:val="Style_82"/>
    <w:rPr>
      <w:sz w:val="20"/>
    </w:rPr>
  </w:style>
  <w:style w:styleId="Style_83" w:type="paragraph">
    <w:name w:val="heading 2"/>
    <w:next w:val="Style_5"/>
    <w:link w:val="Style_8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3_ch" w:type="character">
    <w:name w:val="heading 2"/>
    <w:link w:val="Style_83"/>
    <w:rPr>
      <w:rFonts w:ascii="XO Thames" w:hAnsi="XO Thames"/>
      <w:b w:val="1"/>
      <w:color w:val="00A0FF"/>
      <w:sz w:val="26"/>
    </w:rPr>
  </w:style>
  <w:style w:styleId="Style_84" w:type="paragraph">
    <w:name w:val="Основной шрифт абзаца2"/>
    <w:link w:val="Style_84_ch"/>
  </w:style>
  <w:style w:styleId="Style_84_ch" w:type="character">
    <w:name w:val="Основной шрифт абзаца2"/>
    <w:link w:val="Style_84"/>
  </w:style>
  <w:style w:styleId="Style_85" w:type="paragraph">
    <w:name w:val="Header"/>
    <w:basedOn w:val="Style_5"/>
    <w:link w:val="Style_8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85_ch" w:type="character">
    <w:name w:val="Header"/>
    <w:basedOn w:val="Style_5_ch"/>
    <w:link w:val="Style_85"/>
  </w:style>
  <w:style w:styleId="Style_66" w:type="paragraph">
    <w:name w:val="Основной шрифт абзаца1"/>
    <w:link w:val="Style_66_ch"/>
  </w:style>
  <w:style w:styleId="Style_66_ch" w:type="character">
    <w:name w:val="Основной шрифт абзаца1"/>
    <w:link w:val="Style_66"/>
  </w:style>
  <w:style w:styleId="Style_86" w:type="paragraph">
    <w:name w:val="heading 6"/>
    <w:basedOn w:val="Style_5"/>
    <w:next w:val="Style_5"/>
    <w:link w:val="Style_8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6_ch" w:type="character">
    <w:name w:val="heading 6"/>
    <w:basedOn w:val="Style_5_ch"/>
    <w:link w:val="Style_86"/>
    <w:rPr>
      <w:rFonts w:ascii="Arial" w:hAnsi="Arial"/>
      <w:b w:val="1"/>
    </w:rPr>
  </w:style>
  <w:style w:styleId="Style_87" w:type="paragraph">
    <w:name w:val="docdata"/>
    <w:basedOn w:val="Style_26"/>
    <w:link w:val="Style_87_ch"/>
  </w:style>
  <w:style w:styleId="Style_87_ch" w:type="character">
    <w:name w:val="docdata"/>
    <w:basedOn w:val="Style_26_ch"/>
    <w:link w:val="Style_87"/>
  </w:style>
  <w:style w:styleId="Style_8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2025-03-24T08:21:40Z</dcterms:modified>
</cp:coreProperties>
</file>