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35" w:rsidRPr="00A674B5" w:rsidRDefault="005A3835" w:rsidP="005A3835">
      <w:pPr>
        <w:ind w:right="-284"/>
        <w:jc w:val="center"/>
        <w:rPr>
          <w:b/>
          <w:sz w:val="28"/>
          <w:szCs w:val="28"/>
          <w:lang w:val="ru-RU"/>
        </w:rPr>
      </w:pP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A674B5">
        <w:rPr>
          <w:b/>
          <w:sz w:val="28"/>
          <w:szCs w:val="28"/>
          <w:lang w:val="ru-RU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</w:t>
      </w:r>
      <w:r w:rsidR="0018716F">
        <w:rPr>
          <w:b/>
          <w:sz w:val="28"/>
          <w:szCs w:val="28"/>
          <w:lang w:val="ru-RU"/>
        </w:rPr>
        <w:t>х пунктов в границах Советского</w:t>
      </w:r>
      <w:r w:rsidRPr="00A674B5">
        <w:rPr>
          <w:b/>
          <w:sz w:val="28"/>
          <w:szCs w:val="28"/>
          <w:lang w:val="ru-RU"/>
        </w:rPr>
        <w:t xml:space="preserve"> района </w:t>
      </w:r>
    </w:p>
    <w:p w:rsidR="005A3835" w:rsidRPr="00A674B5" w:rsidRDefault="005A3835" w:rsidP="005A3835">
      <w:pPr>
        <w:ind w:right="-284"/>
        <w:jc w:val="center"/>
        <w:rPr>
          <w:b/>
          <w:sz w:val="28"/>
          <w:szCs w:val="28"/>
          <w:lang w:val="ru-RU"/>
        </w:rPr>
      </w:pPr>
    </w:p>
    <w:p w:rsidR="005A3835" w:rsidRDefault="005A3835" w:rsidP="005A3835">
      <w:pPr>
        <w:ind w:right="-284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5449"/>
        <w:gridCol w:w="3402"/>
      </w:tblGrid>
      <w:tr w:rsidR="005A3835" w:rsidRPr="00A535AF" w:rsidTr="004B6074">
        <w:trPr>
          <w:trHeight w:val="276"/>
        </w:trPr>
        <w:tc>
          <w:tcPr>
            <w:tcW w:w="642" w:type="dxa"/>
            <w:vMerge w:val="restart"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9" w:type="dxa"/>
            <w:vMerge w:val="restart"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402" w:type="dxa"/>
            <w:vMerge w:val="restart"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является предметом контроля</w:t>
            </w:r>
          </w:p>
        </w:tc>
      </w:tr>
      <w:tr w:rsidR="005A3835" w:rsidRPr="00A535AF" w:rsidTr="004B6074">
        <w:trPr>
          <w:trHeight w:val="276"/>
        </w:trPr>
        <w:tc>
          <w:tcPr>
            <w:tcW w:w="642" w:type="dxa"/>
            <w:vMerge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vMerge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35" w:rsidRPr="00B06777" w:rsidTr="004B6074">
        <w:tc>
          <w:tcPr>
            <w:tcW w:w="642" w:type="dxa"/>
          </w:tcPr>
          <w:p w:rsidR="005A3835" w:rsidRPr="00BB48C2" w:rsidRDefault="005A3835" w:rsidP="004B60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</w:tcPr>
          <w:p w:rsidR="005A3835" w:rsidRPr="00BB48C2" w:rsidRDefault="005A3835" w:rsidP="004B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BB48C2">
              <w:rPr>
                <w:rFonts w:ascii="Times New Roman" w:hAnsi="Times New Roman" w:cs="Times New Roman"/>
                <w:sz w:val="24"/>
                <w:szCs w:val="24"/>
              </w:rPr>
              <w:t>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402" w:type="dxa"/>
          </w:tcPr>
          <w:p w:rsidR="005A3835" w:rsidRDefault="005A3835" w:rsidP="004B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части 2, 5 статьи 19;</w:t>
            </w:r>
          </w:p>
          <w:p w:rsidR="005A3835" w:rsidRDefault="005A3835" w:rsidP="004B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 1, 3, 6 статьи 22; </w:t>
            </w:r>
          </w:p>
          <w:p w:rsidR="005A3835" w:rsidRDefault="005A3835" w:rsidP="004B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часть 3 статьи 25;</w:t>
            </w:r>
          </w:p>
          <w:p w:rsidR="005A3835" w:rsidRPr="00BB48C2" w:rsidRDefault="005A3835" w:rsidP="004B60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часть 8 статьи 26</w:t>
            </w:r>
          </w:p>
        </w:tc>
      </w:tr>
    </w:tbl>
    <w:p w:rsidR="005A3835" w:rsidRDefault="005A3835" w:rsidP="005A3835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5A3835" w:rsidRDefault="005A3835" w:rsidP="005A3835">
      <w:pPr>
        <w:ind w:right="-284"/>
        <w:jc w:val="center"/>
        <w:rPr>
          <w:rFonts w:eastAsiaTheme="minorEastAsia"/>
          <w:bCs/>
          <w:color w:val="000000"/>
          <w:sz w:val="28"/>
          <w:szCs w:val="28"/>
          <w:lang w:val="ru-RU"/>
        </w:rPr>
      </w:pPr>
    </w:p>
    <w:p w:rsidR="005A3835" w:rsidRPr="00A674B5" w:rsidRDefault="005A3835" w:rsidP="005A3835">
      <w:pPr>
        <w:ind w:right="-284"/>
        <w:rPr>
          <w:b/>
          <w:lang w:val="ru-RU"/>
        </w:rPr>
      </w:pPr>
      <w:r w:rsidRPr="00A674B5">
        <w:rPr>
          <w:rFonts w:eastAsiaTheme="minorEastAsia"/>
          <w:b/>
          <w:bCs/>
          <w:color w:val="000000"/>
          <w:sz w:val="28"/>
          <w:szCs w:val="28"/>
          <w:lang w:val="ru-RU"/>
        </w:rPr>
        <w:t xml:space="preserve">Ссылка на текст </w:t>
      </w:r>
      <w:r w:rsidRPr="00A674B5">
        <w:rPr>
          <w:b/>
          <w:sz w:val="28"/>
          <w:szCs w:val="28"/>
          <w:lang w:val="ru-RU"/>
        </w:rPr>
        <w:t>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действующей редакции:</w:t>
      </w:r>
    </w:p>
    <w:p w:rsidR="005A3835" w:rsidRPr="00955E30" w:rsidRDefault="00CD21B4" w:rsidP="005A3835">
      <w:pPr>
        <w:tabs>
          <w:tab w:val="left" w:pos="6912"/>
        </w:tabs>
        <w:rPr>
          <w:sz w:val="25"/>
          <w:szCs w:val="25"/>
          <w:lang w:val="ru-RU"/>
        </w:rPr>
      </w:pPr>
      <w:r>
        <w:fldChar w:fldCharType="begin"/>
      </w:r>
      <w:r w:rsidRPr="00A535AF">
        <w:rPr>
          <w:lang w:val="ru-RU"/>
        </w:rPr>
        <w:instrText xml:space="preserve"> </w:instrText>
      </w:r>
      <w:r>
        <w:instrText>HYPERLINK</w:instrText>
      </w:r>
      <w:r w:rsidRPr="00A535AF">
        <w:rPr>
          <w:lang w:val="ru-RU"/>
        </w:rPr>
        <w:instrText xml:space="preserve"> "</w:instrText>
      </w:r>
      <w:r>
        <w:instrText>http</w:instrText>
      </w:r>
      <w:r w:rsidRPr="00A535AF">
        <w:rPr>
          <w:lang w:val="ru-RU"/>
        </w:rPr>
        <w:instrText>://</w:instrText>
      </w:r>
      <w:r>
        <w:instrText>pravo</w:instrText>
      </w:r>
      <w:r w:rsidRPr="00A535AF">
        <w:rPr>
          <w:lang w:val="ru-RU"/>
        </w:rPr>
        <w:instrText>.</w:instrText>
      </w:r>
      <w:r>
        <w:instrText>gov</w:instrText>
      </w:r>
      <w:r w:rsidRPr="00A535AF">
        <w:rPr>
          <w:lang w:val="ru-RU"/>
        </w:rPr>
        <w:instrText>.</w:instrText>
      </w:r>
      <w:r>
        <w:instrText>ru</w:instrText>
      </w:r>
      <w:r w:rsidRPr="00A535AF">
        <w:rPr>
          <w:lang w:val="ru-RU"/>
        </w:rPr>
        <w:instrText>/</w:instrText>
      </w:r>
      <w:r>
        <w:instrText>proxy</w:instrText>
      </w:r>
      <w:r w:rsidRPr="00A535AF">
        <w:rPr>
          <w:lang w:val="ru-RU"/>
        </w:rPr>
        <w:instrText>/</w:instrText>
      </w:r>
      <w:r>
        <w:instrText>ips</w:instrText>
      </w:r>
      <w:r w:rsidRPr="00A535AF">
        <w:rPr>
          <w:lang w:val="ru-RU"/>
        </w:rPr>
        <w:instrText>/?</w:instrText>
      </w:r>
      <w:r>
        <w:instrText>docbody</w:instrText>
      </w:r>
      <w:r w:rsidRPr="00A535AF">
        <w:rPr>
          <w:lang w:val="ru-RU"/>
        </w:rPr>
        <w:instrText>=&amp;</w:instrText>
      </w:r>
      <w:r>
        <w:instrText>prevDoc</w:instrText>
      </w:r>
      <w:r w:rsidRPr="00A535AF">
        <w:rPr>
          <w:lang w:val="ru-RU"/>
        </w:rPr>
        <w:instrText>=602242444&amp;</w:instrText>
      </w:r>
      <w:r>
        <w:instrText>backlin</w:instrText>
      </w:r>
      <w:r>
        <w:instrText>k</w:instrText>
      </w:r>
      <w:r w:rsidRPr="00A535AF">
        <w:rPr>
          <w:lang w:val="ru-RU"/>
        </w:rPr>
        <w:instrText>=1&amp;&amp;</w:instrText>
      </w:r>
      <w:r>
        <w:instrText>nd</w:instrText>
      </w:r>
      <w:r w:rsidRPr="00A535AF">
        <w:rPr>
          <w:lang w:val="ru-RU"/>
        </w:rPr>
        <w:instrText xml:space="preserve">=102118003" </w:instrText>
      </w:r>
      <w:r>
        <w:fldChar w:fldCharType="separate"/>
      </w:r>
      <w:r w:rsidR="005A3835" w:rsidRPr="00955E30">
        <w:rPr>
          <w:color w:val="0000FF"/>
          <w:sz w:val="25"/>
          <w:szCs w:val="25"/>
          <w:u w:val="single"/>
        </w:rPr>
        <w:t>http</w:t>
      </w:r>
      <w:r w:rsidR="005A3835" w:rsidRPr="00955E30">
        <w:rPr>
          <w:color w:val="0000FF"/>
          <w:sz w:val="25"/>
          <w:szCs w:val="25"/>
          <w:u w:val="single"/>
          <w:lang w:val="ru-RU"/>
        </w:rPr>
        <w:t>://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pravo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.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gov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.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ru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/</w:t>
      </w:r>
      <w:r w:rsidR="005A3835" w:rsidRPr="00955E30">
        <w:rPr>
          <w:color w:val="0000FF"/>
          <w:sz w:val="25"/>
          <w:szCs w:val="25"/>
          <w:u w:val="single"/>
        </w:rPr>
        <w:t>proxy</w:t>
      </w:r>
      <w:r w:rsidR="005A3835" w:rsidRPr="00955E30">
        <w:rPr>
          <w:color w:val="0000FF"/>
          <w:sz w:val="25"/>
          <w:szCs w:val="25"/>
          <w:u w:val="single"/>
          <w:lang w:val="ru-RU"/>
        </w:rPr>
        <w:t>/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ips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/?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docbody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=&amp;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prevDoc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=602242444&amp;</w:t>
      </w:r>
      <w:r w:rsidR="005A3835" w:rsidRPr="00955E30">
        <w:rPr>
          <w:color w:val="0000FF"/>
          <w:sz w:val="25"/>
          <w:szCs w:val="25"/>
          <w:u w:val="single"/>
        </w:rPr>
        <w:t>backlink</w:t>
      </w:r>
      <w:r w:rsidR="005A3835" w:rsidRPr="00955E30">
        <w:rPr>
          <w:color w:val="0000FF"/>
          <w:sz w:val="25"/>
          <w:szCs w:val="25"/>
          <w:u w:val="single"/>
          <w:lang w:val="ru-RU"/>
        </w:rPr>
        <w:t>=1&amp;&amp;</w:t>
      </w:r>
      <w:proofErr w:type="spellStart"/>
      <w:r w:rsidR="005A3835" w:rsidRPr="00955E30">
        <w:rPr>
          <w:color w:val="0000FF"/>
          <w:sz w:val="25"/>
          <w:szCs w:val="25"/>
          <w:u w:val="single"/>
        </w:rPr>
        <w:t>nd</w:t>
      </w:r>
      <w:proofErr w:type="spellEnd"/>
      <w:r w:rsidR="005A3835" w:rsidRPr="00955E30">
        <w:rPr>
          <w:color w:val="0000FF"/>
          <w:sz w:val="25"/>
          <w:szCs w:val="25"/>
          <w:u w:val="single"/>
          <w:lang w:val="ru-RU"/>
        </w:rPr>
        <w:t>=102118003</w:t>
      </w:r>
      <w:r>
        <w:rPr>
          <w:color w:val="0000FF"/>
          <w:sz w:val="25"/>
          <w:szCs w:val="25"/>
          <w:u w:val="single"/>
          <w:lang w:val="ru-RU"/>
        </w:rPr>
        <w:fldChar w:fldCharType="end"/>
      </w:r>
    </w:p>
    <w:p w:rsidR="005A3835" w:rsidRPr="00955E30" w:rsidRDefault="005A3835" w:rsidP="005A3835">
      <w:pPr>
        <w:tabs>
          <w:tab w:val="left" w:pos="6912"/>
        </w:tabs>
        <w:rPr>
          <w:sz w:val="25"/>
          <w:szCs w:val="25"/>
          <w:lang w:val="ru-RU"/>
        </w:rPr>
      </w:pPr>
    </w:p>
    <w:p w:rsidR="005A3835" w:rsidRPr="00955E30" w:rsidRDefault="005A3835" w:rsidP="005A3835">
      <w:pPr>
        <w:tabs>
          <w:tab w:val="left" w:pos="6912"/>
        </w:tabs>
        <w:rPr>
          <w:lang w:val="ru-RU"/>
        </w:rPr>
      </w:pPr>
    </w:p>
    <w:p w:rsidR="005A3835" w:rsidRPr="00955E30" w:rsidRDefault="005A3835" w:rsidP="005A3835">
      <w:pPr>
        <w:tabs>
          <w:tab w:val="left" w:pos="6912"/>
        </w:tabs>
        <w:rPr>
          <w:lang w:val="ru-RU"/>
        </w:rPr>
      </w:pPr>
    </w:p>
    <w:p w:rsidR="005A3835" w:rsidRPr="00A674B5" w:rsidRDefault="005A3835" w:rsidP="005A3835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A674B5">
        <w:rPr>
          <w:rFonts w:eastAsiaTheme="minorHAnsi"/>
          <w:b/>
          <w:sz w:val="28"/>
          <w:szCs w:val="28"/>
          <w:lang w:val="ru-RU" w:eastAsia="en-US"/>
        </w:rPr>
        <w:t>Информация о мерах ответственности, применяемых при нарушении обязательных требований</w:t>
      </w:r>
    </w:p>
    <w:p w:rsidR="005A3835" w:rsidRDefault="005A3835" w:rsidP="005A38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</w:p>
    <w:p w:rsidR="005A3835" w:rsidRPr="00A674B5" w:rsidRDefault="005A3835" w:rsidP="005A383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i/>
          <w:sz w:val="28"/>
          <w:szCs w:val="28"/>
          <w:lang w:val="ru-RU" w:eastAsia="en-US"/>
        </w:rPr>
      </w:pPr>
      <w:r w:rsidRPr="00A674B5">
        <w:rPr>
          <w:rFonts w:eastAsiaTheme="minorHAnsi"/>
          <w:bCs/>
          <w:i/>
          <w:sz w:val="28"/>
          <w:szCs w:val="28"/>
          <w:lang w:val="ru-RU" w:eastAsia="en-US"/>
        </w:rPr>
        <w:t>Статья 11.21. Нарушение правил использования полосы отвода и придорожных полос автомобильной дороги (Кодекс Российской Федерации об административных правонарушениях" от 30.12.2001 N 195-ФЗ)</w:t>
      </w:r>
    </w:p>
    <w:p w:rsidR="005A3835" w:rsidRPr="00A674B5" w:rsidRDefault="005A3835" w:rsidP="005A38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5A3835" w:rsidRDefault="005A3835" w:rsidP="005A38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1. Загрязнение полос отвода и придорожных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полос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автомобильных дорог, распашка земельных участков, покос травы, осуществление рубок и повреждение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</w:t>
      </w:r>
      <w:r w:rsidR="0048487B"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 xml:space="preserve">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 (в ред. Федерального </w:t>
      </w:r>
      <w:r w:rsidR="00CD21B4">
        <w:fldChar w:fldCharType="begin"/>
      </w:r>
      <w:proofErr w:type="gramEnd"/>
      <w:r w:rsidR="00CD21B4" w:rsidRPr="00A535AF">
        <w:rPr>
          <w:lang w:val="ru-RU"/>
        </w:rPr>
        <w:instrText xml:space="preserve"> </w:instrText>
      </w:r>
      <w:proofErr w:type="gramStart"/>
      <w:r w:rsidR="00CD21B4">
        <w:instrText>HYPERLINK</w:instrText>
      </w:r>
      <w:proofErr w:type="gramEnd"/>
      <w:r w:rsidR="00CD21B4" w:rsidRPr="00A535AF">
        <w:rPr>
          <w:lang w:val="ru-RU"/>
        </w:rPr>
        <w:instrText xml:space="preserve"> "</w:instrText>
      </w:r>
      <w:proofErr w:type="gramStart"/>
      <w:r w:rsidR="00CD21B4">
        <w:instrText>consultantplus</w:instrText>
      </w:r>
      <w:proofErr w:type="gramEnd"/>
      <w:r w:rsidR="00CD21B4" w:rsidRPr="00A535AF">
        <w:rPr>
          <w:lang w:val="ru-RU"/>
        </w:rPr>
        <w:instrText>://</w:instrText>
      </w:r>
      <w:proofErr w:type="gramStart"/>
      <w:r w:rsidR="00CD21B4">
        <w:instrText>offline</w:instrText>
      </w:r>
      <w:proofErr w:type="gramEnd"/>
      <w:r w:rsidR="00CD21B4" w:rsidRPr="00A535AF">
        <w:rPr>
          <w:lang w:val="ru-RU"/>
        </w:rPr>
        <w:instrText>/</w:instrText>
      </w:r>
      <w:proofErr w:type="gramStart"/>
      <w:r w:rsidR="00CD21B4">
        <w:instrText>ref</w:instrText>
      </w:r>
      <w:proofErr w:type="gramEnd"/>
      <w:r w:rsidR="00CD21B4" w:rsidRPr="00A535AF">
        <w:rPr>
          <w:lang w:val="ru-RU"/>
        </w:rPr>
        <w:instrText>=06</w:instrText>
      </w:r>
      <w:proofErr w:type="gramStart"/>
      <w:r w:rsidR="00CD21B4">
        <w:instrText>CFA</w:instrText>
      </w:r>
      <w:proofErr w:type="gramEnd"/>
      <w:r w:rsidR="00CD21B4" w:rsidRPr="00A535AF">
        <w:rPr>
          <w:lang w:val="ru-RU"/>
        </w:rPr>
        <w:instrText>0</w:instrText>
      </w:r>
      <w:proofErr w:type="gramStart"/>
      <w:r w:rsidR="00CD21B4">
        <w:instrText>ABAC</w:instrText>
      </w:r>
      <w:proofErr w:type="gramEnd"/>
      <w:r w:rsidR="00CD21B4" w:rsidRPr="00A535AF">
        <w:rPr>
          <w:lang w:val="ru-RU"/>
        </w:rPr>
        <w:instrText>1</w:instrText>
      </w:r>
      <w:proofErr w:type="gramStart"/>
      <w:r w:rsidR="00CD21B4">
        <w:instrText>A</w:instrText>
      </w:r>
      <w:proofErr w:type="gramEnd"/>
      <w:r w:rsidR="00CD21B4" w:rsidRPr="00A535AF">
        <w:rPr>
          <w:lang w:val="ru-RU"/>
        </w:rPr>
        <w:instrText>340</w:instrText>
      </w:r>
      <w:proofErr w:type="gramStart"/>
      <w:r w:rsidR="00CD21B4">
        <w:instrText>F</w:instrText>
      </w:r>
      <w:proofErr w:type="gramEnd"/>
      <w:r w:rsidR="00CD21B4" w:rsidRPr="00A535AF">
        <w:rPr>
          <w:lang w:val="ru-RU"/>
        </w:rPr>
        <w:instrText>1</w:instrText>
      </w:r>
      <w:proofErr w:type="gramStart"/>
      <w:r w:rsidR="00CD21B4">
        <w:instrText>C</w:instrText>
      </w:r>
      <w:proofErr w:type="gramEnd"/>
      <w:r w:rsidR="00CD21B4" w:rsidRPr="00A535AF">
        <w:rPr>
          <w:lang w:val="ru-RU"/>
        </w:rPr>
        <w:instrText>4530</w:instrText>
      </w:r>
      <w:proofErr w:type="gramStart"/>
      <w:r w:rsidR="00CD21B4">
        <w:instrText>C</w:instrText>
      </w:r>
      <w:proofErr w:type="gramEnd"/>
      <w:r w:rsidR="00CD21B4" w:rsidRPr="00A535AF">
        <w:rPr>
          <w:lang w:val="ru-RU"/>
        </w:rPr>
        <w:instrText>154065</w:instrText>
      </w:r>
      <w:proofErr w:type="gramStart"/>
      <w:r w:rsidR="00CD21B4">
        <w:instrText>EA</w:instrText>
      </w:r>
      <w:proofErr w:type="gramEnd"/>
      <w:r w:rsidR="00CD21B4" w:rsidRPr="00A535AF">
        <w:rPr>
          <w:lang w:val="ru-RU"/>
        </w:rPr>
        <w:instrText>2</w:instrText>
      </w:r>
      <w:proofErr w:type="gramStart"/>
      <w:r w:rsidR="00CD21B4">
        <w:instrText>D</w:instrText>
      </w:r>
      <w:proofErr w:type="gramEnd"/>
      <w:r w:rsidR="00CD21B4" w:rsidRPr="00A535AF">
        <w:rPr>
          <w:lang w:val="ru-RU"/>
        </w:rPr>
        <w:instrText>5472272836</w:instrText>
      </w:r>
      <w:proofErr w:type="gramStart"/>
      <w:r w:rsidR="00CD21B4">
        <w:instrText>F</w:instrText>
      </w:r>
      <w:proofErr w:type="gramEnd"/>
      <w:r w:rsidR="00CD21B4" w:rsidRPr="00A535AF">
        <w:rPr>
          <w:lang w:val="ru-RU"/>
        </w:rPr>
        <w:instrText>77</w:instrText>
      </w:r>
      <w:proofErr w:type="gramStart"/>
      <w:r w:rsidR="00CD21B4">
        <w:instrText>D</w:instrText>
      </w:r>
      <w:proofErr w:type="gramEnd"/>
      <w:r w:rsidR="00CD21B4" w:rsidRPr="00A535AF">
        <w:rPr>
          <w:lang w:val="ru-RU"/>
        </w:rPr>
        <w:instrText>337</w:instrText>
      </w:r>
      <w:proofErr w:type="gramStart"/>
      <w:r w:rsidR="00CD21B4">
        <w:instrText>B</w:instrText>
      </w:r>
      <w:proofErr w:type="gramEnd"/>
      <w:r w:rsidR="00CD21B4" w:rsidRPr="00A535AF">
        <w:rPr>
          <w:lang w:val="ru-RU"/>
        </w:rPr>
        <w:instrText>40876</w:instrText>
      </w:r>
      <w:proofErr w:type="gramStart"/>
      <w:r w:rsidR="00CD21B4">
        <w:instrText>CB</w:instrText>
      </w:r>
      <w:proofErr w:type="gramEnd"/>
      <w:r w:rsidR="00CD21B4" w:rsidRPr="00A535AF">
        <w:rPr>
          <w:lang w:val="ru-RU"/>
        </w:rPr>
        <w:instrText>6</w:instrText>
      </w:r>
      <w:proofErr w:type="gramStart"/>
      <w:r w:rsidR="00CD21B4">
        <w:instrText>C</w:instrText>
      </w:r>
      <w:proofErr w:type="gramEnd"/>
      <w:r w:rsidR="00CD21B4" w:rsidRPr="00A535AF">
        <w:rPr>
          <w:lang w:val="ru-RU"/>
        </w:rPr>
        <w:instrText>8</w:instrText>
      </w:r>
      <w:proofErr w:type="gramStart"/>
      <w:r w:rsidR="00CD21B4">
        <w:instrText>B</w:instrText>
      </w:r>
      <w:proofErr w:type="gramEnd"/>
      <w:r w:rsidR="00CD21B4" w:rsidRPr="00A535AF">
        <w:rPr>
          <w:lang w:val="ru-RU"/>
        </w:rPr>
        <w:instrText>921</w:instrText>
      </w:r>
      <w:proofErr w:type="gramStart"/>
      <w:r w:rsidR="00CD21B4">
        <w:instrText>F</w:instrText>
      </w:r>
      <w:proofErr w:type="gramEnd"/>
      <w:r w:rsidR="00CD21B4" w:rsidRPr="00A535AF">
        <w:rPr>
          <w:lang w:val="ru-RU"/>
        </w:rPr>
        <w:instrText>896</w:instrText>
      </w:r>
      <w:proofErr w:type="gramStart"/>
      <w:r w:rsidR="00CD21B4">
        <w:instrText>B</w:instrText>
      </w:r>
      <w:proofErr w:type="gramEnd"/>
      <w:r w:rsidR="00CD21B4" w:rsidRPr="00A535AF">
        <w:rPr>
          <w:lang w:val="ru-RU"/>
        </w:rPr>
        <w:instrText>0</w:instrText>
      </w:r>
      <w:proofErr w:type="gramStart"/>
      <w:r w:rsidR="00CD21B4">
        <w:instrText>B</w:instrText>
      </w:r>
      <w:proofErr w:type="gramEnd"/>
      <w:r w:rsidR="00CD21B4" w:rsidRPr="00A535AF">
        <w:rPr>
          <w:lang w:val="ru-RU"/>
        </w:rPr>
        <w:instrText>6</w:instrText>
      </w:r>
      <w:proofErr w:type="gramStart"/>
      <w:r w:rsidR="00CD21B4">
        <w:instrText>B</w:instrText>
      </w:r>
      <w:proofErr w:type="gramEnd"/>
      <w:r w:rsidR="00CD21B4" w:rsidRPr="00A535AF">
        <w:rPr>
          <w:lang w:val="ru-RU"/>
        </w:rPr>
        <w:instrText>5</w:instrText>
      </w:r>
      <w:proofErr w:type="gramStart"/>
      <w:r w:rsidR="00CD21B4">
        <w:instrText>A</w:instrText>
      </w:r>
      <w:proofErr w:type="gramEnd"/>
      <w:r w:rsidR="00CD21B4" w:rsidRPr="00A535AF">
        <w:rPr>
          <w:lang w:val="ru-RU"/>
        </w:rPr>
        <w:instrText>9</w:instrText>
      </w:r>
      <w:proofErr w:type="gramStart"/>
      <w:r w:rsidR="00CD21B4">
        <w:instrText>C</w:instrText>
      </w:r>
      <w:proofErr w:type="gramEnd"/>
      <w:r w:rsidR="00CD21B4" w:rsidRPr="00A535AF">
        <w:rPr>
          <w:lang w:val="ru-RU"/>
        </w:rPr>
        <w:instrText>62</w:instrText>
      </w:r>
      <w:proofErr w:type="gramStart"/>
      <w:r w:rsidR="00CD21B4">
        <w:instrText>DC</w:instrText>
      </w:r>
      <w:proofErr w:type="gramEnd"/>
      <w:r w:rsidR="00CD21B4" w:rsidRPr="00A535AF">
        <w:rPr>
          <w:lang w:val="ru-RU"/>
        </w:rPr>
        <w:instrText>3721365</w:instrText>
      </w:r>
      <w:r w:rsidR="00CD21B4" w:rsidRPr="00A535AF">
        <w:rPr>
          <w:lang w:val="ru-RU"/>
        </w:rPr>
        <w:instrText>66</w:instrText>
      </w:r>
      <w:proofErr w:type="gramStart"/>
      <w:r w:rsidR="00CD21B4">
        <w:instrText>BC</w:instrText>
      </w:r>
      <w:proofErr w:type="gramEnd"/>
      <w:r w:rsidR="00CD21B4" w:rsidRPr="00A535AF">
        <w:rPr>
          <w:lang w:val="ru-RU"/>
        </w:rPr>
        <w:instrText>68</w:instrText>
      </w:r>
      <w:proofErr w:type="gramStart"/>
      <w:r w:rsidR="00CD21B4">
        <w:instrText>EE</w:instrText>
      </w:r>
      <w:proofErr w:type="gramEnd"/>
      <w:r w:rsidR="00CD21B4" w:rsidRPr="00A535AF">
        <w:rPr>
          <w:lang w:val="ru-RU"/>
        </w:rPr>
        <w:instrText>4</w:instrText>
      </w:r>
      <w:proofErr w:type="gramStart"/>
      <w:r w:rsidR="00CD21B4">
        <w:instrText>F</w:instrText>
      </w:r>
      <w:proofErr w:type="gramEnd"/>
      <w:r w:rsidR="00CD21B4" w:rsidRPr="00A535AF">
        <w:rPr>
          <w:lang w:val="ru-RU"/>
        </w:rPr>
        <w:instrText>6003</w:instrText>
      </w:r>
      <w:proofErr w:type="gramStart"/>
      <w:r w:rsidR="00CD21B4">
        <w:instrText>CFB</w:instrText>
      </w:r>
      <w:proofErr w:type="gramEnd"/>
      <w:r w:rsidR="00CD21B4" w:rsidRPr="00A535AF">
        <w:rPr>
          <w:lang w:val="ru-RU"/>
        </w:rPr>
        <w:instrText>092974</w:instrText>
      </w:r>
      <w:proofErr w:type="gramStart"/>
      <w:r w:rsidR="00CD21B4">
        <w:instrText>XAkEH</w:instrText>
      </w:r>
      <w:proofErr w:type="gramEnd"/>
      <w:r w:rsidR="00CD21B4" w:rsidRPr="00A535AF">
        <w:rPr>
          <w:lang w:val="ru-RU"/>
        </w:rPr>
        <w:instrText xml:space="preserve">" </w:instrText>
      </w:r>
      <w:proofErr w:type="gramStart"/>
      <w:r w:rsidR="00CD21B4">
        <w:fldChar w:fldCharType="separate"/>
      </w:r>
      <w:r>
        <w:rPr>
          <w:rFonts w:eastAsiaTheme="minorHAnsi"/>
          <w:color w:val="0000FF"/>
          <w:sz w:val="28"/>
          <w:szCs w:val="28"/>
          <w:lang w:val="ru-RU" w:eastAsia="en-US"/>
        </w:rPr>
        <w:t>закона</w:t>
      </w:r>
      <w:r w:rsidR="00CD21B4">
        <w:rPr>
          <w:rFonts w:eastAsiaTheme="minorHAnsi"/>
          <w:color w:val="0000FF"/>
          <w:sz w:val="28"/>
          <w:szCs w:val="28"/>
          <w:lang w:val="ru-RU" w:eastAsia="en-US"/>
        </w:rPr>
        <w:fldChar w:fldCharType="end"/>
      </w:r>
      <w:r>
        <w:rPr>
          <w:rFonts w:eastAsiaTheme="minorHAnsi"/>
          <w:sz w:val="28"/>
          <w:szCs w:val="28"/>
          <w:lang w:val="ru-RU" w:eastAsia="en-US"/>
        </w:rPr>
        <w:t xml:space="preserve"> от 08.11.2007 N 257-ФЗ) влечет предупреждение или наложение административного штрафа в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размере до трехсот рублей.</w:t>
      </w:r>
    </w:p>
    <w:p w:rsidR="005A3835" w:rsidRDefault="005A3835" w:rsidP="005A383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дств с д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орожным покрытием; выполнение в границах полосы отвода автомобильной дороги работ, </w:t>
      </w:r>
      <w:r>
        <w:rPr>
          <w:rFonts w:eastAsiaTheme="minorHAnsi"/>
          <w:sz w:val="28"/>
          <w:szCs w:val="28"/>
          <w:lang w:val="ru-RU" w:eastAsia="en-US"/>
        </w:rPr>
        <w:lastRenderedPageBreak/>
        <w:t xml:space="preserve">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(в ред. Федеральных законов от 08.11.2007 </w:t>
      </w:r>
      <w:hyperlink r:id="rId7" w:history="1">
        <w:r w:rsidRPr="00A674B5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N 257-ФЗ</w:t>
        </w:r>
      </w:hyperlink>
      <w:r w:rsidRPr="00A674B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, от 11.07.2011 </w:t>
      </w:r>
      <w:hyperlink r:id="rId8" w:history="1">
        <w:r w:rsidRPr="00A674B5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N 193-ФЗ</w:t>
        </w:r>
      </w:hyperlink>
      <w:r w:rsidRPr="00A674B5">
        <w:rPr>
          <w:rFonts w:eastAsiaTheme="minorHAnsi"/>
          <w:color w:val="000000" w:themeColor="text1"/>
          <w:sz w:val="28"/>
          <w:szCs w:val="28"/>
          <w:lang w:val="ru-RU" w:eastAsia="en-US"/>
        </w:rPr>
        <w:t>) влечет наложение административного штрафа на граждан в размере от одной тысячи до одной тысячи пятисот рублей;</w:t>
      </w:r>
      <w:proofErr w:type="gramEnd"/>
      <w:r w:rsidRPr="00A674B5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 на должностных лиц - от трех тысяч до пяти тысяч рублей; на юридических лиц - от пятидесяти тысяч до восьмидесяти тысяч рублей.</w:t>
      </w:r>
    </w:p>
    <w:p w:rsidR="005A3835" w:rsidRDefault="005A3835" w:rsidP="005A383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5A3835" w:rsidRPr="00A674B5" w:rsidRDefault="005A3835" w:rsidP="005A3835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i/>
          <w:sz w:val="28"/>
          <w:szCs w:val="28"/>
          <w:lang w:val="ru-RU" w:eastAsia="en-US"/>
        </w:rPr>
      </w:pPr>
      <w:r w:rsidRPr="00A674B5">
        <w:rPr>
          <w:rFonts w:eastAsiaTheme="minorHAnsi"/>
          <w:bCs/>
          <w:i/>
          <w:sz w:val="28"/>
          <w:szCs w:val="28"/>
          <w:lang w:val="ru-RU" w:eastAsia="en-US"/>
        </w:rPr>
        <w:t xml:space="preserve">Статья 46. </w:t>
      </w:r>
      <w:proofErr w:type="gramStart"/>
      <w:r w:rsidRPr="00A674B5">
        <w:rPr>
          <w:rFonts w:eastAsiaTheme="minorHAnsi"/>
          <w:bCs/>
          <w:i/>
          <w:sz w:val="28"/>
          <w:szCs w:val="28"/>
          <w:lang w:val="ru-RU" w:eastAsia="en-US"/>
        </w:rPr>
        <w:t>Ответственность за нарушение законодательства Российской Федерации об автомобильных дорогах и о дорожной деятельности (</w:t>
      </w:r>
      <w:r w:rsidRPr="00A674B5">
        <w:rPr>
          <w:i/>
          <w:sz w:val="28"/>
          <w:szCs w:val="28"/>
          <w:lang w:val="ru-RU"/>
        </w:rPr>
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End"/>
    </w:p>
    <w:p w:rsidR="005A3835" w:rsidRDefault="005A3835" w:rsidP="005A38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5A3835" w:rsidRDefault="005A3835" w:rsidP="005A38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1.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</w:t>
      </w:r>
      <w:hyperlink r:id="rId9" w:history="1">
        <w:r w:rsidRPr="00A674B5">
          <w:rPr>
            <w:rFonts w:eastAsiaTheme="minorHAnsi"/>
            <w:color w:val="000000" w:themeColor="text1"/>
            <w:sz w:val="28"/>
            <w:szCs w:val="28"/>
            <w:lang w:val="ru-RU" w:eastAsia="en-US"/>
          </w:rPr>
          <w:t>уголовную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и иную ответственность в соответствии с законодательством Российской Федерации.</w:t>
      </w:r>
    </w:p>
    <w:p w:rsidR="005A3835" w:rsidRDefault="005A3835" w:rsidP="005A383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lastRenderedPageBreak/>
        <w:t>2. 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5A3835" w:rsidRPr="00A674B5" w:rsidRDefault="005A3835" w:rsidP="005A383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</w:p>
    <w:p w:rsidR="005A3835" w:rsidRPr="00955E30" w:rsidRDefault="005A3835" w:rsidP="005A38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</w:p>
    <w:p w:rsidR="009D0B6C" w:rsidRPr="005A3835" w:rsidRDefault="009D0B6C">
      <w:pPr>
        <w:rPr>
          <w:lang w:val="ru-RU"/>
        </w:rPr>
      </w:pPr>
    </w:p>
    <w:sectPr w:rsidR="009D0B6C" w:rsidRPr="005A3835" w:rsidSect="00070316">
      <w:headerReference w:type="default" r:id="rId10"/>
      <w:pgSz w:w="11906" w:h="16838"/>
      <w:pgMar w:top="1134" w:right="680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B4" w:rsidRDefault="00CD21B4">
      <w:r>
        <w:separator/>
      </w:r>
    </w:p>
  </w:endnote>
  <w:endnote w:type="continuationSeparator" w:id="0">
    <w:p w:rsidR="00CD21B4" w:rsidRDefault="00CD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B4" w:rsidRDefault="00CD21B4">
      <w:r>
        <w:separator/>
      </w:r>
    </w:p>
  </w:footnote>
  <w:footnote w:type="continuationSeparator" w:id="0">
    <w:p w:rsidR="00CD21B4" w:rsidRDefault="00CD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950031"/>
      <w:docPartObj>
        <w:docPartGallery w:val="Page Numbers (Top of Page)"/>
        <w:docPartUnique/>
      </w:docPartObj>
    </w:sdtPr>
    <w:sdtEndPr/>
    <w:sdtContent>
      <w:p w:rsidR="0061062A" w:rsidRDefault="005A38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AF" w:rsidRPr="00A535AF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CD2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EA"/>
    <w:rsid w:val="0018716F"/>
    <w:rsid w:val="0048487B"/>
    <w:rsid w:val="004E57A0"/>
    <w:rsid w:val="005A3835"/>
    <w:rsid w:val="005C51BB"/>
    <w:rsid w:val="0075467B"/>
    <w:rsid w:val="009D0B6C"/>
    <w:rsid w:val="00A535AF"/>
    <w:rsid w:val="00CD21B4"/>
    <w:rsid w:val="00E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8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5A3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835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38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83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5A3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383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FA0ABAC1A340F1C4530C154065EA2D44F2A72826C77D337B40876CB6C8B921F896B0B6B5A9961D6372136566BC68EE4F6003CFB092974XAk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FA0ABAC1A340F1C4530C154065EA2D5472272836F77D337B40876CB6C8B921F896B0B6B5A9C63D4372136566BC68EE4F6003CFB092974XAk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B71C941B9EAFA384BAB6C5F5FBF6F012DB0B939A70E24FBD2A74A1C71B2664201AA623320C61A8DD2DE1DC31BE9EB03DAADCA283CE0AF7CE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</dc:creator>
  <cp:keywords/>
  <dc:description/>
  <cp:lastModifiedBy>Горелова </cp:lastModifiedBy>
  <cp:revision>6</cp:revision>
  <dcterms:created xsi:type="dcterms:W3CDTF">2023-07-28T11:40:00Z</dcterms:created>
  <dcterms:modified xsi:type="dcterms:W3CDTF">2023-09-21T10:47:00Z</dcterms:modified>
</cp:coreProperties>
</file>