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581D24">
        <w:rPr>
          <w:b/>
          <w:sz w:val="24"/>
          <w:szCs w:val="24"/>
        </w:rPr>
        <w:t>0</w:t>
      </w:r>
      <w:r w:rsidR="00C10FCC">
        <w:rPr>
          <w:b/>
          <w:sz w:val="24"/>
          <w:szCs w:val="24"/>
        </w:rPr>
        <w:t xml:space="preserve">2 </w:t>
      </w:r>
      <w:r w:rsidR="00581D24">
        <w:rPr>
          <w:b/>
          <w:sz w:val="24"/>
          <w:szCs w:val="24"/>
        </w:rPr>
        <w:t>августа</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C10FCC">
        <w:rPr>
          <w:b/>
          <w:bCs/>
          <w:sz w:val="24"/>
          <w:szCs w:val="24"/>
          <w:u w:val="single"/>
        </w:rPr>
        <w:t>0</w:t>
      </w:r>
      <w:r w:rsidR="00581D24">
        <w:rPr>
          <w:b/>
          <w:bCs/>
          <w:sz w:val="24"/>
          <w:szCs w:val="24"/>
          <w:u w:val="single"/>
        </w:rPr>
        <w:t>1</w:t>
      </w:r>
      <w:r w:rsidR="10850FB7" w:rsidRPr="103D6AED">
        <w:rPr>
          <w:b/>
          <w:bCs/>
          <w:sz w:val="24"/>
          <w:szCs w:val="24"/>
          <w:u w:val="single"/>
        </w:rPr>
        <w:t xml:space="preserve"> </w:t>
      </w:r>
      <w:r w:rsidR="00C10FCC">
        <w:rPr>
          <w:b/>
          <w:bCs/>
          <w:sz w:val="24"/>
          <w:szCs w:val="24"/>
          <w:u w:val="single"/>
        </w:rPr>
        <w:t>августа</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DD135B" w:rsidRPr="00DD135B" w:rsidRDefault="10CB1F7A" w:rsidP="00AA6AE9">
      <w:pPr>
        <w:ind w:firstLine="567"/>
        <w:jc w:val="both"/>
        <w:rPr>
          <w:b/>
          <w:i/>
          <w:sz w:val="24"/>
          <w:szCs w:val="24"/>
        </w:rPr>
      </w:pPr>
      <w:r w:rsidRPr="107C39D5">
        <w:rPr>
          <w:b/>
          <w:i/>
          <w:sz w:val="24"/>
          <w:szCs w:val="24"/>
          <w:u w:val="single"/>
        </w:rPr>
        <w:t>Опасные явления:</w:t>
      </w:r>
      <w:r w:rsidRPr="107C39D5">
        <w:rPr>
          <w:b/>
          <w:i/>
          <w:sz w:val="24"/>
          <w:szCs w:val="24"/>
        </w:rPr>
        <w:t xml:space="preserve"> </w:t>
      </w:r>
      <w:r w:rsidR="00DD135B" w:rsidRPr="107C39D5">
        <w:rPr>
          <w:i/>
          <w:sz w:val="24"/>
          <w:szCs w:val="24"/>
        </w:rPr>
        <w:t>не зарегистрированы</w:t>
      </w:r>
      <w:r w:rsidR="00DD135B">
        <w:rPr>
          <w:b/>
          <w:i/>
          <w:sz w:val="24"/>
          <w:szCs w:val="24"/>
        </w:rPr>
        <w:t>.</w:t>
      </w:r>
    </w:p>
    <w:p w:rsidR="00FA2B30" w:rsidRDefault="10CB1F7A" w:rsidP="00FA2B30">
      <w:pPr>
        <w:ind w:firstLine="567"/>
        <w:jc w:val="both"/>
        <w:rPr>
          <w:b/>
          <w:i/>
          <w:sz w:val="24"/>
          <w:szCs w:val="24"/>
        </w:rPr>
      </w:pPr>
      <w:r w:rsidRPr="107C39D5">
        <w:rPr>
          <w:b/>
          <w:i/>
          <w:sz w:val="24"/>
          <w:szCs w:val="24"/>
          <w:u w:val="single"/>
        </w:rPr>
        <w:t>Неблагоприятные явления:</w:t>
      </w:r>
      <w:r w:rsidRPr="107C39D5">
        <w:rPr>
          <w:b/>
          <w:i/>
          <w:sz w:val="24"/>
          <w:szCs w:val="24"/>
        </w:rPr>
        <w:t xml:space="preserve"> </w:t>
      </w:r>
      <w:r w:rsidR="00FE7DE6" w:rsidRPr="107C39D5">
        <w:rPr>
          <w:i/>
          <w:sz w:val="24"/>
          <w:szCs w:val="24"/>
        </w:rPr>
        <w:t>не зарегистрированы</w:t>
      </w:r>
      <w:r w:rsidR="00FE7DE6">
        <w:rPr>
          <w:b/>
          <w:i/>
          <w:sz w:val="24"/>
          <w:szCs w:val="24"/>
        </w:rPr>
        <w:t>.</w:t>
      </w:r>
    </w:p>
    <w:p w:rsidR="00FA2B30" w:rsidRPr="00A114CB" w:rsidRDefault="00A114CB" w:rsidP="00FA2B30">
      <w:pPr>
        <w:ind w:firstLine="567"/>
        <w:jc w:val="both"/>
        <w:rPr>
          <w:b/>
          <w:i/>
          <w:color w:val="FF0000"/>
          <w:sz w:val="24"/>
          <w:szCs w:val="24"/>
        </w:rPr>
      </w:pPr>
      <w:r w:rsidRPr="00A114CB">
        <w:rPr>
          <w:sz w:val="24"/>
          <w:szCs w:val="24"/>
        </w:rPr>
        <w:t>Вчера днем в отдельных районах отмечались кратковременные дожди, сегодня ночью наблюдалась погода без осадков. Ветер переменных направлений до 15 м/с. Температура вчера днем была +19,+26 °С, сегодня ночью +6,+14 °С.</w:t>
      </w:r>
    </w:p>
    <w:p w:rsidR="00FD7560" w:rsidRPr="00A114CB" w:rsidRDefault="003E0447" w:rsidP="003E0447">
      <w:pPr>
        <w:ind w:right="-57" w:firstLine="709"/>
        <w:jc w:val="both"/>
        <w:outlineLvl w:val="0"/>
        <w:rPr>
          <w:sz w:val="24"/>
          <w:szCs w:val="24"/>
        </w:rPr>
      </w:pPr>
      <w:r w:rsidRPr="00A114CB">
        <w:rPr>
          <w:color w:val="FF0000"/>
          <w:sz w:val="24"/>
          <w:szCs w:val="24"/>
        </w:rPr>
        <w:t xml:space="preserve">         </w:t>
      </w:r>
      <w:r w:rsidR="00C75741" w:rsidRPr="00A114CB">
        <w:rPr>
          <w:color w:val="FF0000"/>
          <w:sz w:val="24"/>
          <w:szCs w:val="24"/>
        </w:rPr>
        <w:t xml:space="preserve">                                                                                         </w:t>
      </w: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F21C48" w:rsidRPr="103C17E8" w:rsidRDefault="00F21C48" w:rsidP="00F21C48">
      <w:pPr>
        <w:shd w:val="clear" w:color="auto" w:fill="FFFFFF"/>
        <w:ind w:firstLine="567"/>
        <w:rPr>
          <w:sz w:val="24"/>
          <w:szCs w:val="24"/>
        </w:rPr>
      </w:pPr>
      <w:r w:rsidRPr="103C17E8">
        <w:rPr>
          <w:sz w:val="24"/>
          <w:szCs w:val="24"/>
        </w:rPr>
        <w:t>Опасных гидрологических явлений и связанных с ними угроз БЖД и ЧС не отмечалось.</w:t>
      </w:r>
    </w:p>
    <w:p w:rsidR="00A114CB" w:rsidRPr="10C054C3" w:rsidRDefault="00A114CB" w:rsidP="00A114CB">
      <w:pPr>
        <w:kinsoku w:val="0"/>
        <w:overflowPunct w:val="0"/>
        <w:ind w:firstLine="567"/>
        <w:rPr>
          <w:sz w:val="36"/>
          <w:szCs w:val="24"/>
        </w:rPr>
      </w:pPr>
      <w:r w:rsidRPr="10C054C3">
        <w:rPr>
          <w:rFonts w:cs="Arial"/>
          <w:b/>
          <w:bCs/>
          <w:kern w:val="24"/>
          <w:sz w:val="24"/>
          <w:szCs w:val="18"/>
          <w:u w:val="single"/>
        </w:rPr>
        <w:t>р. Обь:</w:t>
      </w:r>
      <w:r w:rsidRPr="10C054C3">
        <w:rPr>
          <w:rFonts w:cs="Arial"/>
          <w:i/>
          <w:iCs/>
          <w:kern w:val="24"/>
          <w:sz w:val="24"/>
          <w:szCs w:val="18"/>
        </w:rPr>
        <w:t xml:space="preserve"> </w:t>
      </w:r>
      <w:r w:rsidRPr="10C054C3">
        <w:rPr>
          <w:rFonts w:cs="Arial"/>
          <w:kern w:val="24"/>
          <w:sz w:val="24"/>
          <w:szCs w:val="18"/>
        </w:rPr>
        <w:t>Динамика уровня воды от -11 до -8 см.</w:t>
      </w:r>
    </w:p>
    <w:p w:rsidR="00A114CB" w:rsidRPr="10C054C3" w:rsidRDefault="00A114CB" w:rsidP="00A114CB">
      <w:pPr>
        <w:kinsoku w:val="0"/>
        <w:overflowPunct w:val="0"/>
        <w:ind w:firstLine="567"/>
        <w:rPr>
          <w:sz w:val="36"/>
          <w:szCs w:val="24"/>
        </w:rPr>
      </w:pPr>
      <w:r w:rsidRPr="10C054C3">
        <w:rPr>
          <w:rFonts w:cs="Arial"/>
          <w:b/>
          <w:bCs/>
          <w:kern w:val="24"/>
          <w:sz w:val="24"/>
          <w:szCs w:val="18"/>
          <w:u w:val="single"/>
        </w:rPr>
        <w:t>р. Иртыш:</w:t>
      </w:r>
      <w:r w:rsidRPr="10C054C3">
        <w:rPr>
          <w:rFonts w:cs="Arial"/>
          <w:i/>
          <w:iCs/>
          <w:kern w:val="24"/>
          <w:sz w:val="24"/>
          <w:szCs w:val="18"/>
        </w:rPr>
        <w:t xml:space="preserve"> </w:t>
      </w:r>
      <w:r w:rsidRPr="10C054C3">
        <w:rPr>
          <w:rFonts w:cs="Arial"/>
          <w:kern w:val="24"/>
          <w:sz w:val="24"/>
          <w:szCs w:val="18"/>
        </w:rPr>
        <w:t>Динамика уровня воды от -16 до -2 см.</w:t>
      </w:r>
    </w:p>
    <w:p w:rsidR="00A114CB" w:rsidRPr="10C054C3" w:rsidRDefault="00A114CB" w:rsidP="00A114CB">
      <w:pPr>
        <w:kinsoku w:val="0"/>
        <w:overflowPunct w:val="0"/>
        <w:ind w:firstLine="567"/>
        <w:rPr>
          <w:sz w:val="36"/>
          <w:szCs w:val="24"/>
        </w:rPr>
      </w:pPr>
      <w:r w:rsidRPr="10C054C3">
        <w:rPr>
          <w:rFonts w:cs="Arial"/>
          <w:b/>
          <w:bCs/>
          <w:kern w:val="24"/>
          <w:sz w:val="24"/>
          <w:szCs w:val="18"/>
          <w:u w:val="single"/>
        </w:rPr>
        <w:t>р. Конда:</w:t>
      </w:r>
      <w:r w:rsidRPr="10C054C3">
        <w:rPr>
          <w:rFonts w:cs="Arial"/>
          <w:i/>
          <w:iCs/>
          <w:kern w:val="24"/>
          <w:sz w:val="24"/>
          <w:szCs w:val="18"/>
        </w:rPr>
        <w:t xml:space="preserve"> </w:t>
      </w:r>
      <w:r w:rsidRPr="10C054C3">
        <w:rPr>
          <w:rFonts w:cs="Arial"/>
          <w:kern w:val="24"/>
          <w:sz w:val="24"/>
          <w:szCs w:val="18"/>
        </w:rPr>
        <w:t>Динамика уровня воды от -14 до 0 см.</w:t>
      </w:r>
    </w:p>
    <w:p w:rsidR="00A114CB" w:rsidRPr="102D747A" w:rsidRDefault="00A114CB" w:rsidP="00A114CB">
      <w:pPr>
        <w:kinsoku w:val="0"/>
        <w:overflowPunct w:val="0"/>
        <w:ind w:firstLine="567"/>
        <w:rPr>
          <w:sz w:val="36"/>
          <w:szCs w:val="24"/>
        </w:rPr>
      </w:pPr>
      <w:r w:rsidRPr="102D747A">
        <w:rPr>
          <w:rFonts w:cs="Arial"/>
          <w:b/>
          <w:bCs/>
          <w:kern w:val="24"/>
          <w:sz w:val="24"/>
          <w:szCs w:val="18"/>
          <w:u w:val="single"/>
        </w:rPr>
        <w:t>р. Северная Сосьва:</w:t>
      </w:r>
      <w:r w:rsidRPr="102D747A">
        <w:rPr>
          <w:rFonts w:cs="Arial"/>
          <w:i/>
          <w:iCs/>
          <w:kern w:val="24"/>
          <w:sz w:val="24"/>
          <w:szCs w:val="18"/>
        </w:rPr>
        <w:t xml:space="preserve"> </w:t>
      </w:r>
      <w:r w:rsidRPr="102D747A">
        <w:rPr>
          <w:rFonts w:cs="Arial"/>
          <w:kern w:val="24"/>
          <w:sz w:val="24"/>
          <w:szCs w:val="18"/>
        </w:rPr>
        <w:t>Динамика уровня воды от -10 до -3 см.</w:t>
      </w:r>
    </w:p>
    <w:p w:rsidR="00A114CB" w:rsidRPr="102D747A" w:rsidRDefault="00A114CB" w:rsidP="00A114CB">
      <w:pPr>
        <w:kinsoku w:val="0"/>
        <w:overflowPunct w:val="0"/>
        <w:ind w:firstLine="567"/>
        <w:rPr>
          <w:sz w:val="36"/>
          <w:szCs w:val="24"/>
        </w:rPr>
      </w:pPr>
      <w:r w:rsidRPr="102D747A">
        <w:rPr>
          <w:rFonts w:cs="Arial"/>
          <w:b/>
          <w:bCs/>
          <w:kern w:val="24"/>
          <w:sz w:val="24"/>
          <w:szCs w:val="18"/>
          <w:u w:val="single"/>
        </w:rPr>
        <w:t>р. Большой Юган:</w:t>
      </w:r>
      <w:r w:rsidRPr="102D747A">
        <w:rPr>
          <w:rFonts w:cs="Arial"/>
          <w:i/>
          <w:iCs/>
          <w:kern w:val="24"/>
          <w:sz w:val="24"/>
          <w:szCs w:val="18"/>
        </w:rPr>
        <w:t xml:space="preserve"> </w:t>
      </w:r>
      <w:r w:rsidRPr="102D747A">
        <w:rPr>
          <w:rFonts w:cs="Arial"/>
          <w:kern w:val="24"/>
          <w:sz w:val="24"/>
          <w:szCs w:val="18"/>
        </w:rPr>
        <w:t>Динамика уровня воды от -16 до -6 см.</w:t>
      </w:r>
    </w:p>
    <w:p w:rsidR="00FB5E65" w:rsidRPr="00BD5D61" w:rsidRDefault="00A114CB" w:rsidP="00A114CB">
      <w:pPr>
        <w:kinsoku w:val="0"/>
        <w:overflowPunct w:val="0"/>
        <w:ind w:firstLine="567"/>
        <w:rPr>
          <w:sz w:val="36"/>
          <w:szCs w:val="24"/>
        </w:rPr>
      </w:pPr>
      <w:r w:rsidRPr="102D747A">
        <w:rPr>
          <w:rFonts w:cs="Arial"/>
          <w:b/>
          <w:bCs/>
          <w:kern w:val="24"/>
          <w:sz w:val="24"/>
          <w:szCs w:val="18"/>
          <w:u w:val="single"/>
        </w:rPr>
        <w:t>р. Вах:</w:t>
      </w:r>
      <w:r w:rsidRPr="102D747A">
        <w:rPr>
          <w:rFonts w:cs="Arial"/>
          <w:i/>
          <w:iCs/>
          <w:kern w:val="24"/>
          <w:sz w:val="24"/>
          <w:szCs w:val="18"/>
        </w:rPr>
        <w:t xml:space="preserve"> </w:t>
      </w:r>
      <w:r w:rsidRPr="102D747A">
        <w:rPr>
          <w:rFonts w:cs="Arial"/>
          <w:kern w:val="24"/>
          <w:sz w:val="24"/>
          <w:szCs w:val="18"/>
        </w:rPr>
        <w:t>Динамика уровня воды от -6 до -2 см.</w:t>
      </w:r>
      <w:r w:rsidR="001F3597" w:rsidRPr="001F3597">
        <w:rPr>
          <w:color w:val="000000"/>
          <w:kern w:val="24"/>
          <w:sz w:val="24"/>
          <w:szCs w:val="18"/>
        </w:rPr>
        <w:tab/>
      </w:r>
    </w:p>
    <w:p w:rsidR="000F571B" w:rsidRPr="001F3597" w:rsidRDefault="000F571B" w:rsidP="001F3597">
      <w:pPr>
        <w:pStyle w:val="118"/>
        <w:jc w:val="both"/>
        <w:rPr>
          <w:rFonts w:ascii="Times New Roman" w:hAnsi="Times New Roman"/>
          <w:b/>
          <w:color w:val="FF0000"/>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10FF630D" w:rsidRPr="10666467" w:rsidRDefault="10FF630D" w:rsidP="10FF630D">
      <w:pPr>
        <w:ind w:left="567"/>
        <w:jc w:val="both"/>
        <w:rPr>
          <w:b/>
          <w:sz w:val="24"/>
          <w:u w:val="single"/>
        </w:rPr>
      </w:pPr>
      <w:r w:rsidRPr="10666467">
        <w:rPr>
          <w:b/>
          <w:sz w:val="24"/>
          <w:u w:val="single"/>
        </w:rPr>
        <w:t>1.1.3. Лесопожарная обстановка:</w:t>
      </w:r>
    </w:p>
    <w:p w:rsidR="00A114CB" w:rsidRPr="0042747D" w:rsidRDefault="00A114CB" w:rsidP="00A114CB">
      <w:pPr>
        <w:pBdr>
          <w:top w:val="nil"/>
          <w:left w:val="nil"/>
          <w:bottom w:val="nil"/>
          <w:right w:val="nil"/>
          <w:between w:val="nil"/>
        </w:pBdr>
        <w:ind w:firstLine="567"/>
        <w:jc w:val="both"/>
        <w:rPr>
          <w:sz w:val="24"/>
          <w:szCs w:val="24"/>
        </w:rPr>
      </w:pPr>
      <w:r w:rsidRPr="0042747D">
        <w:rPr>
          <w:sz w:val="24"/>
          <w:szCs w:val="24"/>
        </w:rPr>
        <w:t xml:space="preserve">На территории Ханты-Мансийского автономного округа - Югры за сутки зарегистрировано </w:t>
      </w:r>
      <w:r w:rsidRPr="0042747D">
        <w:rPr>
          <w:b/>
          <w:bCs/>
          <w:sz w:val="24"/>
          <w:szCs w:val="24"/>
        </w:rPr>
        <w:t xml:space="preserve">33 </w:t>
      </w:r>
      <w:r w:rsidRPr="0042747D">
        <w:rPr>
          <w:sz w:val="24"/>
          <w:szCs w:val="24"/>
        </w:rPr>
        <w:t xml:space="preserve">лесных пожара, на площади </w:t>
      </w:r>
      <w:r w:rsidRPr="0042747D">
        <w:rPr>
          <w:b/>
          <w:sz w:val="24"/>
          <w:szCs w:val="24"/>
        </w:rPr>
        <w:t xml:space="preserve">10050,80 га </w:t>
      </w:r>
      <w:r w:rsidRPr="0042747D">
        <w:rPr>
          <w:sz w:val="24"/>
          <w:szCs w:val="24"/>
        </w:rPr>
        <w:t>(в т.ч. на ООПТ –</w:t>
      </w:r>
      <w:r w:rsidRPr="0042747D">
        <w:rPr>
          <w:b/>
          <w:sz w:val="24"/>
          <w:szCs w:val="24"/>
        </w:rPr>
        <w:t xml:space="preserve"> 1 </w:t>
      </w:r>
      <w:r w:rsidRPr="0042747D">
        <w:rPr>
          <w:sz w:val="24"/>
          <w:szCs w:val="24"/>
        </w:rPr>
        <w:t xml:space="preserve">пожар, на площади </w:t>
      </w:r>
      <w:r w:rsidRPr="0042747D">
        <w:rPr>
          <w:b/>
          <w:sz w:val="24"/>
          <w:szCs w:val="24"/>
        </w:rPr>
        <w:t>250,00 га</w:t>
      </w:r>
      <w:r w:rsidRPr="0042747D">
        <w:rPr>
          <w:sz w:val="24"/>
          <w:szCs w:val="24"/>
        </w:rPr>
        <w:t xml:space="preserve">), действует </w:t>
      </w:r>
      <w:r w:rsidRPr="0042747D">
        <w:rPr>
          <w:b/>
          <w:sz w:val="24"/>
          <w:szCs w:val="24"/>
        </w:rPr>
        <w:t xml:space="preserve">23 </w:t>
      </w:r>
      <w:r w:rsidRPr="0042747D">
        <w:rPr>
          <w:sz w:val="24"/>
          <w:szCs w:val="24"/>
        </w:rPr>
        <w:t xml:space="preserve">лесных пожара, на площади </w:t>
      </w:r>
      <w:r w:rsidRPr="0042747D">
        <w:rPr>
          <w:b/>
          <w:sz w:val="24"/>
          <w:szCs w:val="24"/>
        </w:rPr>
        <w:t xml:space="preserve">7222,00 га </w:t>
      </w:r>
      <w:r w:rsidRPr="0042747D">
        <w:rPr>
          <w:sz w:val="24"/>
          <w:szCs w:val="24"/>
        </w:rPr>
        <w:t>(в т.ч. на ООПТ –</w:t>
      </w:r>
      <w:r w:rsidRPr="0042747D">
        <w:rPr>
          <w:b/>
          <w:sz w:val="24"/>
          <w:szCs w:val="24"/>
        </w:rPr>
        <w:t xml:space="preserve"> 1 </w:t>
      </w:r>
      <w:r w:rsidRPr="0042747D">
        <w:rPr>
          <w:sz w:val="24"/>
          <w:szCs w:val="24"/>
        </w:rPr>
        <w:t xml:space="preserve">пожар, на площади </w:t>
      </w:r>
      <w:r w:rsidRPr="0042747D">
        <w:rPr>
          <w:b/>
          <w:sz w:val="24"/>
          <w:szCs w:val="24"/>
        </w:rPr>
        <w:t>250,00 га</w:t>
      </w:r>
      <w:r w:rsidRPr="0042747D">
        <w:rPr>
          <w:sz w:val="24"/>
          <w:szCs w:val="24"/>
        </w:rPr>
        <w:t>),</w:t>
      </w:r>
      <w:r w:rsidRPr="0042747D">
        <w:t xml:space="preserve"> </w:t>
      </w:r>
      <w:r w:rsidRPr="0042747D">
        <w:rPr>
          <w:sz w:val="24"/>
          <w:szCs w:val="24"/>
        </w:rPr>
        <w:t xml:space="preserve">локализовано </w:t>
      </w:r>
      <w:r w:rsidRPr="0042747D">
        <w:rPr>
          <w:b/>
          <w:sz w:val="24"/>
          <w:szCs w:val="24"/>
        </w:rPr>
        <w:t xml:space="preserve">10 </w:t>
      </w:r>
      <w:r w:rsidRPr="0042747D">
        <w:rPr>
          <w:sz w:val="24"/>
          <w:szCs w:val="24"/>
        </w:rPr>
        <w:t xml:space="preserve">лесных пожаров, на площади </w:t>
      </w:r>
      <w:r w:rsidRPr="0042747D">
        <w:rPr>
          <w:b/>
          <w:sz w:val="24"/>
          <w:szCs w:val="24"/>
        </w:rPr>
        <w:t xml:space="preserve">2781,80 га </w:t>
      </w:r>
      <w:r w:rsidRPr="0042747D">
        <w:rPr>
          <w:sz w:val="24"/>
          <w:szCs w:val="24"/>
        </w:rPr>
        <w:t>(в т.ч. на ООПТ –</w:t>
      </w:r>
      <w:r w:rsidRPr="0042747D">
        <w:rPr>
          <w:b/>
          <w:sz w:val="24"/>
          <w:szCs w:val="24"/>
        </w:rPr>
        <w:t xml:space="preserve"> 1 </w:t>
      </w:r>
      <w:r w:rsidRPr="0042747D">
        <w:rPr>
          <w:sz w:val="24"/>
          <w:szCs w:val="24"/>
        </w:rPr>
        <w:t xml:space="preserve">пожар, на площади </w:t>
      </w:r>
      <w:r w:rsidRPr="0042747D">
        <w:rPr>
          <w:b/>
          <w:sz w:val="24"/>
          <w:szCs w:val="24"/>
        </w:rPr>
        <w:t>250,00 га</w:t>
      </w:r>
      <w:r w:rsidRPr="0042747D">
        <w:rPr>
          <w:sz w:val="24"/>
          <w:szCs w:val="24"/>
        </w:rPr>
        <w:t xml:space="preserve">), ликвидирован </w:t>
      </w:r>
      <w:r w:rsidRPr="0042747D">
        <w:rPr>
          <w:b/>
          <w:sz w:val="24"/>
          <w:szCs w:val="24"/>
        </w:rPr>
        <w:t xml:space="preserve">1 </w:t>
      </w:r>
      <w:r w:rsidRPr="0042747D">
        <w:rPr>
          <w:sz w:val="24"/>
          <w:szCs w:val="24"/>
        </w:rPr>
        <w:t xml:space="preserve">лесной пожар, на площади </w:t>
      </w:r>
      <w:r w:rsidRPr="0042747D">
        <w:rPr>
          <w:b/>
          <w:sz w:val="24"/>
          <w:szCs w:val="24"/>
        </w:rPr>
        <w:t>297,00 га</w:t>
      </w:r>
      <w:r w:rsidRPr="0042747D">
        <w:rPr>
          <w:sz w:val="24"/>
          <w:szCs w:val="24"/>
        </w:rPr>
        <w:t xml:space="preserve">; зарегистрирован </w:t>
      </w:r>
      <w:r w:rsidRPr="0042747D">
        <w:rPr>
          <w:b/>
          <w:sz w:val="24"/>
          <w:szCs w:val="24"/>
        </w:rPr>
        <w:t>1</w:t>
      </w:r>
      <w:r w:rsidRPr="0042747D">
        <w:rPr>
          <w:sz w:val="24"/>
          <w:szCs w:val="24"/>
        </w:rPr>
        <w:t xml:space="preserve"> ландшафтный пожар, на площади </w:t>
      </w:r>
      <w:r w:rsidRPr="0042747D">
        <w:rPr>
          <w:b/>
          <w:sz w:val="24"/>
          <w:szCs w:val="24"/>
        </w:rPr>
        <w:t xml:space="preserve">9,30 га, </w:t>
      </w:r>
      <w:r w:rsidRPr="0042747D">
        <w:rPr>
          <w:sz w:val="24"/>
          <w:szCs w:val="24"/>
        </w:rPr>
        <w:t xml:space="preserve"> действует </w:t>
      </w:r>
      <w:r w:rsidRPr="0042747D">
        <w:rPr>
          <w:b/>
          <w:sz w:val="24"/>
          <w:szCs w:val="24"/>
        </w:rPr>
        <w:t xml:space="preserve">0 </w:t>
      </w:r>
      <w:r w:rsidRPr="0042747D">
        <w:rPr>
          <w:sz w:val="24"/>
          <w:szCs w:val="24"/>
        </w:rPr>
        <w:t xml:space="preserve">ландшафтных пожаров, на площади </w:t>
      </w:r>
      <w:r w:rsidRPr="0042747D">
        <w:rPr>
          <w:b/>
          <w:sz w:val="24"/>
          <w:szCs w:val="24"/>
        </w:rPr>
        <w:t>0,00 га</w:t>
      </w:r>
      <w:r w:rsidRPr="0042747D">
        <w:rPr>
          <w:sz w:val="24"/>
          <w:szCs w:val="24"/>
        </w:rPr>
        <w:t xml:space="preserve">, локализовано </w:t>
      </w:r>
      <w:r w:rsidRPr="0042747D">
        <w:rPr>
          <w:b/>
          <w:sz w:val="24"/>
          <w:szCs w:val="24"/>
        </w:rPr>
        <w:t xml:space="preserve">0 </w:t>
      </w:r>
      <w:r w:rsidRPr="0042747D">
        <w:rPr>
          <w:sz w:val="24"/>
          <w:szCs w:val="24"/>
        </w:rPr>
        <w:t xml:space="preserve">ландшафтных пожаров, на площади </w:t>
      </w:r>
      <w:r w:rsidRPr="0042747D">
        <w:rPr>
          <w:b/>
          <w:sz w:val="24"/>
          <w:szCs w:val="24"/>
        </w:rPr>
        <w:t>0,00 га</w:t>
      </w:r>
      <w:r w:rsidRPr="0042747D">
        <w:rPr>
          <w:sz w:val="24"/>
          <w:szCs w:val="24"/>
        </w:rPr>
        <w:t xml:space="preserve">, ликвидирован </w:t>
      </w:r>
      <w:r w:rsidRPr="0042747D">
        <w:rPr>
          <w:b/>
          <w:sz w:val="24"/>
          <w:szCs w:val="24"/>
        </w:rPr>
        <w:t xml:space="preserve">1 </w:t>
      </w:r>
      <w:r w:rsidRPr="0042747D">
        <w:rPr>
          <w:sz w:val="24"/>
          <w:szCs w:val="24"/>
        </w:rPr>
        <w:t xml:space="preserve">ландшафтный пожар, на площади </w:t>
      </w:r>
      <w:r w:rsidRPr="0042747D">
        <w:rPr>
          <w:b/>
          <w:sz w:val="24"/>
          <w:szCs w:val="24"/>
        </w:rPr>
        <w:t>9,30 га.</w:t>
      </w:r>
    </w:p>
    <w:p w:rsidR="00B60E55" w:rsidRDefault="00A114CB" w:rsidP="00A114CB">
      <w:pPr>
        <w:pBdr>
          <w:top w:val="nil"/>
          <w:left w:val="nil"/>
          <w:bottom w:val="nil"/>
          <w:right w:val="nil"/>
          <w:between w:val="nil"/>
        </w:pBdr>
        <w:ind w:firstLine="567"/>
        <w:jc w:val="both"/>
        <w:rPr>
          <w:b/>
          <w:sz w:val="24"/>
          <w:szCs w:val="24"/>
        </w:rPr>
      </w:pPr>
      <w:r w:rsidRPr="008710FA">
        <w:rPr>
          <w:sz w:val="24"/>
          <w:szCs w:val="24"/>
        </w:rPr>
        <w:t xml:space="preserve">Всего с начала пожароопасного периода </w:t>
      </w:r>
      <w:r w:rsidRPr="008710FA">
        <w:rPr>
          <w:b/>
          <w:sz w:val="24"/>
          <w:szCs w:val="24"/>
        </w:rPr>
        <w:t>2022</w:t>
      </w:r>
      <w:r w:rsidRPr="008710FA">
        <w:rPr>
          <w:sz w:val="24"/>
          <w:szCs w:val="24"/>
        </w:rPr>
        <w:t xml:space="preserve"> года на территории округа зарегистрирован </w:t>
      </w:r>
      <w:r w:rsidRPr="008710FA">
        <w:rPr>
          <w:b/>
          <w:sz w:val="24"/>
          <w:szCs w:val="24"/>
        </w:rPr>
        <w:t xml:space="preserve">241 </w:t>
      </w:r>
      <w:r w:rsidRPr="008710FA">
        <w:rPr>
          <w:sz w:val="24"/>
          <w:szCs w:val="24"/>
        </w:rPr>
        <w:t xml:space="preserve">лесной пожар, на площади </w:t>
      </w:r>
      <w:r w:rsidRPr="008710FA">
        <w:rPr>
          <w:b/>
          <w:sz w:val="24"/>
          <w:szCs w:val="24"/>
        </w:rPr>
        <w:t xml:space="preserve">23336,95 га </w:t>
      </w:r>
      <w:r w:rsidRPr="008710FA">
        <w:rPr>
          <w:sz w:val="24"/>
          <w:szCs w:val="24"/>
        </w:rPr>
        <w:t>(в т.ч. на</w:t>
      </w:r>
      <w:r w:rsidRPr="0042747D">
        <w:rPr>
          <w:sz w:val="24"/>
          <w:szCs w:val="24"/>
        </w:rPr>
        <w:t xml:space="preserve"> ООПТ –</w:t>
      </w:r>
      <w:r w:rsidRPr="0042747D">
        <w:rPr>
          <w:b/>
          <w:sz w:val="24"/>
          <w:szCs w:val="24"/>
        </w:rPr>
        <w:t xml:space="preserve"> 2 </w:t>
      </w:r>
      <w:r w:rsidRPr="0042747D">
        <w:rPr>
          <w:sz w:val="24"/>
          <w:szCs w:val="24"/>
        </w:rPr>
        <w:t xml:space="preserve">пожара, на площади </w:t>
      </w:r>
      <w:r w:rsidRPr="0042747D">
        <w:rPr>
          <w:b/>
          <w:sz w:val="24"/>
          <w:szCs w:val="24"/>
        </w:rPr>
        <w:t>850,00 га</w:t>
      </w:r>
      <w:r w:rsidRPr="0042747D">
        <w:rPr>
          <w:sz w:val="24"/>
          <w:szCs w:val="24"/>
        </w:rPr>
        <w:t xml:space="preserve">); </w:t>
      </w:r>
      <w:r w:rsidRPr="0042747D">
        <w:rPr>
          <w:b/>
          <w:sz w:val="24"/>
          <w:szCs w:val="24"/>
        </w:rPr>
        <w:t xml:space="preserve">56 </w:t>
      </w:r>
      <w:r w:rsidRPr="0042747D">
        <w:rPr>
          <w:sz w:val="24"/>
          <w:szCs w:val="24"/>
        </w:rPr>
        <w:t xml:space="preserve">ландшафтных пожаров, на площади </w:t>
      </w:r>
      <w:r w:rsidRPr="0042747D">
        <w:rPr>
          <w:b/>
          <w:sz w:val="24"/>
          <w:szCs w:val="24"/>
        </w:rPr>
        <w:t xml:space="preserve">5384,10 га. </w:t>
      </w:r>
      <w:r w:rsidRPr="0042747D">
        <w:rPr>
          <w:sz w:val="24"/>
          <w:szCs w:val="24"/>
        </w:rPr>
        <w:t xml:space="preserve">За аналогичный период </w:t>
      </w:r>
      <w:r w:rsidRPr="0042747D">
        <w:rPr>
          <w:b/>
          <w:sz w:val="24"/>
          <w:szCs w:val="24"/>
        </w:rPr>
        <w:t>2021</w:t>
      </w:r>
      <w:r w:rsidRPr="0042747D">
        <w:rPr>
          <w:sz w:val="24"/>
          <w:szCs w:val="24"/>
        </w:rPr>
        <w:t xml:space="preserve"> года на территории Ханты-Мансийского автономного округа - Югры зарегистрировано </w:t>
      </w:r>
      <w:r w:rsidRPr="0042747D">
        <w:rPr>
          <w:b/>
          <w:sz w:val="24"/>
          <w:szCs w:val="24"/>
        </w:rPr>
        <w:t xml:space="preserve">267 </w:t>
      </w:r>
      <w:r w:rsidRPr="0042747D">
        <w:rPr>
          <w:sz w:val="24"/>
          <w:szCs w:val="24"/>
        </w:rPr>
        <w:t xml:space="preserve">лесных пожаров, на площади </w:t>
      </w:r>
      <w:r w:rsidRPr="0042747D">
        <w:rPr>
          <w:b/>
          <w:sz w:val="24"/>
          <w:szCs w:val="24"/>
        </w:rPr>
        <w:t xml:space="preserve">17153,80 га </w:t>
      </w:r>
      <w:r w:rsidRPr="0042747D">
        <w:rPr>
          <w:sz w:val="24"/>
          <w:szCs w:val="24"/>
        </w:rPr>
        <w:t>(в т.ч. на ООПТ –</w:t>
      </w:r>
      <w:r w:rsidRPr="0042747D">
        <w:rPr>
          <w:b/>
          <w:sz w:val="24"/>
          <w:szCs w:val="24"/>
        </w:rPr>
        <w:t xml:space="preserve"> 2 </w:t>
      </w:r>
      <w:r w:rsidRPr="0042747D">
        <w:rPr>
          <w:sz w:val="24"/>
          <w:szCs w:val="24"/>
        </w:rPr>
        <w:t xml:space="preserve">пожара, на площади </w:t>
      </w:r>
      <w:r w:rsidRPr="0042747D">
        <w:rPr>
          <w:b/>
          <w:sz w:val="24"/>
          <w:szCs w:val="24"/>
        </w:rPr>
        <w:t>91,80 га</w:t>
      </w:r>
      <w:r w:rsidRPr="0042747D">
        <w:rPr>
          <w:sz w:val="24"/>
          <w:szCs w:val="24"/>
        </w:rPr>
        <w:t>)</w:t>
      </w:r>
      <w:r w:rsidRPr="0042747D">
        <w:rPr>
          <w:b/>
          <w:sz w:val="24"/>
          <w:szCs w:val="24"/>
        </w:rPr>
        <w:t>.</w:t>
      </w:r>
    </w:p>
    <w:p w:rsidR="00BD2E70" w:rsidRDefault="00BD2E70" w:rsidP="00A114CB">
      <w:pPr>
        <w:pBdr>
          <w:top w:val="nil"/>
          <w:left w:val="nil"/>
          <w:bottom w:val="nil"/>
          <w:right w:val="nil"/>
          <w:between w:val="nil"/>
        </w:pBdr>
        <w:ind w:firstLine="567"/>
        <w:jc w:val="both"/>
        <w:rPr>
          <w:b/>
          <w:sz w:val="24"/>
          <w:szCs w:val="24"/>
        </w:rPr>
      </w:pPr>
      <w:r>
        <w:rPr>
          <w:b/>
          <w:sz w:val="24"/>
          <w:szCs w:val="24"/>
        </w:rPr>
        <w:t xml:space="preserve"> </w:t>
      </w:r>
    </w:p>
    <w:p w:rsidR="00BD2E70" w:rsidRDefault="00BD2E70" w:rsidP="00A114CB">
      <w:pPr>
        <w:pBdr>
          <w:top w:val="nil"/>
          <w:left w:val="nil"/>
          <w:bottom w:val="nil"/>
          <w:right w:val="nil"/>
          <w:between w:val="nil"/>
        </w:pBdr>
        <w:ind w:firstLine="567"/>
        <w:jc w:val="both"/>
        <w:rPr>
          <w:sz w:val="24"/>
          <w:szCs w:val="24"/>
        </w:rPr>
      </w:pPr>
      <w:r w:rsidRPr="00BD2E70">
        <w:rPr>
          <w:sz w:val="24"/>
          <w:szCs w:val="24"/>
        </w:rPr>
        <w:t xml:space="preserve">С 29.07.2022 г </w:t>
      </w:r>
      <w:r w:rsidRPr="00BD2E70">
        <w:rPr>
          <w:sz w:val="24"/>
          <w:szCs w:val="24"/>
        </w:rPr>
        <w:t>введ</w:t>
      </w:r>
      <w:r>
        <w:rPr>
          <w:sz w:val="24"/>
          <w:szCs w:val="24"/>
        </w:rPr>
        <w:t xml:space="preserve">ен особый противопожарный режим </w:t>
      </w:r>
      <w:r w:rsidRPr="00BD2E70">
        <w:rPr>
          <w:sz w:val="24"/>
          <w:szCs w:val="24"/>
        </w:rPr>
        <w:t>на всей территории Ханты-Мансийского автономного округа –</w:t>
      </w:r>
      <w:r>
        <w:rPr>
          <w:sz w:val="24"/>
          <w:szCs w:val="24"/>
        </w:rPr>
        <w:t xml:space="preserve"> Югры, распоряжением Правительства ХМАО- Югры </w:t>
      </w:r>
      <w:r w:rsidR="00025581">
        <w:rPr>
          <w:sz w:val="24"/>
          <w:szCs w:val="24"/>
        </w:rPr>
        <w:t xml:space="preserve">от 29.07.2022 № 453- рп, </w:t>
      </w:r>
      <w:r w:rsidR="002F3EC6">
        <w:rPr>
          <w:sz w:val="24"/>
          <w:szCs w:val="24"/>
        </w:rPr>
        <w:t>в связи с предупреждением возможных чрезвычайных ситуаций с пожарами.</w:t>
      </w:r>
    </w:p>
    <w:p w:rsidR="00BD2E70" w:rsidRDefault="00BD2E70" w:rsidP="00BD2E70">
      <w:pPr>
        <w:pBdr>
          <w:top w:val="nil"/>
          <w:left w:val="nil"/>
          <w:bottom w:val="nil"/>
          <w:right w:val="nil"/>
          <w:between w:val="nil"/>
        </w:pBdr>
        <w:ind w:firstLine="567"/>
        <w:jc w:val="both"/>
        <w:rPr>
          <w:sz w:val="24"/>
          <w:szCs w:val="24"/>
        </w:rPr>
      </w:pPr>
      <w:r>
        <w:rPr>
          <w:sz w:val="24"/>
          <w:szCs w:val="24"/>
        </w:rPr>
        <w:t xml:space="preserve">С 20.07.2022 введен режим повышенной готовности </w:t>
      </w:r>
      <w:r w:rsidRPr="00BD2E70">
        <w:rPr>
          <w:sz w:val="24"/>
          <w:szCs w:val="24"/>
        </w:rPr>
        <w:t>на всей территории Ханты-Мансийского автономного округа –</w:t>
      </w:r>
      <w:r>
        <w:rPr>
          <w:sz w:val="24"/>
          <w:szCs w:val="24"/>
        </w:rPr>
        <w:t xml:space="preserve"> Югры, </w:t>
      </w:r>
      <w:r>
        <w:rPr>
          <w:sz w:val="24"/>
          <w:szCs w:val="24"/>
        </w:rPr>
        <w:t xml:space="preserve">постановлением Губернатора </w:t>
      </w:r>
      <w:r>
        <w:rPr>
          <w:sz w:val="24"/>
          <w:szCs w:val="24"/>
        </w:rPr>
        <w:t xml:space="preserve">ХМАО- Югры </w:t>
      </w:r>
      <w:r>
        <w:rPr>
          <w:sz w:val="24"/>
          <w:szCs w:val="24"/>
        </w:rPr>
        <w:t>от 20.07.2022 № 83</w:t>
      </w:r>
      <w:r w:rsidR="002F3EC6">
        <w:rPr>
          <w:sz w:val="24"/>
          <w:szCs w:val="24"/>
        </w:rPr>
        <w:t>,</w:t>
      </w:r>
      <w:r w:rsidR="002F3EC6" w:rsidRPr="002F3EC6">
        <w:rPr>
          <w:sz w:val="24"/>
          <w:szCs w:val="24"/>
        </w:rPr>
        <w:t xml:space="preserve"> </w:t>
      </w:r>
      <w:r w:rsidR="002F3EC6">
        <w:rPr>
          <w:sz w:val="24"/>
          <w:szCs w:val="24"/>
        </w:rPr>
        <w:t>в связи с возможным ухудшением обстановки с лесными</w:t>
      </w:r>
      <w:r w:rsidR="002F3EC6">
        <w:rPr>
          <w:sz w:val="24"/>
          <w:szCs w:val="24"/>
        </w:rPr>
        <w:t xml:space="preserve"> и ландшафтными пожарами.</w:t>
      </w:r>
    </w:p>
    <w:p w:rsidR="00BD2E70" w:rsidRPr="00BD2E70" w:rsidRDefault="00BD2E70" w:rsidP="00A114CB">
      <w:pPr>
        <w:pBdr>
          <w:top w:val="nil"/>
          <w:left w:val="nil"/>
          <w:bottom w:val="nil"/>
          <w:right w:val="nil"/>
          <w:between w:val="nil"/>
        </w:pBdr>
        <w:ind w:firstLine="567"/>
        <w:jc w:val="both"/>
        <w:rPr>
          <w:sz w:val="24"/>
          <w:szCs w:val="24"/>
        </w:rPr>
      </w:pPr>
    </w:p>
    <w:p w:rsidR="00563F79" w:rsidRPr="00B66EDD" w:rsidRDefault="00563F79" w:rsidP="00FE4456">
      <w:pPr>
        <w:pBdr>
          <w:top w:val="nil"/>
          <w:left w:val="nil"/>
          <w:bottom w:val="nil"/>
          <w:right w:val="nil"/>
          <w:between w:val="nil"/>
        </w:pBdr>
        <w:ind w:firstLine="567"/>
        <w:rPr>
          <w:b/>
          <w:color w:val="FF0000"/>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10186D85" w:rsidRPr="106618C1" w:rsidRDefault="10186D85" w:rsidP="000F571B">
      <w:pPr>
        <w:spacing w:line="228" w:lineRule="auto"/>
        <w:ind w:right="-1" w:firstLine="567"/>
        <w:jc w:val="both"/>
        <w:rPr>
          <w:sz w:val="24"/>
          <w:szCs w:val="24"/>
        </w:rPr>
      </w:pPr>
      <w:r w:rsidRPr="10224976">
        <w:rPr>
          <w:sz w:val="24"/>
          <w:szCs w:val="24"/>
        </w:rPr>
        <w:lastRenderedPageBreak/>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0F571B" w:rsidRPr="00C10FCC" w:rsidRDefault="001F3597" w:rsidP="10E21E0E">
      <w:pPr>
        <w:spacing w:line="228" w:lineRule="auto"/>
        <w:ind w:right="-1" w:firstLine="567"/>
        <w:jc w:val="both"/>
        <w:rPr>
          <w:color w:val="FF0000"/>
          <w:sz w:val="24"/>
          <w:szCs w:val="24"/>
        </w:rPr>
      </w:pPr>
      <w:r w:rsidRPr="10DA18EC">
        <w:rPr>
          <w:sz w:val="24"/>
          <w:szCs w:val="24"/>
        </w:rPr>
        <w:t xml:space="preserve">Радиационный фон (гамма – фон) в Ханты - Мансийском автономном округе в пределах нормы. </w:t>
      </w:r>
      <w:r w:rsidR="00A114CB" w:rsidRPr="10DA18EC">
        <w:rPr>
          <w:sz w:val="24"/>
          <w:szCs w:val="24"/>
        </w:rPr>
        <w:t>Уровень радиационного фона в г. Ханты-Мансийск составляет 0,0</w:t>
      </w:r>
      <w:r w:rsidR="00A114CB">
        <w:rPr>
          <w:sz w:val="24"/>
          <w:szCs w:val="24"/>
        </w:rPr>
        <w:t>8</w:t>
      </w:r>
      <w:r w:rsidR="00A114CB" w:rsidRPr="10DA18EC">
        <w:rPr>
          <w:sz w:val="24"/>
          <w:szCs w:val="24"/>
        </w:rPr>
        <w:t xml:space="preserve"> мкЗв/ч (в норме), в г. Нижневартовск 0,0</w:t>
      </w:r>
      <w:r w:rsidR="00A114CB">
        <w:rPr>
          <w:sz w:val="24"/>
          <w:szCs w:val="24"/>
        </w:rPr>
        <w:t>7</w:t>
      </w:r>
      <w:r w:rsidR="00A114CB" w:rsidRPr="10DA18EC">
        <w:rPr>
          <w:sz w:val="24"/>
          <w:szCs w:val="24"/>
        </w:rPr>
        <w:t xml:space="preserve"> мкЗв/ч (в норме), и в п.г.т. Октябрьское 0,1</w:t>
      </w:r>
      <w:r w:rsidR="00A114CB">
        <w:rPr>
          <w:sz w:val="24"/>
          <w:szCs w:val="24"/>
        </w:rPr>
        <w:t>1</w:t>
      </w:r>
      <w:r w:rsidR="00A114CB" w:rsidRPr="10DA18EC">
        <w:rPr>
          <w:sz w:val="24"/>
          <w:szCs w:val="24"/>
        </w:rPr>
        <w:t xml:space="preserve"> мкЗв/ч (в норме).</w:t>
      </w:r>
    </w:p>
    <w:p w:rsidR="000A47CA" w:rsidRPr="000A47CA" w:rsidRDefault="000A47CA" w:rsidP="10E21E0E">
      <w:pPr>
        <w:spacing w:line="228" w:lineRule="auto"/>
        <w:ind w:right="-1" w:firstLine="567"/>
        <w:jc w:val="both"/>
        <w:rPr>
          <w:b/>
          <w:bCs/>
          <w:sz w:val="16"/>
          <w:szCs w:val="16"/>
          <w:u w:val="single"/>
        </w:rPr>
      </w:pPr>
    </w:p>
    <w:p w:rsidR="08354D9F" w:rsidRPr="000A03ED" w:rsidRDefault="08354D9F" w:rsidP="10E21E0E">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C10FCC">
        <w:rPr>
          <w:rFonts w:ascii="Times New Roman" w:hAnsi="Times New Roman"/>
          <w:sz w:val="24"/>
          <w:szCs w:val="24"/>
        </w:rPr>
        <w:t>9</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0A03ED">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FE7DE6">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5B7FE8">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10DE5DBB">
        <w:rPr>
          <w:rFonts w:ascii="Times New Roman" w:hAnsi="Times New Roman"/>
          <w:sz w:val="24"/>
          <w:szCs w:val="24"/>
        </w:rPr>
        <w:t>ло</w:t>
      </w:r>
      <w:r w:rsidR="08413057" w:rsidRPr="10B824C6">
        <w:rPr>
          <w:rFonts w:ascii="Times New Roman" w:hAnsi="Times New Roman"/>
          <w:sz w:val="24"/>
          <w:szCs w:val="24"/>
        </w:rPr>
        <w:t xml:space="preserve"> </w:t>
      </w:r>
      <w:r w:rsidR="10DE5DBB">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C10FCC">
        <w:rPr>
          <w:rFonts w:ascii="Times New Roman" w:hAnsi="Times New Roman"/>
          <w:sz w:val="24"/>
          <w:szCs w:val="24"/>
        </w:rPr>
        <w:t>4</w:t>
      </w:r>
      <w:r w:rsidR="104827F3"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C10FCC">
        <w:rPr>
          <w:rFonts w:ascii="Times New Roman" w:hAnsi="Times New Roman"/>
          <w:sz w:val="24"/>
          <w:szCs w:val="24"/>
        </w:rPr>
        <w:t>а</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C10FCC">
        <w:rPr>
          <w:rFonts w:ascii="Times New Roman" w:hAnsi="Times New Roman"/>
          <w:sz w:val="24"/>
          <w:szCs w:val="24"/>
        </w:rPr>
        <w:t>2</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C10FCC">
        <w:rPr>
          <w:rFonts w:ascii="Times New Roman" w:hAnsi="Times New Roman"/>
          <w:sz w:val="24"/>
          <w:szCs w:val="24"/>
        </w:rPr>
        <w:t>3</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00EA6365">
        <w:rPr>
          <w:rFonts w:ascii="Times New Roman" w:hAnsi="Times New Roman"/>
          <w:sz w:val="24"/>
          <w:szCs w:val="24"/>
        </w:rPr>
        <w:t>а</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10F316D9" w:rsidRPr="10042151">
        <w:rPr>
          <w:rFonts w:ascii="Times New Roman" w:hAnsi="Times New Roman"/>
          <w:sz w:val="24"/>
          <w:szCs w:val="24"/>
        </w:rPr>
        <w:t xml:space="preserve"> </w:t>
      </w:r>
      <w:r w:rsidR="00EA6365">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AA3079">
        <w:rPr>
          <w:rFonts w:ascii="Times New Roman" w:hAnsi="Times New Roman"/>
          <w:sz w:val="24"/>
          <w:szCs w:val="24"/>
        </w:rPr>
        <w:t>ло</w:t>
      </w:r>
      <w:r w:rsidR="102819CF">
        <w:rPr>
          <w:rFonts w:ascii="Times New Roman" w:hAnsi="Times New Roman"/>
          <w:sz w:val="24"/>
          <w:szCs w:val="24"/>
        </w:rPr>
        <w:t xml:space="preserve"> </w:t>
      </w:r>
      <w:r w:rsidR="00AA3079">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C10FCC">
        <w:rPr>
          <w:rFonts w:ascii="Times New Roman" w:hAnsi="Times New Roman"/>
          <w:sz w:val="24"/>
          <w:szCs w:val="24"/>
        </w:rPr>
        <w:t>2</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603092" w:rsidRDefault="10A845A3" w:rsidP="00BA6C05">
      <w:pPr>
        <w:tabs>
          <w:tab w:val="left" w:pos="1134"/>
        </w:tabs>
        <w:ind w:firstLine="567"/>
        <w:jc w:val="both"/>
        <w:rPr>
          <w:bCs/>
          <w:iCs/>
          <w:sz w:val="24"/>
          <w:szCs w:val="24"/>
        </w:rPr>
      </w:pPr>
      <w:r w:rsidRPr="00603092">
        <w:rPr>
          <w:bCs/>
          <w:sz w:val="24"/>
          <w:szCs w:val="24"/>
        </w:rPr>
        <w:t>За сутки на водных объектах зарегистрировано</w:t>
      </w:r>
      <w:r w:rsidR="00CB4C17">
        <w:rPr>
          <w:bCs/>
          <w:sz w:val="24"/>
          <w:szCs w:val="24"/>
        </w:rPr>
        <w:t xml:space="preserve"> одно</w:t>
      </w:r>
      <w:r w:rsidR="00CB4C17" w:rsidRPr="00CB4C17">
        <w:rPr>
          <w:bCs/>
          <w:sz w:val="24"/>
          <w:szCs w:val="24"/>
        </w:rPr>
        <w:t xml:space="preserve"> </w:t>
      </w:r>
      <w:r w:rsidR="00CB4C17">
        <w:rPr>
          <w:bCs/>
          <w:sz w:val="24"/>
          <w:szCs w:val="24"/>
        </w:rPr>
        <w:t>происшествие</w:t>
      </w:r>
      <w:r w:rsidRPr="00603092">
        <w:rPr>
          <w:bCs/>
          <w:sz w:val="24"/>
          <w:szCs w:val="24"/>
        </w:rPr>
        <w:t>.</w:t>
      </w:r>
    </w:p>
    <w:p w:rsidR="101A3155" w:rsidRPr="00A717AE" w:rsidRDefault="101A3155" w:rsidP="00BA6C05">
      <w:pPr>
        <w:shd w:val="clear" w:color="auto" w:fill="FFFFFF"/>
        <w:tabs>
          <w:tab w:val="left" w:pos="1134"/>
        </w:tabs>
        <w:ind w:right="-1" w:firstLine="567"/>
        <w:jc w:val="both"/>
        <w:rPr>
          <w:bCs/>
          <w:iCs/>
          <w:sz w:val="24"/>
          <w:szCs w:val="24"/>
        </w:rPr>
      </w:pPr>
      <w:r w:rsidRPr="00A717AE">
        <w:rPr>
          <w:bCs/>
          <w:iCs/>
          <w:sz w:val="24"/>
          <w:szCs w:val="24"/>
        </w:rPr>
        <w:t>С начала года на вод</w:t>
      </w:r>
      <w:r w:rsidR="10501BB7" w:rsidRPr="00A717AE">
        <w:rPr>
          <w:bCs/>
          <w:iCs/>
          <w:sz w:val="24"/>
          <w:szCs w:val="24"/>
        </w:rPr>
        <w:t xml:space="preserve">оемах округа зарегистрировано </w:t>
      </w:r>
      <w:r w:rsidR="000F6E09">
        <w:rPr>
          <w:bCs/>
          <w:iCs/>
          <w:sz w:val="24"/>
          <w:szCs w:val="24"/>
        </w:rPr>
        <w:t>30</w:t>
      </w:r>
      <w:r w:rsidRPr="00A717AE">
        <w:rPr>
          <w:bCs/>
          <w:iCs/>
          <w:sz w:val="24"/>
          <w:szCs w:val="24"/>
        </w:rPr>
        <w:t xml:space="preserve"> происшестви</w:t>
      </w:r>
      <w:r w:rsidR="005E72EA" w:rsidRPr="00A717AE">
        <w:rPr>
          <w:bCs/>
          <w:iCs/>
          <w:sz w:val="24"/>
          <w:szCs w:val="24"/>
        </w:rPr>
        <w:t>й</w:t>
      </w:r>
      <w:r w:rsidRPr="00A717AE">
        <w:rPr>
          <w:bCs/>
          <w:iCs/>
          <w:sz w:val="24"/>
          <w:szCs w:val="24"/>
        </w:rPr>
        <w:t>, п</w:t>
      </w:r>
      <w:r w:rsidR="101A1E5D" w:rsidRPr="00A717AE">
        <w:rPr>
          <w:bCs/>
          <w:iCs/>
          <w:sz w:val="24"/>
          <w:szCs w:val="24"/>
        </w:rPr>
        <w:t>огиб</w:t>
      </w:r>
      <w:r w:rsidR="101B46C0" w:rsidRPr="00A717AE">
        <w:rPr>
          <w:bCs/>
          <w:iCs/>
          <w:sz w:val="24"/>
          <w:szCs w:val="24"/>
        </w:rPr>
        <w:t>ло</w:t>
      </w:r>
      <w:r w:rsidR="101A1E5D" w:rsidRPr="00A717AE">
        <w:rPr>
          <w:bCs/>
          <w:iCs/>
          <w:sz w:val="24"/>
          <w:szCs w:val="24"/>
        </w:rPr>
        <w:t xml:space="preserve"> </w:t>
      </w:r>
      <w:r w:rsidR="005E72EA" w:rsidRPr="00A717AE">
        <w:rPr>
          <w:bCs/>
          <w:iCs/>
          <w:sz w:val="24"/>
          <w:szCs w:val="24"/>
        </w:rPr>
        <w:t>22</w:t>
      </w:r>
      <w:r w:rsidR="10105569" w:rsidRPr="00A717AE">
        <w:rPr>
          <w:bCs/>
          <w:iCs/>
          <w:sz w:val="24"/>
          <w:szCs w:val="24"/>
        </w:rPr>
        <w:t xml:space="preserve"> </w:t>
      </w:r>
      <w:r w:rsidR="0022615A" w:rsidRPr="00A717AE">
        <w:rPr>
          <w:bCs/>
          <w:iCs/>
          <w:sz w:val="24"/>
          <w:szCs w:val="24"/>
        </w:rPr>
        <w:t>человек</w:t>
      </w:r>
      <w:r w:rsidR="005E72EA" w:rsidRPr="00A717AE">
        <w:rPr>
          <w:bCs/>
          <w:iCs/>
          <w:sz w:val="24"/>
          <w:szCs w:val="24"/>
        </w:rPr>
        <w:t>а</w:t>
      </w:r>
      <w:r w:rsidRPr="00A717AE">
        <w:rPr>
          <w:bCs/>
          <w:iCs/>
          <w:sz w:val="24"/>
          <w:szCs w:val="24"/>
        </w:rPr>
        <w:t>.</w:t>
      </w:r>
    </w:p>
    <w:p w:rsidR="105B4262" w:rsidRPr="00A717AE" w:rsidRDefault="101A3155" w:rsidP="00BA6C05">
      <w:pPr>
        <w:shd w:val="clear" w:color="auto" w:fill="FFFFFF"/>
        <w:tabs>
          <w:tab w:val="left" w:pos="1134"/>
        </w:tabs>
        <w:ind w:right="-1" w:firstLine="567"/>
        <w:jc w:val="both"/>
        <w:rPr>
          <w:bCs/>
          <w:iCs/>
          <w:sz w:val="24"/>
          <w:szCs w:val="24"/>
        </w:rPr>
      </w:pPr>
      <w:r w:rsidRPr="00A717AE">
        <w:rPr>
          <w:bCs/>
          <w:iCs/>
          <w:sz w:val="24"/>
          <w:szCs w:val="24"/>
        </w:rPr>
        <w:t>За аналогичный период 202</w:t>
      </w:r>
      <w:r w:rsidR="10C2513E" w:rsidRPr="00A717AE">
        <w:rPr>
          <w:bCs/>
          <w:iCs/>
          <w:sz w:val="24"/>
          <w:szCs w:val="24"/>
        </w:rPr>
        <w:t>1</w:t>
      </w:r>
      <w:r w:rsidRPr="00A717AE">
        <w:rPr>
          <w:bCs/>
          <w:iCs/>
          <w:sz w:val="24"/>
          <w:szCs w:val="24"/>
        </w:rPr>
        <w:t xml:space="preserve"> года на вод</w:t>
      </w:r>
      <w:r w:rsidR="10FA4598" w:rsidRPr="00A717AE">
        <w:rPr>
          <w:bCs/>
          <w:iCs/>
          <w:sz w:val="24"/>
          <w:szCs w:val="24"/>
        </w:rPr>
        <w:t xml:space="preserve">оемах округа зарегистрировано </w:t>
      </w:r>
      <w:r w:rsidR="005E72EA" w:rsidRPr="00A717AE">
        <w:rPr>
          <w:bCs/>
          <w:iCs/>
          <w:sz w:val="24"/>
          <w:szCs w:val="24"/>
        </w:rPr>
        <w:t>2</w:t>
      </w:r>
      <w:r w:rsidR="00B66EDD" w:rsidRPr="00A717AE">
        <w:rPr>
          <w:bCs/>
          <w:iCs/>
          <w:sz w:val="24"/>
          <w:szCs w:val="24"/>
        </w:rPr>
        <w:t>2</w:t>
      </w:r>
      <w:r w:rsidR="10501BB7" w:rsidRPr="00A717AE">
        <w:rPr>
          <w:bCs/>
          <w:iCs/>
          <w:sz w:val="24"/>
          <w:szCs w:val="24"/>
        </w:rPr>
        <w:t xml:space="preserve"> происшеств</w:t>
      </w:r>
      <w:r w:rsidR="10B02F90" w:rsidRPr="00A717AE">
        <w:rPr>
          <w:bCs/>
          <w:iCs/>
          <w:sz w:val="24"/>
          <w:szCs w:val="24"/>
        </w:rPr>
        <w:t>и</w:t>
      </w:r>
      <w:r w:rsidR="00B66EDD" w:rsidRPr="00A717AE">
        <w:rPr>
          <w:bCs/>
          <w:iCs/>
          <w:sz w:val="24"/>
          <w:szCs w:val="24"/>
        </w:rPr>
        <w:t>я</w:t>
      </w:r>
      <w:r w:rsidR="10F72051" w:rsidRPr="00A717AE">
        <w:rPr>
          <w:bCs/>
          <w:iCs/>
          <w:sz w:val="24"/>
          <w:szCs w:val="24"/>
        </w:rPr>
        <w:t>, погиб</w:t>
      </w:r>
      <w:r w:rsidR="108B6DB6" w:rsidRPr="00A717AE">
        <w:rPr>
          <w:bCs/>
          <w:iCs/>
          <w:sz w:val="24"/>
          <w:szCs w:val="24"/>
        </w:rPr>
        <w:t>ло</w:t>
      </w:r>
      <w:r w:rsidR="100267D3" w:rsidRPr="00A717AE">
        <w:rPr>
          <w:bCs/>
          <w:iCs/>
          <w:sz w:val="24"/>
          <w:szCs w:val="24"/>
        </w:rPr>
        <w:t xml:space="preserve"> </w:t>
      </w:r>
      <w:r w:rsidR="005E72EA" w:rsidRPr="00A717AE">
        <w:rPr>
          <w:bCs/>
          <w:iCs/>
          <w:sz w:val="24"/>
          <w:szCs w:val="24"/>
        </w:rPr>
        <w:t>2</w:t>
      </w:r>
      <w:r w:rsidR="00B66EDD" w:rsidRPr="00A717AE">
        <w:rPr>
          <w:bCs/>
          <w:iCs/>
          <w:sz w:val="24"/>
          <w:szCs w:val="24"/>
        </w:rPr>
        <w:t>3</w:t>
      </w:r>
      <w:r w:rsidRPr="00A717AE">
        <w:rPr>
          <w:bCs/>
          <w:iCs/>
          <w:sz w:val="24"/>
          <w:szCs w:val="24"/>
        </w:rPr>
        <w:t xml:space="preserve"> человек</w:t>
      </w:r>
      <w:r w:rsidR="005E72EA" w:rsidRPr="00A717AE">
        <w:rPr>
          <w:bCs/>
          <w:iCs/>
          <w:sz w:val="24"/>
          <w:szCs w:val="24"/>
        </w:rPr>
        <w:t>а</w:t>
      </w:r>
      <w:r w:rsidRPr="00A717AE">
        <w:rPr>
          <w:bCs/>
          <w:iCs/>
          <w:sz w:val="24"/>
          <w:szCs w:val="24"/>
        </w:rPr>
        <w:t>.</w:t>
      </w:r>
    </w:p>
    <w:p w:rsidR="00AD7EFD" w:rsidRPr="005661E0" w:rsidRDefault="00AD7EFD" w:rsidP="00AD7EFD">
      <w:pPr>
        <w:spacing w:line="228" w:lineRule="auto"/>
        <w:ind w:right="-1" w:firstLine="567"/>
        <w:rPr>
          <w:b/>
          <w:sz w:val="16"/>
          <w:szCs w:val="16"/>
          <w:u w:val="single"/>
        </w:rPr>
      </w:pPr>
    </w:p>
    <w:p w:rsidR="000F571B" w:rsidRPr="10DA18EC" w:rsidRDefault="000F571B" w:rsidP="000F571B">
      <w:pPr>
        <w:spacing w:line="228" w:lineRule="auto"/>
        <w:ind w:right="-1" w:firstLine="567"/>
        <w:jc w:val="both"/>
        <w:rPr>
          <w:bCs/>
          <w:sz w:val="24"/>
          <w:szCs w:val="24"/>
        </w:rPr>
      </w:pPr>
      <w:r w:rsidRPr="10DA18EC">
        <w:rPr>
          <w:b/>
          <w:sz w:val="24"/>
          <w:szCs w:val="24"/>
          <w:u w:val="single"/>
        </w:rPr>
        <w:t>1.2.4 Обстановка на системах жизнеобеспечения населения:</w:t>
      </w:r>
      <w:r w:rsidRPr="10DA18EC">
        <w:rPr>
          <w:b/>
          <w:sz w:val="24"/>
          <w:szCs w:val="24"/>
        </w:rPr>
        <w:t xml:space="preserve"> </w:t>
      </w:r>
      <w:r w:rsidRPr="10DA18EC">
        <w:rPr>
          <w:sz w:val="24"/>
          <w:szCs w:val="24"/>
        </w:rPr>
        <w:t xml:space="preserve">Чрезвычайные (аварийные) </w:t>
      </w:r>
      <w:r w:rsidRPr="10DA18EC">
        <w:rPr>
          <w:bCs/>
          <w:sz w:val="24"/>
          <w:szCs w:val="24"/>
        </w:rPr>
        <w:t xml:space="preserve">ситуации и происшествия на системах водо-, газо- и теплоснабжения за прошедшие сутки на территории округа не произошли. </w:t>
      </w:r>
    </w:p>
    <w:p w:rsidR="006312B0" w:rsidRPr="00C10FCC" w:rsidRDefault="00A114CB" w:rsidP="006138B8">
      <w:pPr>
        <w:spacing w:line="228" w:lineRule="auto"/>
        <w:ind w:right="-1" w:firstLine="567"/>
        <w:jc w:val="both"/>
        <w:rPr>
          <w:bCs/>
          <w:color w:val="FF0000"/>
          <w:sz w:val="24"/>
          <w:szCs w:val="24"/>
        </w:rPr>
      </w:pPr>
      <w:r w:rsidRPr="10DA06A2">
        <w:rPr>
          <w:bCs/>
          <w:sz w:val="24"/>
          <w:szCs w:val="24"/>
        </w:rPr>
        <w:t xml:space="preserve">31.07.2022 в 17:30 в г. Нижневартовск произошло </w:t>
      </w:r>
      <w:r w:rsidRPr="10DA06A2">
        <w:rPr>
          <w:bCs/>
          <w:sz w:val="24"/>
          <w:szCs w:val="24"/>
          <w:u w:val="single"/>
        </w:rPr>
        <w:t>аварийное отключение электроснабжения</w:t>
      </w:r>
      <w:r w:rsidRPr="10DA06A2">
        <w:rPr>
          <w:bCs/>
          <w:sz w:val="24"/>
          <w:szCs w:val="24"/>
        </w:rPr>
        <w:t xml:space="preserve">. </w:t>
      </w:r>
      <w:bookmarkStart w:id="3" w:name="_Hlk91791312"/>
      <w:r w:rsidRPr="10DA06A2">
        <w:rPr>
          <w:sz w:val="24"/>
          <w:szCs w:val="24"/>
        </w:rPr>
        <w:t xml:space="preserve">Под отключение попали </w:t>
      </w:r>
      <w:bookmarkEnd w:id="3"/>
      <w:r w:rsidRPr="10DA06A2">
        <w:rPr>
          <w:sz w:val="24"/>
          <w:szCs w:val="24"/>
        </w:rPr>
        <w:t xml:space="preserve">19 жилых домов, 4312 человек, 1СЗО: д/сад №38 ул. Пионерская, д.14. </w:t>
      </w:r>
      <w:r w:rsidRPr="10DA06A2">
        <w:rPr>
          <w:bCs/>
          <w:sz w:val="24"/>
          <w:szCs w:val="24"/>
        </w:rPr>
        <w:t>В 18:01 электроснабжение восстановлено.</w:t>
      </w:r>
    </w:p>
    <w:p w:rsidR="00D225CA" w:rsidRPr="00D225CA" w:rsidRDefault="00D225CA" w:rsidP="00D225CA">
      <w:pPr>
        <w:ind w:firstLine="567"/>
        <w:rPr>
          <w:b/>
          <w:color w:val="FF0000"/>
          <w:sz w:val="16"/>
          <w:szCs w:val="16"/>
          <w:u w:val="single"/>
        </w:rPr>
      </w:pPr>
    </w:p>
    <w:p w:rsidR="1092145D" w:rsidRPr="103D6AED" w:rsidRDefault="08F80B83" w:rsidP="1092145D">
      <w:pPr>
        <w:ind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8B4590" w:rsidRPr="10DA18EC" w:rsidRDefault="008B4590" w:rsidP="008B4590">
      <w:pPr>
        <w:shd w:val="clear" w:color="auto" w:fill="FFFFFF"/>
        <w:ind w:firstLine="567"/>
        <w:rPr>
          <w:sz w:val="24"/>
          <w:szCs w:val="24"/>
        </w:rPr>
      </w:pPr>
      <w:r w:rsidRPr="10DA18EC">
        <w:rPr>
          <w:sz w:val="24"/>
          <w:szCs w:val="24"/>
        </w:rPr>
        <w:t xml:space="preserve">По состоянию на 24.07.2022 в Ханты-Мансийском автономном округе-Югре зарегистрировано 212104 лабораторно подтверждённого случая </w:t>
      </w:r>
      <w:r w:rsidRPr="10DA18EC">
        <w:rPr>
          <w:sz w:val="24"/>
          <w:szCs w:val="24"/>
          <w:u w:val="single"/>
        </w:rPr>
        <w:t>COVID-19</w:t>
      </w:r>
      <w:r w:rsidRPr="10DA18EC">
        <w:rPr>
          <w:sz w:val="24"/>
          <w:szCs w:val="24"/>
        </w:rPr>
        <w:t>, что составило 12660,5 случаев на 100 тыс. населения.</w:t>
      </w:r>
    </w:p>
    <w:p w:rsidR="008B4590" w:rsidRPr="10DA18EC" w:rsidRDefault="008B4590" w:rsidP="008B4590">
      <w:pPr>
        <w:shd w:val="clear" w:color="auto" w:fill="FFFFFF"/>
        <w:ind w:firstLine="567"/>
        <w:rPr>
          <w:sz w:val="24"/>
          <w:szCs w:val="24"/>
        </w:rPr>
      </w:pPr>
      <w:r w:rsidRPr="10DA18EC">
        <w:rPr>
          <w:sz w:val="24"/>
          <w:szCs w:val="24"/>
        </w:rPr>
        <w:lastRenderedPageBreak/>
        <w:t>На 29 неделе 2022 года зарегистрировано 333 случая заболеваний COVID-19 или 19,9 случаев на 100 тыс. населения, что </w:t>
      </w:r>
      <w:hyperlink r:id="rId9" w:history="1">
        <w:r w:rsidRPr="10DA18EC">
          <w:rPr>
            <w:sz w:val="24"/>
            <w:szCs w:val="24"/>
            <w:bdr w:val="none" w:sz="0" w:space="0" w:color="auto" w:frame="1"/>
          </w:rPr>
          <w:t>выше предыдущей недели</w:t>
        </w:r>
      </w:hyperlink>
      <w:r w:rsidRPr="10DA18EC">
        <w:rPr>
          <w:sz w:val="24"/>
          <w:szCs w:val="24"/>
        </w:rPr>
        <w:t xml:space="preserve"> на 43,5% и ниже показателя 28 недели 2021 года на 74,5 %.</w:t>
      </w:r>
    </w:p>
    <w:p w:rsidR="008B4590" w:rsidRPr="10DA18EC" w:rsidRDefault="008B4590" w:rsidP="008B4590">
      <w:pPr>
        <w:shd w:val="clear" w:color="auto" w:fill="FFFFFF"/>
        <w:ind w:firstLine="567"/>
        <w:rPr>
          <w:sz w:val="24"/>
          <w:szCs w:val="24"/>
        </w:rPr>
      </w:pPr>
      <w:r w:rsidRPr="10DA18EC">
        <w:rPr>
          <w:sz w:val="24"/>
          <w:szCs w:val="24"/>
        </w:rPr>
        <w:t>Суточный темп прироста на 24.07.2022 составил 0,02 %. Средний темп прироста за 7 дней (18.07-24.07.2022) – 0,02 %. Коэффициент распространения инфекции (Rt) на 24.07.2022 – 1,77. Охват тестированием на 29 неделе составил 324 исследований на 100 тысяч населения.</w:t>
      </w:r>
    </w:p>
    <w:p w:rsidR="008B4590" w:rsidRPr="10DA18EC" w:rsidRDefault="008B4590" w:rsidP="008B4590">
      <w:pPr>
        <w:shd w:val="clear" w:color="auto" w:fill="FFFFFF"/>
        <w:ind w:firstLine="567"/>
        <w:rPr>
          <w:sz w:val="24"/>
          <w:szCs w:val="24"/>
        </w:rPr>
      </w:pPr>
      <w:r w:rsidRPr="10DA18EC">
        <w:rPr>
          <w:sz w:val="24"/>
          <w:szCs w:val="24"/>
        </w:rPr>
        <w:t>В территориальной структуре заболеваемости доминирует население города г.Сургут на 41,1 % (28 нед. – 30,2 %), г.Нижневартовск – 14,1% (28 нед. – 19,8%) и г.Мегион, где заболеваемость возросла до 6,6% (28 нед. - 4,3%) от заболеваемости округа.  Не регистрировались случаи COVID-19 в Белоярском и Покачах. Рост заболеваемости произошёл в г.Урай – 594,8%, Березовский район – 202,2%, Нефтеюганский район – 149,3%, Советский район – 134,0%, г.Мегион – 120,4%, г.Сургут – 95,4%, Сургутский район – 81,5%, Октябрьский район – 66,4%, г.Нефтеюганск – 24,3%, Кондинский район – 19,9%: г.Пыть-Ях – рост с ноля.</w:t>
      </w:r>
    </w:p>
    <w:p w:rsidR="008B4590" w:rsidRPr="10DA18EC" w:rsidRDefault="008B4590" w:rsidP="008B4590">
      <w:pPr>
        <w:shd w:val="clear" w:color="auto" w:fill="FFFFFF"/>
        <w:ind w:firstLine="567"/>
        <w:rPr>
          <w:sz w:val="24"/>
          <w:szCs w:val="24"/>
        </w:rPr>
      </w:pPr>
      <w:r w:rsidRPr="10DA18EC">
        <w:rPr>
          <w:sz w:val="24"/>
          <w:szCs w:val="24"/>
        </w:rPr>
        <w:t>Превышает среднеокружной показатель заболеваемость в 6-ти МО. Наибольшие показатели на 29 неделе в Ханты-Мансийском районе (в 3,4 раза), г.Мегион (в 2,1 раза).</w:t>
      </w:r>
    </w:p>
    <w:p w:rsidR="008B4590" w:rsidRPr="10DA18EC" w:rsidRDefault="008B4590" w:rsidP="008B4590">
      <w:pPr>
        <w:shd w:val="clear" w:color="auto" w:fill="FFFFFF"/>
        <w:ind w:firstLine="567"/>
        <w:rPr>
          <w:sz w:val="24"/>
          <w:szCs w:val="24"/>
        </w:rPr>
      </w:pPr>
      <w:r w:rsidRPr="10DA18EC">
        <w:rPr>
          <w:sz w:val="24"/>
          <w:szCs w:val="24"/>
        </w:rPr>
        <w:t>Рост заболеваемости отмечается во всех возрастных группах детей и взрослых и интенсивных показателях заболеваемость детей возросла на 100,0%, взрослых на 36,7%. Среди детей наиболее интенсивный рост в возрастной категории 1-6 лет на 137,5%, среди взрослых 50-64 года – на 83,0%;</w:t>
      </w:r>
    </w:p>
    <w:p w:rsidR="008B4590" w:rsidRPr="10DA18EC" w:rsidRDefault="008B4590" w:rsidP="008B4590">
      <w:pPr>
        <w:shd w:val="clear" w:color="auto" w:fill="FFFFFF"/>
        <w:ind w:firstLine="567"/>
        <w:rPr>
          <w:sz w:val="24"/>
          <w:szCs w:val="24"/>
        </w:rPr>
      </w:pPr>
      <w:r w:rsidRPr="10DA18EC">
        <w:rPr>
          <w:sz w:val="24"/>
          <w:szCs w:val="24"/>
        </w:rPr>
        <w:t>В социальной структуре возросла доля воспитанников с 6,0% до 10,5%, рабочих с 22,4 до 25,8% и работников мед.организаций с 5,2% до 6,6%. Снизилась доля пенсионеров и неработающего населения</w:t>
      </w:r>
    </w:p>
    <w:p w:rsidR="008B4590" w:rsidRPr="10DA18EC" w:rsidRDefault="008B4590" w:rsidP="008B4590">
      <w:pPr>
        <w:shd w:val="clear" w:color="auto" w:fill="FFFFFF"/>
        <w:ind w:firstLine="567"/>
        <w:rPr>
          <w:sz w:val="24"/>
          <w:szCs w:val="24"/>
        </w:rPr>
      </w:pPr>
      <w:r w:rsidRPr="10DA18EC">
        <w:rPr>
          <w:sz w:val="24"/>
          <w:szCs w:val="24"/>
        </w:rPr>
        <w:t>В структуре заболеваемости по месту инфицирования доминирует и остается крайне высокой доля заражений в общественных местах с массовым скоплением людей (торговые центры и т.д.), которая относительно прошлой недели возросла с 65,9% до 70,6%. Доля завозных случаев (из зарубежа и из других субъектов) имеет тенденцию к росту и составила на 29 неделе 14,0% от общей заболеваемости.</w:t>
      </w:r>
    </w:p>
    <w:p w:rsidR="008B4590" w:rsidRPr="10DA18EC" w:rsidRDefault="008B4590" w:rsidP="008B4590">
      <w:pPr>
        <w:shd w:val="clear" w:color="auto" w:fill="FFFFFF"/>
        <w:ind w:firstLine="567"/>
        <w:rPr>
          <w:sz w:val="24"/>
          <w:szCs w:val="24"/>
        </w:rPr>
      </w:pPr>
      <w:r w:rsidRPr="10DA18EC">
        <w:rPr>
          <w:sz w:val="24"/>
          <w:szCs w:val="24"/>
        </w:rPr>
        <w:t>В структуре заболеваемости по клиническим проявлениям доля пневмоний снизилась с 9,1% до 6,0%, а доля ОРВИ возросла с 90,1% до 91,9%, доля бессимптомных форм возросла с 0,9% до 2,1%. В структуре по степени тяжести доля легких форм течения болезни возросла с 86,6% до 90,7%, снизилась доля средних форм степени тяжести с 12,5% до 7,2%. Тяжёлые формы не регистрируются в течение последних 4-х недель.</w:t>
      </w:r>
    </w:p>
    <w:p w:rsidR="008B4590" w:rsidRPr="10DA18EC" w:rsidRDefault="008B4590" w:rsidP="008B4590">
      <w:pPr>
        <w:shd w:val="clear" w:color="auto" w:fill="FFFFFF"/>
        <w:ind w:firstLine="567"/>
        <w:rPr>
          <w:sz w:val="24"/>
          <w:szCs w:val="24"/>
        </w:rPr>
      </w:pPr>
      <w:r w:rsidRPr="10DA18EC">
        <w:rPr>
          <w:sz w:val="24"/>
          <w:szCs w:val="24"/>
        </w:rPr>
        <w:t>По данным серологические исследования суммарно по всем возрастам имеют антитела 42,78 % населения Югры. По результатам серологических исследований за 22-26 неделю суммарно по всем возрастам имеют антитела 96,35% населения Югры, среди переболевших ОРВИ имеют антитела 97,96%, среди переболевших пневмониями имеют антитела 100% обследованных, среди контактных имеют антитела 83,3 %, среди здоровых, не отнесенных к перечисленным категориям обследуемых имеют антитела 100%.</w:t>
      </w:r>
    </w:p>
    <w:p w:rsidR="008B4590" w:rsidRPr="10A40879" w:rsidRDefault="008B4590" w:rsidP="008B4590">
      <w:pPr>
        <w:pStyle w:val="a6"/>
        <w:shd w:val="clear" w:color="auto" w:fill="FFFFFF"/>
        <w:tabs>
          <w:tab w:val="center" w:pos="5528"/>
        </w:tabs>
        <w:ind w:firstLine="567"/>
        <w:rPr>
          <w:color w:val="FF0000"/>
        </w:rPr>
      </w:pPr>
      <w:r w:rsidRPr="10DA18EC">
        <w:t> </w:t>
      </w:r>
      <w:r w:rsidRPr="10DA18EC">
        <w:rPr>
          <w:bCs/>
        </w:rPr>
        <w:t> </w:t>
      </w:r>
      <w:r w:rsidRPr="10A40879">
        <w:rPr>
          <w:bCs/>
          <w:color w:val="FF0000"/>
        </w:rPr>
        <w:tab/>
      </w:r>
    </w:p>
    <w:p w:rsidR="008B4590" w:rsidRPr="10AE5AB2" w:rsidRDefault="008B4590" w:rsidP="008B4590">
      <w:pPr>
        <w:shd w:val="clear" w:color="auto" w:fill="FFFFFF"/>
        <w:ind w:firstLine="567"/>
        <w:rPr>
          <w:sz w:val="24"/>
          <w:szCs w:val="24"/>
        </w:rPr>
      </w:pPr>
      <w:r w:rsidRPr="10AE5AB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8B4590" w:rsidRPr="10AE5AB2" w:rsidTr="00487B68">
        <w:trPr>
          <w:jc w:val="center"/>
        </w:trPr>
        <w:tc>
          <w:tcPr>
            <w:tcW w:w="534" w:type="dxa"/>
            <w:vMerge w:val="restart"/>
          </w:tcPr>
          <w:p w:rsidR="008B4590" w:rsidRPr="10AE5AB2" w:rsidRDefault="008B4590" w:rsidP="00487B68">
            <w:pPr>
              <w:pStyle w:val="a6"/>
              <w:shd w:val="clear" w:color="auto" w:fill="FFFFFF"/>
              <w:rPr>
                <w:sz w:val="20"/>
                <w:szCs w:val="20"/>
              </w:rPr>
            </w:pPr>
            <w:r w:rsidRPr="10AE5AB2">
              <w:rPr>
                <w:sz w:val="20"/>
                <w:szCs w:val="20"/>
              </w:rPr>
              <w:t>н/н</w:t>
            </w:r>
          </w:p>
        </w:tc>
        <w:tc>
          <w:tcPr>
            <w:tcW w:w="2496" w:type="dxa"/>
            <w:vMerge w:val="restart"/>
          </w:tcPr>
          <w:p w:rsidR="008B4590" w:rsidRPr="10AE5AB2" w:rsidRDefault="008B4590" w:rsidP="00487B68">
            <w:pPr>
              <w:pStyle w:val="a6"/>
              <w:shd w:val="clear" w:color="auto" w:fill="FFFFFF"/>
              <w:jc w:val="center"/>
              <w:rPr>
                <w:sz w:val="20"/>
                <w:szCs w:val="20"/>
              </w:rPr>
            </w:pPr>
            <w:r w:rsidRPr="10AE5AB2">
              <w:rPr>
                <w:sz w:val="20"/>
                <w:szCs w:val="20"/>
              </w:rPr>
              <w:t>ЕДДС</w:t>
            </w:r>
          </w:p>
        </w:tc>
        <w:tc>
          <w:tcPr>
            <w:tcW w:w="3221" w:type="dxa"/>
            <w:gridSpan w:val="3"/>
          </w:tcPr>
          <w:p w:rsidR="008B4590" w:rsidRPr="10AE5AB2" w:rsidRDefault="008B4590" w:rsidP="00487B68">
            <w:pPr>
              <w:pStyle w:val="a6"/>
              <w:shd w:val="clear" w:color="auto" w:fill="FFFFFF"/>
              <w:jc w:val="center"/>
              <w:rPr>
                <w:sz w:val="20"/>
                <w:szCs w:val="20"/>
              </w:rPr>
            </w:pPr>
            <w:r w:rsidRPr="10AE5AB2">
              <w:rPr>
                <w:sz w:val="20"/>
                <w:szCs w:val="20"/>
              </w:rPr>
              <w:t>Школы, из них приостановление образовательного процесса</w:t>
            </w:r>
          </w:p>
        </w:tc>
        <w:tc>
          <w:tcPr>
            <w:tcW w:w="3496" w:type="dxa"/>
            <w:gridSpan w:val="3"/>
          </w:tcPr>
          <w:p w:rsidR="008B4590" w:rsidRPr="10AE5AB2" w:rsidRDefault="008B4590" w:rsidP="00487B68">
            <w:pPr>
              <w:pStyle w:val="a6"/>
              <w:shd w:val="clear" w:color="auto" w:fill="FFFFFF"/>
              <w:jc w:val="center"/>
              <w:rPr>
                <w:sz w:val="20"/>
                <w:szCs w:val="20"/>
              </w:rPr>
            </w:pPr>
            <w:r w:rsidRPr="10AE5AB2">
              <w:rPr>
                <w:sz w:val="20"/>
                <w:szCs w:val="20"/>
              </w:rPr>
              <w:t>Детские сады, из них приостановление образовательного процесса</w:t>
            </w:r>
          </w:p>
        </w:tc>
      </w:tr>
      <w:tr w:rsidR="008B4590" w:rsidRPr="10AE5AB2" w:rsidTr="00487B68">
        <w:trPr>
          <w:jc w:val="center"/>
        </w:trPr>
        <w:tc>
          <w:tcPr>
            <w:tcW w:w="534" w:type="dxa"/>
            <w:vMerge/>
          </w:tcPr>
          <w:p w:rsidR="008B4590" w:rsidRPr="10AE5AB2" w:rsidRDefault="008B4590" w:rsidP="00487B68">
            <w:pPr>
              <w:pStyle w:val="a6"/>
              <w:shd w:val="clear" w:color="auto" w:fill="FFFFFF"/>
              <w:rPr>
                <w:sz w:val="20"/>
                <w:szCs w:val="20"/>
              </w:rPr>
            </w:pPr>
          </w:p>
        </w:tc>
        <w:tc>
          <w:tcPr>
            <w:tcW w:w="2496" w:type="dxa"/>
            <w:vMerge/>
          </w:tcPr>
          <w:p w:rsidR="008B4590" w:rsidRPr="10AE5AB2" w:rsidRDefault="008B4590" w:rsidP="00487B68">
            <w:pPr>
              <w:pStyle w:val="a6"/>
              <w:shd w:val="clear" w:color="auto" w:fill="FFFFFF"/>
              <w:rPr>
                <w:sz w:val="20"/>
                <w:szCs w:val="20"/>
              </w:rPr>
            </w:pPr>
          </w:p>
        </w:tc>
        <w:tc>
          <w:tcPr>
            <w:tcW w:w="906" w:type="dxa"/>
          </w:tcPr>
          <w:p w:rsidR="008B4590" w:rsidRPr="10AE5AB2" w:rsidRDefault="008B4590" w:rsidP="00487B68">
            <w:pPr>
              <w:pStyle w:val="a6"/>
              <w:shd w:val="clear" w:color="auto" w:fill="FFFFFF"/>
              <w:rPr>
                <w:sz w:val="20"/>
                <w:szCs w:val="20"/>
              </w:rPr>
            </w:pPr>
            <w:r w:rsidRPr="10AE5AB2">
              <w:rPr>
                <w:sz w:val="20"/>
                <w:szCs w:val="20"/>
              </w:rPr>
              <w:t>всего</w:t>
            </w:r>
          </w:p>
        </w:tc>
        <w:tc>
          <w:tcPr>
            <w:tcW w:w="992" w:type="dxa"/>
          </w:tcPr>
          <w:p w:rsidR="008B4590" w:rsidRPr="10AE5AB2" w:rsidRDefault="008B4590" w:rsidP="00487B68">
            <w:pPr>
              <w:pStyle w:val="a6"/>
              <w:shd w:val="clear" w:color="auto" w:fill="FFFFFF"/>
              <w:rPr>
                <w:sz w:val="20"/>
                <w:szCs w:val="20"/>
              </w:rPr>
            </w:pPr>
            <w:r w:rsidRPr="10AE5AB2">
              <w:rPr>
                <w:sz w:val="20"/>
                <w:szCs w:val="20"/>
              </w:rPr>
              <w:t>Полное</w:t>
            </w:r>
          </w:p>
        </w:tc>
        <w:tc>
          <w:tcPr>
            <w:tcW w:w="1323" w:type="dxa"/>
          </w:tcPr>
          <w:p w:rsidR="008B4590" w:rsidRPr="10AE5AB2" w:rsidRDefault="008B4590" w:rsidP="00487B68">
            <w:pPr>
              <w:pStyle w:val="a6"/>
              <w:shd w:val="clear" w:color="auto" w:fill="FFFFFF"/>
              <w:rPr>
                <w:sz w:val="20"/>
                <w:szCs w:val="20"/>
              </w:rPr>
            </w:pPr>
            <w:r w:rsidRPr="10AE5AB2">
              <w:rPr>
                <w:sz w:val="20"/>
                <w:szCs w:val="20"/>
              </w:rPr>
              <w:t>Частичное</w:t>
            </w:r>
          </w:p>
        </w:tc>
        <w:tc>
          <w:tcPr>
            <w:tcW w:w="876" w:type="dxa"/>
          </w:tcPr>
          <w:p w:rsidR="008B4590" w:rsidRPr="10AE5AB2" w:rsidRDefault="008B4590" w:rsidP="00487B68">
            <w:pPr>
              <w:pStyle w:val="a6"/>
              <w:shd w:val="clear" w:color="auto" w:fill="FFFFFF"/>
              <w:rPr>
                <w:sz w:val="20"/>
                <w:szCs w:val="20"/>
              </w:rPr>
            </w:pPr>
            <w:r w:rsidRPr="10AE5AB2">
              <w:rPr>
                <w:sz w:val="20"/>
                <w:szCs w:val="20"/>
              </w:rPr>
              <w:t>всего</w:t>
            </w:r>
          </w:p>
        </w:tc>
        <w:tc>
          <w:tcPr>
            <w:tcW w:w="1203" w:type="dxa"/>
            <w:shd w:val="clear" w:color="auto" w:fill="auto"/>
          </w:tcPr>
          <w:p w:rsidR="008B4590" w:rsidRPr="10AE5AB2" w:rsidRDefault="008B4590" w:rsidP="00487B68">
            <w:pPr>
              <w:pStyle w:val="a6"/>
              <w:shd w:val="clear" w:color="auto" w:fill="FFFFFF"/>
              <w:rPr>
                <w:sz w:val="20"/>
                <w:szCs w:val="20"/>
              </w:rPr>
            </w:pPr>
            <w:r w:rsidRPr="10AE5AB2">
              <w:rPr>
                <w:sz w:val="20"/>
                <w:szCs w:val="20"/>
              </w:rPr>
              <w:t>Полное</w:t>
            </w:r>
          </w:p>
        </w:tc>
        <w:tc>
          <w:tcPr>
            <w:tcW w:w="1417" w:type="dxa"/>
          </w:tcPr>
          <w:p w:rsidR="008B4590" w:rsidRPr="10AE5AB2" w:rsidRDefault="008B4590" w:rsidP="00487B68">
            <w:pPr>
              <w:pStyle w:val="a6"/>
              <w:shd w:val="clear" w:color="auto" w:fill="FFFFFF"/>
              <w:rPr>
                <w:sz w:val="20"/>
                <w:szCs w:val="20"/>
              </w:rPr>
            </w:pPr>
            <w:r w:rsidRPr="10AE5AB2">
              <w:rPr>
                <w:sz w:val="20"/>
                <w:szCs w:val="20"/>
              </w:rPr>
              <w:t>Частичное</w:t>
            </w:r>
          </w:p>
        </w:tc>
      </w:tr>
      <w:tr w:rsidR="00A114CB" w:rsidRPr="10AE5AB2" w:rsidTr="00487B68">
        <w:trPr>
          <w:trHeight w:val="247"/>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1</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Белоярский район</w:t>
            </w:r>
          </w:p>
        </w:tc>
        <w:tc>
          <w:tcPr>
            <w:tcW w:w="906" w:type="dxa"/>
            <w:vAlign w:val="center"/>
          </w:tcPr>
          <w:p w:rsidR="00A114CB" w:rsidRPr="10811544" w:rsidRDefault="00A114CB" w:rsidP="00B031DC">
            <w:pPr>
              <w:jc w:val="center"/>
            </w:pPr>
            <w:r w:rsidRPr="10811544">
              <w:t>11</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7</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trHeight w:val="58"/>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2</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Березовский район</w:t>
            </w:r>
          </w:p>
        </w:tc>
        <w:tc>
          <w:tcPr>
            <w:tcW w:w="906" w:type="dxa"/>
            <w:vAlign w:val="center"/>
          </w:tcPr>
          <w:p w:rsidR="00A114CB" w:rsidRPr="10811544" w:rsidRDefault="00A114CB" w:rsidP="00B031DC">
            <w:pPr>
              <w:jc w:val="center"/>
            </w:pPr>
            <w:r w:rsidRPr="10811544">
              <w:t>12</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19</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3</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г. Когалым</w:t>
            </w:r>
          </w:p>
        </w:tc>
        <w:tc>
          <w:tcPr>
            <w:tcW w:w="906" w:type="dxa"/>
            <w:vAlign w:val="center"/>
          </w:tcPr>
          <w:p w:rsidR="00A114CB" w:rsidRPr="10811544" w:rsidRDefault="00A114CB" w:rsidP="00B031DC">
            <w:pPr>
              <w:jc w:val="center"/>
            </w:pPr>
            <w:r w:rsidRPr="10811544">
              <w:t>7</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7</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trHeight w:val="218"/>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4</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Кондинский район</w:t>
            </w:r>
          </w:p>
        </w:tc>
        <w:tc>
          <w:tcPr>
            <w:tcW w:w="906" w:type="dxa"/>
            <w:vAlign w:val="center"/>
          </w:tcPr>
          <w:p w:rsidR="00A114CB" w:rsidRPr="10811544" w:rsidRDefault="00A114CB" w:rsidP="00B031DC">
            <w:pPr>
              <w:jc w:val="center"/>
            </w:pPr>
            <w:r w:rsidRPr="10811544">
              <w:t>15</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19</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5</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г. Лангепас</w:t>
            </w:r>
          </w:p>
        </w:tc>
        <w:tc>
          <w:tcPr>
            <w:tcW w:w="906" w:type="dxa"/>
            <w:vAlign w:val="center"/>
          </w:tcPr>
          <w:p w:rsidR="00A114CB" w:rsidRPr="10811544" w:rsidRDefault="00A114CB" w:rsidP="00B031DC">
            <w:pPr>
              <w:jc w:val="center"/>
            </w:pPr>
            <w:r w:rsidRPr="10811544">
              <w:t>6</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4</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6</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г. Мегион</w:t>
            </w:r>
          </w:p>
        </w:tc>
        <w:tc>
          <w:tcPr>
            <w:tcW w:w="906" w:type="dxa"/>
            <w:vAlign w:val="center"/>
          </w:tcPr>
          <w:p w:rsidR="00A114CB" w:rsidRPr="10811544" w:rsidRDefault="00A114CB" w:rsidP="00B031DC">
            <w:pPr>
              <w:jc w:val="center"/>
            </w:pPr>
            <w:r w:rsidRPr="10811544">
              <w:t>8</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19</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7</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г. Нефтеюганск</w:t>
            </w:r>
          </w:p>
        </w:tc>
        <w:tc>
          <w:tcPr>
            <w:tcW w:w="906" w:type="dxa"/>
            <w:vAlign w:val="center"/>
          </w:tcPr>
          <w:p w:rsidR="00A114CB" w:rsidRPr="10811544" w:rsidRDefault="00A114CB" w:rsidP="00B031DC">
            <w:pPr>
              <w:jc w:val="center"/>
            </w:pPr>
            <w:r w:rsidRPr="10811544">
              <w:t>16</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22</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8</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Нефтеюганский район</w:t>
            </w:r>
          </w:p>
        </w:tc>
        <w:tc>
          <w:tcPr>
            <w:tcW w:w="906" w:type="dxa"/>
            <w:vAlign w:val="center"/>
          </w:tcPr>
          <w:p w:rsidR="00A114CB" w:rsidRPr="10811544" w:rsidRDefault="00A114CB" w:rsidP="00B031DC">
            <w:pPr>
              <w:jc w:val="center"/>
            </w:pPr>
            <w:r w:rsidRPr="10811544">
              <w:t>13</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13</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9</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г. Нижневартовск</w:t>
            </w:r>
          </w:p>
        </w:tc>
        <w:tc>
          <w:tcPr>
            <w:tcW w:w="906" w:type="dxa"/>
            <w:vAlign w:val="center"/>
          </w:tcPr>
          <w:p w:rsidR="00A114CB" w:rsidRPr="10811544" w:rsidRDefault="00A114CB" w:rsidP="00B031DC">
            <w:pPr>
              <w:jc w:val="center"/>
            </w:pPr>
            <w:r w:rsidRPr="10811544">
              <w:t>34</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36</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10</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Нижневартовский район</w:t>
            </w:r>
          </w:p>
        </w:tc>
        <w:tc>
          <w:tcPr>
            <w:tcW w:w="906" w:type="dxa"/>
            <w:vAlign w:val="center"/>
          </w:tcPr>
          <w:p w:rsidR="00A114CB" w:rsidRPr="10811544" w:rsidRDefault="00A114CB" w:rsidP="00B031DC">
            <w:pPr>
              <w:jc w:val="center"/>
            </w:pPr>
            <w:r w:rsidRPr="10811544">
              <w:t>16</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6</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11</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г.Нягань</w:t>
            </w:r>
          </w:p>
        </w:tc>
        <w:tc>
          <w:tcPr>
            <w:tcW w:w="906" w:type="dxa"/>
            <w:vAlign w:val="center"/>
          </w:tcPr>
          <w:p w:rsidR="00A114CB" w:rsidRPr="10811544" w:rsidRDefault="00A114CB" w:rsidP="00B031DC">
            <w:pPr>
              <w:jc w:val="center"/>
            </w:pPr>
            <w:r w:rsidRPr="10811544">
              <w:t>7</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9</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12</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Октябрьский район</w:t>
            </w:r>
          </w:p>
        </w:tc>
        <w:tc>
          <w:tcPr>
            <w:tcW w:w="906" w:type="dxa"/>
            <w:vAlign w:val="center"/>
          </w:tcPr>
          <w:p w:rsidR="00A114CB" w:rsidRPr="10811544" w:rsidRDefault="00A114CB" w:rsidP="00B031DC">
            <w:pPr>
              <w:jc w:val="center"/>
            </w:pPr>
            <w:r w:rsidRPr="10811544">
              <w:t>22</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11</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13</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г. Покачи</w:t>
            </w:r>
          </w:p>
        </w:tc>
        <w:tc>
          <w:tcPr>
            <w:tcW w:w="906" w:type="dxa"/>
            <w:vAlign w:val="center"/>
          </w:tcPr>
          <w:p w:rsidR="00A114CB" w:rsidRPr="10811544" w:rsidRDefault="00A114CB" w:rsidP="00B031DC">
            <w:pPr>
              <w:jc w:val="center"/>
            </w:pPr>
            <w:r w:rsidRPr="10811544">
              <w:t>3</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5</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1</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14</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г.Пыть-Ях</w:t>
            </w:r>
          </w:p>
        </w:tc>
        <w:tc>
          <w:tcPr>
            <w:tcW w:w="906" w:type="dxa"/>
            <w:vAlign w:val="center"/>
          </w:tcPr>
          <w:p w:rsidR="00A114CB" w:rsidRPr="10811544" w:rsidRDefault="00A114CB" w:rsidP="00B031DC">
            <w:pPr>
              <w:jc w:val="center"/>
            </w:pPr>
            <w:r w:rsidRPr="10811544">
              <w:t>6</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8</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15</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г.Радужный</w:t>
            </w:r>
          </w:p>
        </w:tc>
        <w:tc>
          <w:tcPr>
            <w:tcW w:w="906" w:type="dxa"/>
            <w:vAlign w:val="center"/>
          </w:tcPr>
          <w:p w:rsidR="00A114CB" w:rsidRPr="10811544" w:rsidRDefault="00A114CB" w:rsidP="00B031DC">
            <w:pPr>
              <w:jc w:val="center"/>
            </w:pPr>
            <w:r w:rsidRPr="10811544">
              <w:t>7</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12</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16/</w:t>
            </w:r>
            <w:r w:rsidRPr="10AE5AB2">
              <w:rPr>
                <w:sz w:val="20"/>
                <w:szCs w:val="20"/>
              </w:rPr>
              <w:lastRenderedPageBreak/>
              <w:t>17</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lastRenderedPageBreak/>
              <w:t xml:space="preserve">Советский район и г. </w:t>
            </w:r>
            <w:r w:rsidRPr="10AE5AB2">
              <w:rPr>
                <w:sz w:val="20"/>
                <w:szCs w:val="20"/>
              </w:rPr>
              <w:lastRenderedPageBreak/>
              <w:t>Югорск</w:t>
            </w:r>
          </w:p>
        </w:tc>
        <w:tc>
          <w:tcPr>
            <w:tcW w:w="906" w:type="dxa"/>
            <w:vAlign w:val="center"/>
          </w:tcPr>
          <w:p w:rsidR="00A114CB" w:rsidRPr="10811544" w:rsidRDefault="00A114CB" w:rsidP="00B031DC">
            <w:pPr>
              <w:jc w:val="center"/>
            </w:pPr>
            <w:r w:rsidRPr="10811544">
              <w:lastRenderedPageBreak/>
              <w:t>18</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19</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1</w:t>
            </w:r>
          </w:p>
        </w:tc>
      </w:tr>
      <w:tr w:rsidR="00A114CB" w:rsidRPr="10AE5AB2" w:rsidTr="00487B68">
        <w:trPr>
          <w:trHeight w:val="152"/>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lastRenderedPageBreak/>
              <w:t>18</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г. Сургут</w:t>
            </w:r>
          </w:p>
        </w:tc>
        <w:tc>
          <w:tcPr>
            <w:tcW w:w="906" w:type="dxa"/>
            <w:vAlign w:val="center"/>
          </w:tcPr>
          <w:p w:rsidR="00A114CB" w:rsidRPr="10811544" w:rsidRDefault="00A114CB" w:rsidP="00B031DC">
            <w:pPr>
              <w:jc w:val="center"/>
            </w:pPr>
            <w:r w:rsidRPr="10811544">
              <w:t>37</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43</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19</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Сургутский район</w:t>
            </w:r>
          </w:p>
        </w:tc>
        <w:tc>
          <w:tcPr>
            <w:tcW w:w="906" w:type="dxa"/>
            <w:vAlign w:val="center"/>
          </w:tcPr>
          <w:p w:rsidR="00A114CB" w:rsidRPr="10811544" w:rsidRDefault="00A114CB" w:rsidP="00B031DC">
            <w:pPr>
              <w:jc w:val="center"/>
            </w:pPr>
            <w:r w:rsidRPr="10811544">
              <w:t>18</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20</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trHeight w:val="316"/>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20</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г. Урай</w:t>
            </w:r>
          </w:p>
        </w:tc>
        <w:tc>
          <w:tcPr>
            <w:tcW w:w="906" w:type="dxa"/>
            <w:vAlign w:val="center"/>
          </w:tcPr>
          <w:p w:rsidR="00A114CB" w:rsidRPr="10811544" w:rsidRDefault="00A114CB" w:rsidP="00B031DC">
            <w:pPr>
              <w:jc w:val="center"/>
            </w:pPr>
            <w:r w:rsidRPr="10811544">
              <w:t>8</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8</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21</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г.Ханты-Мансийск</w:t>
            </w:r>
          </w:p>
        </w:tc>
        <w:tc>
          <w:tcPr>
            <w:tcW w:w="906" w:type="dxa"/>
            <w:vAlign w:val="center"/>
          </w:tcPr>
          <w:p w:rsidR="00A114CB" w:rsidRPr="10811544" w:rsidRDefault="00A114CB" w:rsidP="00B031DC">
            <w:pPr>
              <w:jc w:val="center"/>
            </w:pPr>
            <w:r w:rsidRPr="10811544">
              <w:t>9</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16</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trHeight w:val="401"/>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22</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Ханты-Мансийский район</w:t>
            </w:r>
          </w:p>
        </w:tc>
        <w:tc>
          <w:tcPr>
            <w:tcW w:w="906" w:type="dxa"/>
            <w:vAlign w:val="center"/>
          </w:tcPr>
          <w:p w:rsidR="00A114CB" w:rsidRPr="10811544" w:rsidRDefault="00A114CB" w:rsidP="00B031DC">
            <w:pPr>
              <w:jc w:val="center"/>
            </w:pPr>
            <w:r w:rsidRPr="10811544">
              <w:t>24</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10</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8B4590" w:rsidRPr="10AE5AB2" w:rsidTr="00487B68">
        <w:trPr>
          <w:trHeight w:val="258"/>
          <w:jc w:val="center"/>
        </w:trPr>
        <w:tc>
          <w:tcPr>
            <w:tcW w:w="3030" w:type="dxa"/>
            <w:gridSpan w:val="2"/>
          </w:tcPr>
          <w:p w:rsidR="008B4590" w:rsidRPr="10AE5AB2" w:rsidRDefault="008B4590" w:rsidP="00487B68">
            <w:pPr>
              <w:pStyle w:val="a6"/>
              <w:shd w:val="clear" w:color="auto" w:fill="FFFFFF"/>
              <w:rPr>
                <w:sz w:val="20"/>
                <w:szCs w:val="20"/>
              </w:rPr>
            </w:pPr>
            <w:r w:rsidRPr="10AE5AB2">
              <w:rPr>
                <w:sz w:val="20"/>
                <w:szCs w:val="20"/>
              </w:rPr>
              <w:t>Итого</w:t>
            </w:r>
          </w:p>
        </w:tc>
        <w:tc>
          <w:tcPr>
            <w:tcW w:w="906" w:type="dxa"/>
            <w:vAlign w:val="center"/>
          </w:tcPr>
          <w:p w:rsidR="008B4590" w:rsidRPr="10AE5AB2" w:rsidRDefault="008B4590" w:rsidP="00487B68">
            <w:pPr>
              <w:pStyle w:val="a6"/>
              <w:shd w:val="clear" w:color="auto" w:fill="FFFFFF"/>
              <w:jc w:val="center"/>
              <w:rPr>
                <w:b/>
                <w:sz w:val="20"/>
                <w:szCs w:val="20"/>
              </w:rPr>
            </w:pPr>
            <w:r w:rsidRPr="10AE5AB2">
              <w:rPr>
                <w:b/>
                <w:sz w:val="20"/>
                <w:szCs w:val="20"/>
              </w:rPr>
              <w:t>297</w:t>
            </w:r>
          </w:p>
        </w:tc>
        <w:tc>
          <w:tcPr>
            <w:tcW w:w="992" w:type="dxa"/>
            <w:vAlign w:val="center"/>
          </w:tcPr>
          <w:p w:rsidR="008B4590" w:rsidRPr="10AE5AB2" w:rsidRDefault="008B4590" w:rsidP="00487B68">
            <w:pPr>
              <w:pStyle w:val="a6"/>
              <w:shd w:val="clear" w:color="auto" w:fill="FFFFFF"/>
              <w:jc w:val="center"/>
              <w:rPr>
                <w:b/>
                <w:sz w:val="20"/>
                <w:szCs w:val="20"/>
                <w:lang w:val="en-US"/>
              </w:rPr>
            </w:pPr>
            <w:r w:rsidRPr="10AE5AB2">
              <w:rPr>
                <w:b/>
                <w:sz w:val="20"/>
                <w:szCs w:val="20"/>
              </w:rPr>
              <w:t>7</w:t>
            </w:r>
          </w:p>
        </w:tc>
        <w:tc>
          <w:tcPr>
            <w:tcW w:w="1323" w:type="dxa"/>
            <w:vAlign w:val="center"/>
          </w:tcPr>
          <w:p w:rsidR="008B4590" w:rsidRPr="10AE5AB2" w:rsidRDefault="008B4590" w:rsidP="00487B68">
            <w:pPr>
              <w:pStyle w:val="a6"/>
              <w:shd w:val="clear" w:color="auto" w:fill="FFFFFF"/>
              <w:jc w:val="center"/>
              <w:rPr>
                <w:b/>
                <w:sz w:val="20"/>
                <w:szCs w:val="20"/>
              </w:rPr>
            </w:pPr>
            <w:r w:rsidRPr="10AE5AB2">
              <w:rPr>
                <w:b/>
                <w:sz w:val="20"/>
                <w:szCs w:val="20"/>
              </w:rPr>
              <w:t>0</w:t>
            </w:r>
          </w:p>
        </w:tc>
        <w:tc>
          <w:tcPr>
            <w:tcW w:w="876" w:type="dxa"/>
            <w:vAlign w:val="center"/>
          </w:tcPr>
          <w:p w:rsidR="008B4590" w:rsidRPr="10AE5AB2" w:rsidRDefault="008B4590" w:rsidP="00487B68">
            <w:pPr>
              <w:jc w:val="center"/>
              <w:rPr>
                <w:b/>
              </w:rPr>
            </w:pPr>
            <w:r w:rsidRPr="10AE5AB2">
              <w:rPr>
                <w:b/>
              </w:rPr>
              <w:t>313</w:t>
            </w:r>
          </w:p>
        </w:tc>
        <w:tc>
          <w:tcPr>
            <w:tcW w:w="1203" w:type="dxa"/>
            <w:shd w:val="clear" w:color="auto" w:fill="auto"/>
            <w:vAlign w:val="center"/>
          </w:tcPr>
          <w:p w:rsidR="008B4590" w:rsidRPr="10AE5AB2" w:rsidRDefault="008B4590" w:rsidP="00487B68">
            <w:pPr>
              <w:pStyle w:val="a6"/>
              <w:shd w:val="clear" w:color="auto" w:fill="FFFFFF"/>
              <w:tabs>
                <w:tab w:val="left" w:pos="420"/>
                <w:tab w:val="center" w:pos="493"/>
              </w:tabs>
              <w:jc w:val="center"/>
              <w:rPr>
                <w:b/>
                <w:sz w:val="20"/>
                <w:szCs w:val="20"/>
              </w:rPr>
            </w:pPr>
            <w:r w:rsidRPr="10AE5AB2">
              <w:rPr>
                <w:b/>
                <w:sz w:val="20"/>
                <w:szCs w:val="20"/>
              </w:rPr>
              <w:t>1</w:t>
            </w:r>
          </w:p>
        </w:tc>
        <w:tc>
          <w:tcPr>
            <w:tcW w:w="1417" w:type="dxa"/>
            <w:vAlign w:val="center"/>
          </w:tcPr>
          <w:p w:rsidR="008B4590" w:rsidRPr="10AE5AB2" w:rsidRDefault="008B4590" w:rsidP="00487B68">
            <w:pPr>
              <w:jc w:val="center"/>
              <w:rPr>
                <w:b/>
              </w:rPr>
            </w:pPr>
            <w:r w:rsidRPr="10AE5AB2">
              <w:rPr>
                <w:b/>
              </w:rPr>
              <w:t>3</w:t>
            </w:r>
          </w:p>
        </w:tc>
      </w:tr>
    </w:tbl>
    <w:p w:rsidR="008B4590" w:rsidRPr="10A40879" w:rsidRDefault="008B4590" w:rsidP="008B4590">
      <w:pPr>
        <w:pStyle w:val="a6"/>
        <w:shd w:val="clear" w:color="auto" w:fill="FFFFFF"/>
        <w:rPr>
          <w:color w:val="FF0000"/>
          <w:sz w:val="22"/>
          <w:szCs w:val="20"/>
        </w:rPr>
      </w:pPr>
    </w:p>
    <w:p w:rsidR="008B4590" w:rsidRPr="10DA18EC" w:rsidRDefault="008B4590" w:rsidP="008B4590">
      <w:pPr>
        <w:shd w:val="clear" w:color="auto" w:fill="FFFFFF"/>
        <w:ind w:firstLine="567"/>
        <w:rPr>
          <w:sz w:val="24"/>
          <w:szCs w:val="24"/>
        </w:rPr>
      </w:pPr>
      <w:r w:rsidRPr="10DA18EC">
        <w:rPr>
          <w:sz w:val="24"/>
          <w:szCs w:val="24"/>
        </w:rPr>
        <w:t xml:space="preserve">На 19.07.2022 зарегистрировано 5357 случаев </w:t>
      </w:r>
      <w:r w:rsidRPr="10DA18EC">
        <w:rPr>
          <w:sz w:val="24"/>
          <w:szCs w:val="24"/>
          <w:u w:val="single"/>
        </w:rPr>
        <w:t>присасываний клещей</w:t>
      </w:r>
      <w:r w:rsidRPr="10DA18EC">
        <w:rPr>
          <w:sz w:val="24"/>
          <w:szCs w:val="24"/>
        </w:rPr>
        <w:t>, что выше среднемноголетнего уровня на 68% и больше относительно аналогичного периода 2021 года на 41%.</w:t>
      </w:r>
    </w:p>
    <w:p w:rsidR="008B4590" w:rsidRPr="10DA18EC" w:rsidRDefault="008B4590" w:rsidP="008B4590">
      <w:pPr>
        <w:shd w:val="clear" w:color="auto" w:fill="FFFFFF"/>
        <w:ind w:firstLine="567"/>
        <w:rPr>
          <w:sz w:val="24"/>
          <w:szCs w:val="24"/>
        </w:rPr>
      </w:pPr>
      <w:r w:rsidRPr="10DA18EC">
        <w:rPr>
          <w:sz w:val="24"/>
          <w:szCs w:val="24"/>
        </w:rPr>
        <w:t>На 28 неделе зарегистрировано 259 случаев, что в 2,3 раз выше аналогичного периода 2021 года (111 случаев) и выше среднемноголетнего уровня на 15,9%. Удельный вес детей в структуре пострадавших составляет 12,7% (682 случая). Не имеют прививку от клещевого энцефалита в структуре пострадавших от присасывания 83,1%, в т.ч. 69,1% детей. Экспресс исследования проведены 13,6% снятых клещей (729 клещей, инфицировано 25). Серопрофилактику получили 87,6% от подлежащих (3371 из 3846 подлежащих).</w:t>
      </w:r>
    </w:p>
    <w:p w:rsidR="008B4590" w:rsidRPr="10DA18EC" w:rsidRDefault="008B4590" w:rsidP="008B4590">
      <w:pPr>
        <w:shd w:val="clear" w:color="auto" w:fill="FFFFFF"/>
        <w:ind w:firstLine="567"/>
        <w:rPr>
          <w:sz w:val="24"/>
          <w:szCs w:val="24"/>
        </w:rPr>
      </w:pPr>
      <w:r w:rsidRPr="10DA18EC">
        <w:rPr>
          <w:sz w:val="24"/>
          <w:szCs w:val="24"/>
        </w:rPr>
        <w:t>Наиболее часто клещи нападают на людей в лесу (33,6%), на дачах и садовых участках (28,9% всех обращений). В черте населенного пункта пострадало 20,3% всех обратившихся за медицинской помощью. Завозные случаи составили 3,9%.</w:t>
      </w:r>
    </w:p>
    <w:p w:rsidR="008B4590" w:rsidRPr="10DA18EC" w:rsidRDefault="008B4590" w:rsidP="008B4590">
      <w:pPr>
        <w:shd w:val="clear" w:color="auto" w:fill="FFFFFF"/>
        <w:ind w:firstLine="567"/>
        <w:rPr>
          <w:sz w:val="24"/>
          <w:szCs w:val="24"/>
        </w:rPr>
      </w:pPr>
      <w:r w:rsidRPr="10DA18EC">
        <w:rPr>
          <w:sz w:val="24"/>
          <w:szCs w:val="24"/>
        </w:rPr>
        <w:t>В территориальной структуре с начала эпидемиологического сезона обращаемость населения по поводу присасывания клеща в расчете показателя на 100 тыс. населения по автономному округу – Югре составила 319,8. </w:t>
      </w:r>
      <w:r w:rsidRPr="10DA18EC">
        <w:rPr>
          <w:i/>
          <w:iCs/>
          <w:sz w:val="24"/>
          <w:szCs w:val="24"/>
          <w:bdr w:val="none" w:sz="0" w:space="0" w:color="auto" w:frame="1"/>
        </w:rPr>
        <w:t>Значительно превышают этот показатель </w:t>
      </w:r>
      <w:r w:rsidRPr="10DA18EC">
        <w:rPr>
          <w:sz w:val="24"/>
          <w:szCs w:val="24"/>
        </w:rPr>
        <w:t>Ханты-Мансийский район (1902,5 на 100 тыс.нас.), г.Пыть-Ях (1223,7 на 100 тыс.нас.), Кондинский район (1055 на 100 тыс.нас.), Октябрьский район (1054,1 на 100 тыс.нас.), г.</w:t>
      </w:r>
      <w:r>
        <w:rPr>
          <w:sz w:val="24"/>
          <w:szCs w:val="24"/>
        </w:rPr>
        <w:t xml:space="preserve"> </w:t>
      </w:r>
      <w:r w:rsidRPr="10DA18EC">
        <w:rPr>
          <w:sz w:val="24"/>
          <w:szCs w:val="24"/>
        </w:rPr>
        <w:t>Ханты-Мансийск (845,5 на 100 тыс.нас.). </w:t>
      </w:r>
      <w:r w:rsidRPr="10DA18EC">
        <w:rPr>
          <w:i/>
          <w:iCs/>
          <w:sz w:val="24"/>
          <w:szCs w:val="24"/>
          <w:bdr w:val="none" w:sz="0" w:space="0" w:color="auto" w:frame="1"/>
        </w:rPr>
        <w:t>Наименьший же показатель в </w:t>
      </w:r>
      <w:r w:rsidRPr="10DA18EC">
        <w:rPr>
          <w:sz w:val="24"/>
          <w:szCs w:val="24"/>
        </w:rPr>
        <w:t>Когалыме (13,2 на 100 тыс.нас.), Радужном (15,8 на 100 тыс.нас.), Сургутском районе (48,8 на 100 тыс.нас.).</w:t>
      </w:r>
    </w:p>
    <w:p w:rsidR="008B4590" w:rsidRPr="10DA18EC" w:rsidRDefault="008B4590" w:rsidP="008B4590">
      <w:pPr>
        <w:shd w:val="clear" w:color="auto" w:fill="FFFFFF"/>
        <w:ind w:firstLine="567"/>
        <w:rPr>
          <w:sz w:val="24"/>
          <w:szCs w:val="24"/>
        </w:rPr>
      </w:pPr>
      <w:r w:rsidRPr="10DA18EC">
        <w:rPr>
          <w:sz w:val="24"/>
          <w:szCs w:val="24"/>
        </w:rPr>
        <w:t>Выявлено 36 случаев подозрения на заболевания инфекции, передающие с укусами клещей (далее – ИПК), в том числе на клещевой вирусный энцефалит (КВЭ) -18, в т.ч. 3 ребенка 2-х,7-и и 8-и лет (Нягань-1, Сургут-5, Сургутский р.-1, Нефтеюганск-3, Нефтеюганский-1, Октябрьский-1, Пыть-Ях-2, Ханты-Мансийск-1, Ханты-Мансийский-1,Когалым-1,Кондинский-1) и иксодовый клещевой боррелиоз (ИКБ) – 18, (Лангепас - 3, Сургут- 5, Сургутский р-н- 2, ,Октябрьский-3, Нефтеюганский район -1, Нягань-2, Ханты-Мансийск-2). Экспресс-исследования проведены в 4-х случаях, выявлен 1 инфицированный боррелиями клещ.</w:t>
      </w:r>
    </w:p>
    <w:p w:rsidR="008B4590" w:rsidRPr="10DA18EC" w:rsidRDefault="008B4590" w:rsidP="008B4590">
      <w:pPr>
        <w:shd w:val="clear" w:color="auto" w:fill="FFFFFF"/>
        <w:ind w:firstLine="567"/>
        <w:rPr>
          <w:sz w:val="24"/>
          <w:szCs w:val="24"/>
        </w:rPr>
      </w:pPr>
      <w:r w:rsidRPr="10DA18EC">
        <w:rPr>
          <w:sz w:val="24"/>
          <w:szCs w:val="24"/>
        </w:rPr>
        <w:t>С начала сезона на вирусофорность исследован 2091 клещ, в том числе снятых с людей 1798, с объектов окружающей среды 293. Доля зараженных клещей составила: ИКБ – 39,5% моноцитарный эрлихиоз человека (МЭЧ) – 6,34%, КВЭ – 1,15%, гранулоцитарный анаплазмоз человека (ГАЧ) – 1%</w:t>
      </w:r>
    </w:p>
    <w:p w:rsidR="008B4590" w:rsidRPr="10DA18EC" w:rsidRDefault="008B4590" w:rsidP="008B4590">
      <w:pPr>
        <w:shd w:val="clear" w:color="auto" w:fill="FFFFFF"/>
        <w:ind w:firstLine="567"/>
        <w:rPr>
          <w:sz w:val="24"/>
          <w:szCs w:val="24"/>
        </w:rPr>
      </w:pPr>
      <w:r>
        <w:rPr>
          <w:sz w:val="24"/>
          <w:szCs w:val="24"/>
        </w:rPr>
        <w:t>Акарицидные</w:t>
      </w:r>
      <w:r w:rsidRPr="10DA18EC">
        <w:rPr>
          <w:sz w:val="24"/>
          <w:szCs w:val="24"/>
        </w:rPr>
        <w:t xml:space="preserve"> обработки на 2022 год запланированы на 4167,1 га, в т.ч. 447,654га в ЛОУ (2021 год - 4719,668 га). С 13.07.2022 проводится третий этап акарицидных обработок. На 25.07.2022 проведена обработка с учетом кратности на площади 10017,3 га , из них на территориях  ЛОУ – 840,4 га, (100 %), кладбищ 858,8 га, парков 1113,3 га, прочие – 7204,8 га. Контроль качества акарицидных обработок сотрудниками ФБУЗ «ЦГиЭ в ХМАО-Югре» проведен на площади 18,21% от обработанной -1491,8 га, другими организациями – 3332,1га.</w:t>
      </w:r>
    </w:p>
    <w:p w:rsidR="008B4590" w:rsidRPr="10DA18EC" w:rsidRDefault="008B4590" w:rsidP="008B4590">
      <w:pPr>
        <w:shd w:val="clear" w:color="auto" w:fill="FFFFFF"/>
        <w:ind w:firstLine="567"/>
        <w:rPr>
          <w:sz w:val="24"/>
          <w:szCs w:val="24"/>
        </w:rPr>
      </w:pPr>
      <w:r w:rsidRPr="10DA18EC">
        <w:rPr>
          <w:sz w:val="24"/>
          <w:szCs w:val="24"/>
        </w:rPr>
        <w:t>Контроль эффективности обработок в ЛОУ проведен на площади 100 % (учреждениями Роспотребнадзора).</w:t>
      </w:r>
    </w:p>
    <w:p w:rsidR="008B4590" w:rsidRPr="10DA18EC" w:rsidRDefault="008B4590" w:rsidP="008B4590">
      <w:pPr>
        <w:shd w:val="clear" w:color="auto" w:fill="FFFFFF"/>
        <w:ind w:firstLine="567"/>
        <w:rPr>
          <w:sz w:val="24"/>
          <w:szCs w:val="24"/>
        </w:rPr>
      </w:pPr>
      <w:r w:rsidRPr="10DA18EC">
        <w:rPr>
          <w:sz w:val="24"/>
          <w:szCs w:val="24"/>
        </w:rPr>
        <w:t>На 19.07.2022 года план профилактических прививок против клещевого энцефалита выполнен на 70,6 %, в т.ч. детей на 67,4%, по сравнению с аналогичным периодом 2021 года выше на 64,9% (66 587 привито), привитость детей выше 2021 года на 19,9% (26 375 привито детей). Привито всего 109 816 чел. при плане 155 611 чел., в т.ч. детей – 31 627 при плане 46 931 чел. Из числа групп риска привито 28 192 человек при плане 28783 человек (97,9%).</w:t>
      </w:r>
    </w:p>
    <w:p w:rsidR="007252D9" w:rsidRPr="00622C5C" w:rsidRDefault="007252D9" w:rsidP="007252D9">
      <w:pPr>
        <w:shd w:val="clear" w:color="auto" w:fill="FFFFFF"/>
        <w:ind w:firstLine="567"/>
        <w:rPr>
          <w:b/>
          <w:i/>
          <w:sz w:val="16"/>
          <w:szCs w:val="16"/>
          <w:u w:val="single"/>
        </w:rPr>
      </w:pPr>
    </w:p>
    <w:p w:rsidR="00564F2F" w:rsidRPr="10AE228D" w:rsidRDefault="00564F2F" w:rsidP="00564F2F">
      <w:pPr>
        <w:ind w:firstLine="567"/>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A114CB" w:rsidRPr="10C27A6A" w:rsidRDefault="00A114CB" w:rsidP="006138B8">
      <w:pPr>
        <w:ind w:firstLine="567"/>
        <w:jc w:val="both"/>
        <w:rPr>
          <w:b/>
          <w:sz w:val="24"/>
          <w:szCs w:val="24"/>
        </w:rPr>
      </w:pPr>
      <w:r w:rsidRPr="10C27A6A">
        <w:rPr>
          <w:sz w:val="24"/>
          <w:szCs w:val="24"/>
        </w:rPr>
        <w:t xml:space="preserve">Всего на территории Ханты-Мансийского автономного округа - Югры подтверждено </w:t>
      </w:r>
      <w:r w:rsidRPr="10C27A6A">
        <w:rPr>
          <w:b/>
          <w:bCs/>
          <w:sz w:val="24"/>
          <w:szCs w:val="24"/>
        </w:rPr>
        <w:t xml:space="preserve">212 671 </w:t>
      </w:r>
      <w:r w:rsidRPr="10C27A6A">
        <w:rPr>
          <w:sz w:val="24"/>
          <w:szCs w:val="24"/>
        </w:rPr>
        <w:t xml:space="preserve">случая заражения (за сутки </w:t>
      </w:r>
      <w:r w:rsidRPr="10C27A6A">
        <w:rPr>
          <w:b/>
          <w:sz w:val="24"/>
          <w:szCs w:val="24"/>
        </w:rPr>
        <w:t>109</w:t>
      </w:r>
      <w:r w:rsidRPr="10C27A6A">
        <w:rPr>
          <w:sz w:val="24"/>
          <w:szCs w:val="24"/>
        </w:rPr>
        <w:t xml:space="preserve">), выздоровели </w:t>
      </w:r>
      <w:r w:rsidRPr="10C27A6A">
        <w:rPr>
          <w:b/>
          <w:bCs/>
          <w:sz w:val="24"/>
          <w:szCs w:val="24"/>
        </w:rPr>
        <w:t xml:space="preserve">209 277 </w:t>
      </w:r>
      <w:r w:rsidRPr="10C27A6A">
        <w:rPr>
          <w:sz w:val="24"/>
          <w:szCs w:val="24"/>
        </w:rPr>
        <w:t xml:space="preserve">человек (за сутки </w:t>
      </w:r>
      <w:r w:rsidRPr="10C27A6A">
        <w:rPr>
          <w:b/>
          <w:sz w:val="24"/>
          <w:szCs w:val="24"/>
        </w:rPr>
        <w:t>39</w:t>
      </w:r>
      <w:r w:rsidRPr="10C27A6A">
        <w:rPr>
          <w:sz w:val="24"/>
          <w:szCs w:val="24"/>
        </w:rPr>
        <w:t xml:space="preserve">), скончались </w:t>
      </w:r>
      <w:r w:rsidRPr="10C27A6A">
        <w:rPr>
          <w:b/>
          <w:bCs/>
          <w:sz w:val="24"/>
          <w:szCs w:val="24"/>
        </w:rPr>
        <w:t xml:space="preserve">2 557 </w:t>
      </w:r>
      <w:r w:rsidRPr="10C27A6A">
        <w:rPr>
          <w:sz w:val="24"/>
          <w:szCs w:val="24"/>
        </w:rPr>
        <w:t>человек (за сутки</w:t>
      </w:r>
      <w:r w:rsidRPr="10C27A6A">
        <w:rPr>
          <w:b/>
          <w:sz w:val="24"/>
          <w:szCs w:val="24"/>
        </w:rPr>
        <w:t xml:space="preserve"> 0</w:t>
      </w:r>
      <w:r w:rsidRPr="10C27A6A">
        <w:rPr>
          <w:sz w:val="24"/>
          <w:szCs w:val="24"/>
        </w:rPr>
        <w:t xml:space="preserve">). По состоянию на 01.08.2022 госпитализированы </w:t>
      </w:r>
      <w:r w:rsidRPr="10C27A6A">
        <w:rPr>
          <w:b/>
          <w:sz w:val="24"/>
          <w:szCs w:val="24"/>
        </w:rPr>
        <w:t>51</w:t>
      </w:r>
      <w:r w:rsidRPr="10C27A6A">
        <w:rPr>
          <w:sz w:val="24"/>
          <w:szCs w:val="24"/>
        </w:rPr>
        <w:t xml:space="preserve"> человек.</w:t>
      </w:r>
    </w:p>
    <w:p w:rsidR="00A114CB" w:rsidRPr="10AE5AB2" w:rsidRDefault="00A114CB" w:rsidP="00A114CB">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A114CB" w:rsidRPr="10C27A6A" w:rsidTr="00B031D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114CB" w:rsidRPr="10C27A6A" w:rsidRDefault="00A114CB" w:rsidP="00B031DC">
            <w:pPr>
              <w:tabs>
                <w:tab w:val="left" w:pos="3170"/>
              </w:tabs>
              <w:jc w:val="center"/>
              <w:rPr>
                <w:b/>
                <w:sz w:val="24"/>
                <w:szCs w:val="24"/>
              </w:rPr>
            </w:pPr>
            <w:r w:rsidRPr="10C27A6A">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A114CB" w:rsidRPr="10C27A6A" w:rsidRDefault="00A114CB" w:rsidP="00B031DC">
            <w:pPr>
              <w:tabs>
                <w:tab w:val="left" w:pos="3170"/>
              </w:tabs>
              <w:jc w:val="center"/>
              <w:rPr>
                <w:b/>
                <w:sz w:val="24"/>
                <w:szCs w:val="24"/>
              </w:rPr>
            </w:pPr>
            <w:r w:rsidRPr="10C27A6A">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A114CB" w:rsidRPr="10C27A6A" w:rsidRDefault="00A114CB" w:rsidP="00B031DC">
            <w:pPr>
              <w:tabs>
                <w:tab w:val="left" w:pos="3170"/>
              </w:tabs>
              <w:jc w:val="center"/>
              <w:rPr>
                <w:b/>
                <w:sz w:val="24"/>
                <w:szCs w:val="24"/>
              </w:rPr>
            </w:pPr>
            <w:r w:rsidRPr="10C27A6A">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A114CB" w:rsidRPr="10C27A6A" w:rsidRDefault="00A114CB" w:rsidP="00B031DC">
            <w:pPr>
              <w:tabs>
                <w:tab w:val="left" w:pos="3170"/>
              </w:tabs>
              <w:jc w:val="center"/>
              <w:rPr>
                <w:b/>
                <w:sz w:val="24"/>
                <w:szCs w:val="24"/>
              </w:rPr>
            </w:pPr>
            <w:r w:rsidRPr="10C27A6A">
              <w:rPr>
                <w:b/>
                <w:sz w:val="24"/>
                <w:szCs w:val="24"/>
              </w:rPr>
              <w:t>Прим.</w:t>
            </w:r>
          </w:p>
        </w:tc>
      </w:tr>
      <w:tr w:rsidR="00A114CB" w:rsidRPr="10C27A6A" w:rsidTr="00B031D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114CB" w:rsidRPr="10C27A6A" w:rsidRDefault="00A114CB" w:rsidP="00B031DC">
            <w:pPr>
              <w:tabs>
                <w:tab w:val="left" w:pos="3170"/>
              </w:tabs>
              <w:rPr>
                <w:sz w:val="24"/>
                <w:szCs w:val="24"/>
              </w:rPr>
            </w:pPr>
            <w:r w:rsidRPr="10C27A6A">
              <w:rPr>
                <w:sz w:val="24"/>
                <w:szCs w:val="24"/>
              </w:rPr>
              <w:t xml:space="preserve">Подтвержденные случаи заражения </w:t>
            </w:r>
            <w:r w:rsidRPr="10C27A6A">
              <w:rPr>
                <w:sz w:val="24"/>
                <w:szCs w:val="24"/>
              </w:rPr>
              <w:lastRenderedPageBreak/>
              <w:t>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A114CB" w:rsidRPr="10C27A6A" w:rsidRDefault="00A114CB" w:rsidP="00B031DC">
            <w:pPr>
              <w:jc w:val="center"/>
              <w:rPr>
                <w:sz w:val="24"/>
                <w:szCs w:val="24"/>
              </w:rPr>
            </w:pPr>
            <w:r w:rsidRPr="10C27A6A">
              <w:rPr>
                <w:b/>
                <w:bCs/>
                <w:sz w:val="24"/>
                <w:szCs w:val="24"/>
              </w:rPr>
              <w:lastRenderedPageBreak/>
              <w:t>212 671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114CB" w:rsidRPr="10C27A6A" w:rsidRDefault="00A114CB" w:rsidP="00B031DC">
            <w:pPr>
              <w:jc w:val="center"/>
              <w:rPr>
                <w:sz w:val="24"/>
                <w:szCs w:val="24"/>
              </w:rPr>
            </w:pPr>
            <w:r w:rsidRPr="10C27A6A">
              <w:rPr>
                <w:b/>
                <w:bCs/>
                <w:sz w:val="24"/>
                <w:szCs w:val="24"/>
              </w:rPr>
              <w:t xml:space="preserve">109 </w:t>
            </w:r>
            <w:r w:rsidRPr="10C27A6A">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A114CB" w:rsidRPr="10C27A6A" w:rsidRDefault="00A114CB" w:rsidP="00B031DC">
            <w:pPr>
              <w:tabs>
                <w:tab w:val="left" w:pos="3170"/>
              </w:tabs>
              <w:jc w:val="center"/>
              <w:rPr>
                <w:sz w:val="24"/>
                <w:szCs w:val="24"/>
              </w:rPr>
            </w:pPr>
          </w:p>
        </w:tc>
      </w:tr>
      <w:tr w:rsidR="00A114CB" w:rsidRPr="10C27A6A" w:rsidTr="00B031D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114CB" w:rsidRPr="10C27A6A" w:rsidRDefault="00A114CB" w:rsidP="00B031DC">
            <w:pPr>
              <w:tabs>
                <w:tab w:val="left" w:pos="3170"/>
              </w:tabs>
              <w:rPr>
                <w:sz w:val="24"/>
                <w:szCs w:val="24"/>
              </w:rPr>
            </w:pPr>
            <w:r w:rsidRPr="10C27A6A">
              <w:rPr>
                <w:sz w:val="24"/>
                <w:szCs w:val="24"/>
              </w:rPr>
              <w:lastRenderedPageBreak/>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A114CB" w:rsidRPr="10C27A6A" w:rsidRDefault="00A114CB" w:rsidP="00B031DC">
            <w:pPr>
              <w:jc w:val="center"/>
              <w:rPr>
                <w:sz w:val="24"/>
                <w:szCs w:val="24"/>
              </w:rPr>
            </w:pPr>
            <w:r w:rsidRPr="10C27A6A">
              <w:rPr>
                <w:b/>
                <w:bCs/>
                <w:sz w:val="24"/>
                <w:szCs w:val="24"/>
              </w:rPr>
              <w:t xml:space="preserve">209 277 </w:t>
            </w:r>
            <w:r w:rsidRPr="10C27A6A">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114CB" w:rsidRPr="10C27A6A" w:rsidRDefault="00A114CB" w:rsidP="00B031DC">
            <w:pPr>
              <w:jc w:val="center"/>
              <w:rPr>
                <w:sz w:val="24"/>
                <w:szCs w:val="24"/>
              </w:rPr>
            </w:pPr>
            <w:r w:rsidRPr="10C27A6A">
              <w:rPr>
                <w:b/>
                <w:sz w:val="24"/>
                <w:szCs w:val="24"/>
              </w:rPr>
              <w:t>39 чел.</w:t>
            </w:r>
          </w:p>
        </w:tc>
        <w:tc>
          <w:tcPr>
            <w:tcW w:w="2041" w:type="dxa"/>
            <w:tcBorders>
              <w:top w:val="single" w:sz="4" w:space="0" w:color="auto"/>
              <w:left w:val="single" w:sz="4" w:space="0" w:color="auto"/>
              <w:bottom w:val="single" w:sz="4" w:space="0" w:color="auto"/>
              <w:right w:val="single" w:sz="4" w:space="0" w:color="auto"/>
            </w:tcBorders>
            <w:vAlign w:val="center"/>
          </w:tcPr>
          <w:p w:rsidR="00A114CB" w:rsidRPr="10C27A6A" w:rsidRDefault="00A114CB" w:rsidP="00B031DC">
            <w:pPr>
              <w:tabs>
                <w:tab w:val="left" w:pos="3170"/>
              </w:tabs>
              <w:jc w:val="center"/>
              <w:rPr>
                <w:sz w:val="24"/>
                <w:szCs w:val="24"/>
              </w:rPr>
            </w:pPr>
          </w:p>
        </w:tc>
      </w:tr>
      <w:tr w:rsidR="00A114CB" w:rsidRPr="10C27A6A" w:rsidTr="00B031D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114CB" w:rsidRPr="10C27A6A" w:rsidRDefault="00A114CB" w:rsidP="00B031DC">
            <w:pPr>
              <w:tabs>
                <w:tab w:val="left" w:pos="3170"/>
              </w:tabs>
              <w:rPr>
                <w:sz w:val="24"/>
                <w:szCs w:val="24"/>
              </w:rPr>
            </w:pPr>
            <w:r w:rsidRPr="10C27A6A">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A114CB" w:rsidRPr="10C27A6A" w:rsidRDefault="00A114CB" w:rsidP="00B031DC">
            <w:pPr>
              <w:jc w:val="center"/>
              <w:rPr>
                <w:b/>
                <w:sz w:val="24"/>
                <w:szCs w:val="24"/>
              </w:rPr>
            </w:pPr>
            <w:r w:rsidRPr="10C27A6A">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114CB" w:rsidRPr="10C27A6A" w:rsidRDefault="00A114CB" w:rsidP="00B031DC">
            <w:pPr>
              <w:jc w:val="center"/>
              <w:rPr>
                <w:b/>
                <w:sz w:val="24"/>
                <w:szCs w:val="24"/>
              </w:rPr>
            </w:pPr>
            <w:r w:rsidRPr="10C27A6A">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A114CB" w:rsidRPr="10C27A6A" w:rsidRDefault="00A114CB" w:rsidP="00B031DC">
            <w:pPr>
              <w:tabs>
                <w:tab w:val="left" w:pos="3170"/>
              </w:tabs>
              <w:jc w:val="center"/>
              <w:rPr>
                <w:sz w:val="24"/>
                <w:szCs w:val="24"/>
              </w:rPr>
            </w:pPr>
          </w:p>
        </w:tc>
      </w:tr>
    </w:tbl>
    <w:p w:rsidR="00A7298B" w:rsidRPr="00C10FCC" w:rsidRDefault="00A7298B" w:rsidP="00A7298B">
      <w:pPr>
        <w:tabs>
          <w:tab w:val="left" w:pos="6311"/>
        </w:tabs>
        <w:ind w:firstLine="567"/>
        <w:rPr>
          <w:color w:val="FF0000"/>
        </w:rPr>
      </w:pPr>
    </w:p>
    <w:p w:rsidR="00A7298B" w:rsidRPr="00A114CB" w:rsidRDefault="00A7298B" w:rsidP="00A7298B">
      <w:pPr>
        <w:tabs>
          <w:tab w:val="left" w:pos="6975"/>
        </w:tabs>
        <w:ind w:firstLine="567"/>
        <w:rPr>
          <w:sz w:val="24"/>
          <w:szCs w:val="24"/>
          <w:lang w:bidi="ru-RU"/>
        </w:rPr>
      </w:pPr>
      <w:r w:rsidRPr="00A114CB">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A7298B" w:rsidRPr="00A114CB" w:rsidRDefault="00A7298B" w:rsidP="00A7298B">
      <w:pPr>
        <w:tabs>
          <w:tab w:val="left" w:pos="6975"/>
        </w:tabs>
        <w:ind w:firstLine="567"/>
        <w:rPr>
          <w:sz w:val="24"/>
          <w:szCs w:val="24"/>
          <w:lang w:bidi="ru-RU"/>
        </w:rPr>
      </w:pPr>
      <w:r w:rsidRPr="00A114CB">
        <w:rPr>
          <w:sz w:val="24"/>
          <w:szCs w:val="24"/>
          <w:lang w:bidi="ru-RU"/>
        </w:rPr>
        <w:t>В готовности к развертыванию 15 пунктов обсервации (на 797 мест).</w:t>
      </w:r>
    </w:p>
    <w:p w:rsidR="10513B70" w:rsidRPr="00195E0D" w:rsidRDefault="10513B70" w:rsidP="00D16658">
      <w:pPr>
        <w:tabs>
          <w:tab w:val="left" w:pos="6975"/>
        </w:tabs>
        <w:jc w:val="both"/>
        <w:rPr>
          <w:color w:val="FF0000"/>
          <w:sz w:val="16"/>
          <w:szCs w:val="16"/>
          <w:lang w:bidi="ru-RU"/>
        </w:rPr>
      </w:pPr>
    </w:p>
    <w:p w:rsidR="10010541" w:rsidRPr="00251DA5" w:rsidRDefault="10010541" w:rsidP="00CD7D0C">
      <w:pPr>
        <w:tabs>
          <w:tab w:val="center" w:pos="5459"/>
        </w:tabs>
        <w:ind w:right="279" w:firstLine="567"/>
        <w:jc w:val="both"/>
        <w:rPr>
          <w:b/>
          <w:sz w:val="24"/>
          <w:szCs w:val="24"/>
        </w:rPr>
      </w:pPr>
      <w:r w:rsidRPr="00251DA5">
        <w:rPr>
          <w:b/>
          <w:sz w:val="24"/>
          <w:szCs w:val="24"/>
          <w:u w:val="single"/>
        </w:rPr>
        <w:t>1.3.2. Эпизоотическая обстановка:</w:t>
      </w:r>
    </w:p>
    <w:p w:rsidR="000937E2" w:rsidRPr="10AE5AB2" w:rsidRDefault="000937E2" w:rsidP="000937E2">
      <w:pPr>
        <w:autoSpaceDE w:val="0"/>
        <w:autoSpaceDN w:val="0"/>
        <w:ind w:firstLine="567"/>
        <w:rPr>
          <w:sz w:val="24"/>
          <w:szCs w:val="24"/>
          <w:lang w:bidi="ru-RU"/>
        </w:rPr>
      </w:pPr>
      <w:r w:rsidRPr="10AE5AB2">
        <w:rPr>
          <w:sz w:val="24"/>
          <w:szCs w:val="24"/>
          <w:lang w:bidi="ru-RU"/>
        </w:rPr>
        <w:t>Приказом Ветслужбы Югры от 04.03.2022</w:t>
      </w:r>
      <w:r w:rsidRPr="10AE5AB2">
        <w:rPr>
          <w:sz w:val="24"/>
          <w:szCs w:val="24"/>
        </w:rPr>
        <w:t xml:space="preserve"> </w:t>
      </w:r>
      <w:r w:rsidRPr="10AE5AB2">
        <w:rPr>
          <w:sz w:val="24"/>
          <w:szCs w:val="24"/>
          <w:lang w:bidi="ru-RU"/>
        </w:rPr>
        <w:t>№ 23-Пр-39-ОД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w:t>
      </w:r>
      <w:r w:rsidRPr="10AE5AB2">
        <w:rPr>
          <w:sz w:val="24"/>
          <w:szCs w:val="24"/>
        </w:rPr>
        <w:t xml:space="preserve"> </w:t>
      </w:r>
      <w:r w:rsidRPr="10AE5AB2">
        <w:rPr>
          <w:sz w:val="24"/>
          <w:szCs w:val="24"/>
          <w:lang w:bidi="ru-RU"/>
        </w:rPr>
        <w:t>(карантина)</w:t>
      </w:r>
      <w:r w:rsidRPr="10AE5AB2">
        <w:rPr>
          <w:sz w:val="24"/>
          <w:szCs w:val="24"/>
        </w:rPr>
        <w:t xml:space="preserve"> </w:t>
      </w:r>
      <w:r w:rsidRPr="10AE5AB2">
        <w:rPr>
          <w:sz w:val="24"/>
          <w:szCs w:val="24"/>
          <w:lang w:bidi="ru-RU"/>
        </w:rPr>
        <w:t xml:space="preserve">по парагриппу-3» </w:t>
      </w:r>
      <w:r w:rsidRPr="10AE5AB2">
        <w:rPr>
          <w:i/>
          <w:sz w:val="24"/>
          <w:szCs w:val="24"/>
          <w:lang w:bidi="ru-RU"/>
        </w:rPr>
        <w:t xml:space="preserve">(острая контагиозная вирусная болезнь крупного рогатого скота, не опасна для человека) </w:t>
      </w:r>
      <w:r w:rsidRPr="10AE5AB2">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0937E2" w:rsidRPr="10AE5AB2" w:rsidRDefault="000937E2" w:rsidP="000937E2">
      <w:pPr>
        <w:autoSpaceDE w:val="0"/>
        <w:autoSpaceDN w:val="0"/>
        <w:ind w:firstLine="567"/>
        <w:rPr>
          <w:sz w:val="24"/>
          <w:szCs w:val="24"/>
          <w:lang w:bidi="ru-RU"/>
        </w:rPr>
      </w:pPr>
      <w:r w:rsidRPr="10AE5AB2">
        <w:rPr>
          <w:sz w:val="24"/>
          <w:szCs w:val="24"/>
          <w:lang w:bidi="ru-RU"/>
        </w:rPr>
        <w:t>Приказом Ветслужбы Югры от 24.03.2022</w:t>
      </w:r>
      <w:r w:rsidRPr="10AE5AB2">
        <w:rPr>
          <w:sz w:val="24"/>
          <w:szCs w:val="24"/>
        </w:rPr>
        <w:t xml:space="preserve"> </w:t>
      </w:r>
      <w:r w:rsidRPr="10AE5AB2">
        <w:rPr>
          <w:sz w:val="24"/>
          <w:szCs w:val="24"/>
          <w:lang w:bidi="ru-RU"/>
        </w:rPr>
        <w:t>№ 23-Пр-65-ОД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лептоспирозу </w:t>
      </w:r>
      <w:r w:rsidRPr="10AE5AB2">
        <w:rPr>
          <w:i/>
          <w:sz w:val="24"/>
          <w:szCs w:val="24"/>
          <w:lang w:bidi="ru-RU"/>
        </w:rPr>
        <w:t>(острая инфекционная болезнь, опасна для человека, механизм передачи контактный)</w:t>
      </w:r>
      <w:r w:rsidRPr="10AE5AB2">
        <w:rPr>
          <w:sz w:val="24"/>
          <w:szCs w:val="24"/>
          <w:lang w:bidi="ru-RU"/>
        </w:rPr>
        <w:t xml:space="preserve"> в КФХ Климовой Н.А. пгт. Приобье Октябрьского района»</w:t>
      </w:r>
      <w:r w:rsidRPr="10AE5AB2">
        <w:rPr>
          <w:i/>
          <w:sz w:val="24"/>
          <w:szCs w:val="24"/>
          <w:lang w:bidi="ru-RU"/>
        </w:rPr>
        <w:t xml:space="preserve"> </w:t>
      </w:r>
      <w:r w:rsidRPr="10AE5AB2">
        <w:rPr>
          <w:sz w:val="24"/>
          <w:szCs w:val="24"/>
          <w:lang w:bidi="ru-RU"/>
        </w:rPr>
        <w:t>с 24 марта 2022 года введены ограничительные мероприятия по лептоспирозу.</w:t>
      </w:r>
    </w:p>
    <w:p w:rsidR="000937E2" w:rsidRPr="10AE5AB2" w:rsidRDefault="000937E2" w:rsidP="000937E2">
      <w:pPr>
        <w:autoSpaceDE w:val="0"/>
        <w:autoSpaceDN w:val="0"/>
        <w:ind w:firstLine="567"/>
        <w:rPr>
          <w:sz w:val="24"/>
          <w:szCs w:val="24"/>
          <w:lang w:bidi="ru-RU"/>
        </w:rPr>
      </w:pPr>
      <w:r w:rsidRPr="10AE5AB2">
        <w:rPr>
          <w:sz w:val="24"/>
          <w:szCs w:val="24"/>
          <w:lang w:bidi="ru-RU"/>
        </w:rPr>
        <w:t>Приказом Ветслужбы Югры от 01.04.2022</w:t>
      </w:r>
      <w:r w:rsidRPr="10AE5AB2">
        <w:rPr>
          <w:sz w:val="24"/>
          <w:szCs w:val="24"/>
        </w:rPr>
        <w:t xml:space="preserve"> </w:t>
      </w:r>
      <w:r w:rsidRPr="10AE5AB2">
        <w:rPr>
          <w:sz w:val="24"/>
          <w:szCs w:val="24"/>
          <w:lang w:bidi="ru-RU"/>
        </w:rPr>
        <w:t>№ 23-Пр-78-ОД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(карантина) по чуме плотоядных животных </w:t>
      </w:r>
      <w:r w:rsidRPr="10AE5AB2">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AE5AB2">
        <w:rPr>
          <w:sz w:val="24"/>
          <w:szCs w:val="24"/>
          <w:lang w:bidi="ru-RU"/>
        </w:rPr>
        <w:t xml:space="preserve"> в неблагополучном пункте и профилактике распространения в угрожаемой зоне»</w:t>
      </w:r>
      <w:r w:rsidRPr="10AE5AB2">
        <w:rPr>
          <w:i/>
          <w:sz w:val="24"/>
          <w:szCs w:val="24"/>
          <w:lang w:bidi="ru-RU"/>
        </w:rPr>
        <w:t xml:space="preserve"> </w:t>
      </w:r>
      <w:r w:rsidRPr="10AE5AB2">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0937E2" w:rsidRPr="10AE5AB2" w:rsidRDefault="000937E2" w:rsidP="000937E2">
      <w:pPr>
        <w:autoSpaceDE w:val="0"/>
        <w:autoSpaceDN w:val="0"/>
        <w:ind w:firstLine="567"/>
        <w:rPr>
          <w:sz w:val="24"/>
          <w:szCs w:val="24"/>
          <w:lang w:bidi="ru-RU"/>
        </w:rPr>
      </w:pPr>
      <w:r w:rsidRPr="10AE5AB2">
        <w:rPr>
          <w:sz w:val="24"/>
          <w:szCs w:val="24"/>
          <w:lang w:bidi="ru-RU"/>
        </w:rPr>
        <w:t>Приказом Ветслужбы Югры от 06.06.2022</w:t>
      </w:r>
      <w:r w:rsidRPr="10AE5AB2">
        <w:rPr>
          <w:sz w:val="24"/>
          <w:szCs w:val="24"/>
        </w:rPr>
        <w:t xml:space="preserve"> </w:t>
      </w:r>
      <w:r w:rsidRPr="10AE5AB2">
        <w:rPr>
          <w:sz w:val="24"/>
          <w:szCs w:val="24"/>
          <w:lang w:bidi="ru-RU"/>
        </w:rPr>
        <w:t>№ 23-Пр-138-ОД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лейкозу крупного рогатого скота </w:t>
      </w:r>
      <w:r w:rsidRPr="10AE5AB2">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AE5AB2">
        <w:rPr>
          <w:sz w:val="24"/>
          <w:szCs w:val="24"/>
          <w:lang w:bidi="ru-RU"/>
        </w:rPr>
        <w:t xml:space="preserve"> в п. Сингапай ул. Энтузиастов 6 Нефтеюганского»</w:t>
      </w:r>
      <w:r w:rsidRPr="10AE5AB2">
        <w:rPr>
          <w:i/>
          <w:sz w:val="24"/>
          <w:szCs w:val="24"/>
          <w:lang w:bidi="ru-RU"/>
        </w:rPr>
        <w:t xml:space="preserve"> </w:t>
      </w:r>
      <w:r w:rsidRPr="10AE5AB2">
        <w:rPr>
          <w:sz w:val="24"/>
          <w:szCs w:val="24"/>
          <w:lang w:bidi="ru-RU"/>
        </w:rPr>
        <w:t>с 06 июня 2022 года введены ограничительные мероприятия по лейкозу КРС.</w:t>
      </w:r>
    </w:p>
    <w:p w:rsidR="000937E2" w:rsidRPr="10AE5AB2" w:rsidRDefault="000937E2" w:rsidP="000937E2">
      <w:pPr>
        <w:autoSpaceDE w:val="0"/>
        <w:autoSpaceDN w:val="0"/>
        <w:ind w:firstLine="567"/>
        <w:rPr>
          <w:sz w:val="24"/>
          <w:szCs w:val="24"/>
          <w:lang w:bidi="ru-RU"/>
        </w:rPr>
      </w:pPr>
      <w:r w:rsidRPr="10AE5AB2">
        <w:rPr>
          <w:sz w:val="24"/>
          <w:szCs w:val="24"/>
          <w:lang w:bidi="ru-RU"/>
        </w:rPr>
        <w:t>Распоряжением Губернатора Ханты-Мансийского Автономного округа – Югры от 17.06.2022 № 168-рг «Об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 по бешенству животных </w:t>
      </w:r>
      <w:r w:rsidRPr="10AE5AB2">
        <w:rPr>
          <w:i/>
          <w:sz w:val="24"/>
          <w:szCs w:val="24"/>
          <w:lang w:bidi="ru-RU"/>
        </w:rPr>
        <w:t xml:space="preserve">(острая инфекционная вирусная болезнь, опасна для человека, механизм передачи контактный) </w:t>
      </w:r>
      <w:r w:rsidRPr="10AE5AB2">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10AE5AB2">
        <w:rPr>
          <w:i/>
          <w:sz w:val="24"/>
          <w:szCs w:val="24"/>
          <w:lang w:bidi="ru-RU"/>
        </w:rPr>
        <w:t xml:space="preserve"> </w:t>
      </w:r>
      <w:r w:rsidRPr="10AE5AB2">
        <w:rPr>
          <w:sz w:val="24"/>
          <w:szCs w:val="24"/>
          <w:lang w:bidi="ru-RU"/>
        </w:rPr>
        <w:t>с 17 июня 2022 года введены ограничительные мероприятия по бешенству животных.</w:t>
      </w:r>
    </w:p>
    <w:p w:rsidR="000937E2" w:rsidRPr="10AE5AB2" w:rsidRDefault="000937E2" w:rsidP="000937E2">
      <w:pPr>
        <w:autoSpaceDE w:val="0"/>
        <w:autoSpaceDN w:val="0"/>
        <w:ind w:firstLine="567"/>
        <w:rPr>
          <w:sz w:val="24"/>
          <w:szCs w:val="24"/>
          <w:lang w:bidi="ru-RU"/>
        </w:rPr>
      </w:pPr>
      <w:r w:rsidRPr="10AE5AB2">
        <w:rPr>
          <w:sz w:val="24"/>
          <w:szCs w:val="24"/>
          <w:lang w:bidi="ru-RU"/>
        </w:rPr>
        <w:t>Приказом Ветслужбы Югры от 20.06.2022</w:t>
      </w:r>
      <w:r w:rsidRPr="10AE5AB2">
        <w:rPr>
          <w:sz w:val="24"/>
          <w:szCs w:val="24"/>
        </w:rPr>
        <w:t xml:space="preserve"> </w:t>
      </w:r>
      <w:r w:rsidRPr="10AE5AB2">
        <w:rPr>
          <w:sz w:val="24"/>
          <w:szCs w:val="24"/>
          <w:lang w:bidi="ru-RU"/>
        </w:rPr>
        <w:t>№ 23-Пр-154-ОД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AE5AB2">
        <w:rPr>
          <w:i/>
          <w:sz w:val="24"/>
          <w:szCs w:val="24"/>
          <w:lang w:bidi="ru-RU"/>
        </w:rPr>
        <w:t xml:space="preserve"> </w:t>
      </w:r>
      <w:r w:rsidRPr="10AE5AB2">
        <w:rPr>
          <w:sz w:val="24"/>
          <w:szCs w:val="24"/>
          <w:lang w:bidi="ru-RU"/>
        </w:rPr>
        <w:t>с 20 июня 2022 года введены ограничительные мероприятия по лейкозу КРС.</w:t>
      </w:r>
    </w:p>
    <w:p w:rsidR="000937E2" w:rsidRPr="10AE5AB2" w:rsidRDefault="000937E2" w:rsidP="000937E2">
      <w:pPr>
        <w:autoSpaceDE w:val="0"/>
        <w:autoSpaceDN w:val="0"/>
        <w:ind w:firstLine="567"/>
        <w:rPr>
          <w:sz w:val="24"/>
          <w:szCs w:val="24"/>
          <w:lang w:bidi="ru-RU"/>
        </w:rPr>
      </w:pPr>
      <w:r w:rsidRPr="10AE5AB2">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FB5E51" w:rsidRPr="000F43E8" w:rsidRDefault="00FB5E51" w:rsidP="000F571B">
      <w:pPr>
        <w:jc w:val="both"/>
        <w:rPr>
          <w:color w:val="FF0000"/>
          <w:sz w:val="16"/>
          <w:szCs w:val="16"/>
        </w:rPr>
      </w:pPr>
    </w:p>
    <w:p w:rsidR="08B953B5" w:rsidRPr="10B41E68" w:rsidRDefault="08F80B83" w:rsidP="104105A6">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0F43E8" w:rsidRPr="102B5DA7" w:rsidRDefault="000F43E8" w:rsidP="006138B8">
      <w:pPr>
        <w:pStyle w:val="afff1"/>
        <w:ind w:firstLine="567"/>
        <w:jc w:val="both"/>
        <w:rPr>
          <w:rFonts w:ascii="Times New Roman" w:hAnsi="Times New Roman"/>
          <w:sz w:val="24"/>
          <w:szCs w:val="24"/>
        </w:rPr>
      </w:pPr>
      <w:r w:rsidRPr="102B5DA7">
        <w:rPr>
          <w:rFonts w:ascii="Times New Roman" w:hAnsi="Times New Roman"/>
          <w:b/>
          <w:sz w:val="24"/>
          <w:szCs w:val="24"/>
        </w:rPr>
        <w:t>С 22.07.2022 по 31.07.2022</w:t>
      </w:r>
      <w:r w:rsidRPr="102B5DA7">
        <w:rPr>
          <w:rFonts w:ascii="Times New Roman" w:hAnsi="Times New Roman"/>
          <w:sz w:val="24"/>
          <w:szCs w:val="24"/>
        </w:rPr>
        <w:t xml:space="preserve"> на территории Березовского района и Республики Коми группа туристов вышла на маршрут: с. Саранпауль, - база Парнук – база Вверхний парнук – река Вангыр – исток реки Верхний паток – Исток реки Манья – база Парнук – устье руч. Няртанью-ю – река Парнук – д. Ясунт. Маршрут: пеший, катамаран, автотранспорт. Общее количество: 21 человек, из них 13 несовершеннолетних, из ХМАО-Югры. Руководитель туристской группы: Стаканова Любовь Павловна. Обстановка - без происшествий.</w:t>
      </w:r>
    </w:p>
    <w:p w:rsidR="00D16658" w:rsidRPr="00FB5E51" w:rsidRDefault="00D16658" w:rsidP="00D16658">
      <w:pPr>
        <w:autoSpaceDE w:val="0"/>
        <w:autoSpaceDN w:val="0"/>
        <w:ind w:firstLine="567"/>
        <w:jc w:val="both"/>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9122C2">
        <w:rPr>
          <w:b/>
          <w:bCs/>
          <w:sz w:val="24"/>
          <w:szCs w:val="24"/>
          <w:u w:val="single"/>
        </w:rPr>
        <w:t>0</w:t>
      </w:r>
      <w:r w:rsidR="00C10FCC">
        <w:rPr>
          <w:b/>
          <w:bCs/>
          <w:sz w:val="24"/>
          <w:szCs w:val="24"/>
          <w:u w:val="single"/>
        </w:rPr>
        <w:t>2</w:t>
      </w:r>
      <w:r w:rsidR="009122C2">
        <w:rPr>
          <w:b/>
          <w:bCs/>
          <w:sz w:val="24"/>
          <w:szCs w:val="24"/>
          <w:u w:val="single"/>
        </w:rPr>
        <w:t xml:space="preserve"> августа</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10B468F1">
        <w:rPr>
          <w:b/>
          <w:sz w:val="24"/>
          <w:szCs w:val="24"/>
          <w:u w:val="single"/>
        </w:rPr>
        <w:t>:</w:t>
      </w:r>
      <w:bookmarkEnd w:id="4"/>
      <w:bookmarkEnd w:id="5"/>
      <w:bookmarkEnd w:id="6"/>
      <w:bookmarkEnd w:id="7"/>
      <w:bookmarkEnd w:id="8"/>
      <w:bookmarkEnd w:id="9"/>
      <w:bookmarkEnd w:id="10"/>
      <w:bookmarkEnd w:id="11"/>
    </w:p>
    <w:p w:rsidR="00A114CB" w:rsidRPr="00A114CB" w:rsidRDefault="00A114CB" w:rsidP="00A114CB">
      <w:pPr>
        <w:ind w:firstLine="567"/>
        <w:jc w:val="both"/>
        <w:rPr>
          <w:b/>
          <w:bCs/>
          <w:sz w:val="24"/>
          <w:szCs w:val="24"/>
        </w:rPr>
      </w:pPr>
      <w:r w:rsidRPr="00A114CB">
        <w:rPr>
          <w:b/>
          <w:bCs/>
          <w:sz w:val="24"/>
          <w:szCs w:val="24"/>
        </w:rPr>
        <w:t>ОЯ – не прогнозируется.</w:t>
      </w:r>
    </w:p>
    <w:p w:rsidR="00A114CB" w:rsidRPr="00A114CB" w:rsidRDefault="00A114CB" w:rsidP="00A114CB">
      <w:pPr>
        <w:pStyle w:val="afff6"/>
        <w:ind w:firstLine="567"/>
        <w:jc w:val="both"/>
        <w:rPr>
          <w:rFonts w:ascii="Times New Roman" w:hAnsi="Times New Roman"/>
          <w:b/>
          <w:sz w:val="24"/>
          <w:szCs w:val="24"/>
        </w:rPr>
      </w:pPr>
      <w:r w:rsidRPr="00A114CB">
        <w:rPr>
          <w:rFonts w:ascii="Times New Roman" w:hAnsi="Times New Roman"/>
          <w:b/>
          <w:bCs/>
          <w:sz w:val="24"/>
          <w:szCs w:val="24"/>
        </w:rPr>
        <w:t>НЯ – не прогнозируется</w:t>
      </w:r>
      <w:r w:rsidRPr="00A114CB">
        <w:rPr>
          <w:rFonts w:ascii="Times New Roman" w:hAnsi="Times New Roman"/>
          <w:b/>
          <w:sz w:val="24"/>
          <w:szCs w:val="24"/>
        </w:rPr>
        <w:t>.</w:t>
      </w:r>
    </w:p>
    <w:p w:rsidR="00A114CB" w:rsidRPr="00A114CB" w:rsidRDefault="00A114CB" w:rsidP="00A114CB">
      <w:pPr>
        <w:pStyle w:val="afff6"/>
        <w:ind w:firstLine="567"/>
        <w:jc w:val="both"/>
        <w:rPr>
          <w:rFonts w:ascii="Times New Roman" w:hAnsi="Times New Roman"/>
          <w:b/>
          <w:sz w:val="24"/>
          <w:szCs w:val="24"/>
        </w:rPr>
      </w:pPr>
      <w:r w:rsidRPr="00A114CB">
        <w:rPr>
          <w:rFonts w:ascii="Times New Roman" w:hAnsi="Times New Roman"/>
          <w:b/>
          <w:bCs/>
          <w:sz w:val="24"/>
          <w:szCs w:val="24"/>
        </w:rPr>
        <w:t xml:space="preserve">По ХМАО: </w:t>
      </w:r>
      <w:r w:rsidRPr="00A114CB">
        <w:rPr>
          <w:rFonts w:ascii="Times New Roman" w:hAnsi="Times New Roman"/>
          <w:sz w:val="24"/>
          <w:szCs w:val="24"/>
        </w:rPr>
        <w:t>Небольшая облачность. Преимущественно без осадков. Ветер северо-восточный 5-10 м/с. Температура ночью +6,+11 °С, днем +21,+26 °С.</w:t>
      </w:r>
    </w:p>
    <w:p w:rsidR="00A52C0D" w:rsidRPr="00A114CB" w:rsidRDefault="00A114CB" w:rsidP="00A114CB">
      <w:pPr>
        <w:pStyle w:val="afff6"/>
        <w:ind w:firstLine="567"/>
        <w:jc w:val="both"/>
        <w:rPr>
          <w:rFonts w:ascii="Times New Roman" w:hAnsi="Times New Roman"/>
          <w:b/>
          <w:color w:val="FF0000"/>
          <w:sz w:val="24"/>
          <w:szCs w:val="24"/>
        </w:rPr>
      </w:pPr>
      <w:r w:rsidRPr="00A114CB">
        <w:rPr>
          <w:rFonts w:ascii="Times New Roman" w:hAnsi="Times New Roman"/>
          <w:b/>
          <w:sz w:val="24"/>
          <w:szCs w:val="24"/>
        </w:rPr>
        <w:t>По г. Ханты – Мансийску:</w:t>
      </w:r>
      <w:r w:rsidRPr="00A114CB">
        <w:rPr>
          <w:rFonts w:ascii="Times New Roman" w:hAnsi="Times New Roman"/>
          <w:sz w:val="24"/>
          <w:szCs w:val="24"/>
        </w:rPr>
        <w:t xml:space="preserve"> Небольшая облачность. Без осадков. Ветер северо-восточный 5-10 м/с.Температура ночью +8,+10 °С, днем +22,+24 °С.</w:t>
      </w:r>
    </w:p>
    <w:p w:rsidR="00622C5C" w:rsidRPr="001056E6" w:rsidRDefault="00622C5C" w:rsidP="001056E6">
      <w:pPr>
        <w:pStyle w:val="afff6"/>
        <w:jc w:val="both"/>
        <w:rPr>
          <w:sz w:val="16"/>
          <w:szCs w:val="16"/>
        </w:rPr>
      </w:pPr>
    </w:p>
    <w:p w:rsidR="10484C15" w:rsidRPr="00BA0550" w:rsidRDefault="00BA0550" w:rsidP="006A1C21">
      <w:pPr>
        <w:pStyle w:val="afff6"/>
        <w:jc w:val="both"/>
        <w:rPr>
          <w:rFonts w:ascii="Times New Roman" w:hAnsi="Times New Roman"/>
          <w:b/>
          <w:sz w:val="24"/>
          <w:szCs w:val="24"/>
          <w:u w:val="single"/>
        </w:rPr>
      </w:pPr>
      <w:r w:rsidRPr="00BA0550">
        <w:rPr>
          <w:rFonts w:ascii="Times New Roman" w:hAnsi="Times New Roman"/>
          <w:b/>
          <w:sz w:val="24"/>
          <w:szCs w:val="24"/>
        </w:rPr>
        <w:t xml:space="preserve">         </w:t>
      </w:r>
      <w:r w:rsidR="104C294A" w:rsidRPr="00BA0550">
        <w:rPr>
          <w:rFonts w:ascii="Times New Roman" w:hAnsi="Times New Roman"/>
          <w:b/>
          <w:sz w:val="24"/>
          <w:szCs w:val="24"/>
          <w:u w:val="single"/>
        </w:rPr>
        <w:t>2.1.2. Гидрологическая обстановка:</w:t>
      </w:r>
    </w:p>
    <w:p w:rsidR="00313E6E" w:rsidRPr="009E1721" w:rsidRDefault="00313E6E" w:rsidP="000F571B">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FB5E51" w:rsidRPr="10426554" w:rsidRDefault="00FB5E51" w:rsidP="000F571B">
      <w:pPr>
        <w:pBdr>
          <w:top w:val="nil"/>
          <w:left w:val="nil"/>
          <w:bottom w:val="nil"/>
          <w:right w:val="nil"/>
          <w:between w:val="nil"/>
        </w:pBdr>
        <w:ind w:firstLine="567"/>
        <w:jc w:val="both"/>
        <w:rPr>
          <w:color w:val="000000"/>
          <w:sz w:val="24"/>
          <w:szCs w:val="24"/>
        </w:rPr>
      </w:pPr>
      <w:r w:rsidRPr="10426554">
        <w:rPr>
          <w:color w:val="000000"/>
          <w:sz w:val="24"/>
          <w:szCs w:val="24"/>
        </w:rPr>
        <w:t>На реках Обь, Иртыш, Конда, Вах, Северная Сосьва, Ляпин, Тромъеган ожидается падение уровней воды -1,-25 см/сут. На остальных реках ожидается падение уровней воды, возможны колебания уровней воды, вызванные выпадением атмосферных осадков до +/-30 см/сут.</w:t>
      </w:r>
    </w:p>
    <w:p w:rsidR="00B51FEF" w:rsidRPr="007051F6" w:rsidRDefault="00B51FEF" w:rsidP="00B51FEF">
      <w:pPr>
        <w:ind w:firstLine="567"/>
        <w:rPr>
          <w:b/>
          <w:bCs/>
          <w:iCs/>
          <w:color w:val="FF0000"/>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10BA48F0">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0F571B">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A114CB" w:rsidRPr="108D6AEE" w:rsidRDefault="00A114CB" w:rsidP="006138B8">
      <w:pPr>
        <w:pBdr>
          <w:top w:val="nil"/>
          <w:left w:val="nil"/>
          <w:bottom w:val="nil"/>
          <w:right w:val="nil"/>
          <w:between w:val="nil"/>
        </w:pBdr>
        <w:ind w:firstLine="567"/>
        <w:jc w:val="both"/>
        <w:rPr>
          <w:b/>
          <w:bCs/>
          <w:sz w:val="24"/>
          <w:szCs w:val="22"/>
        </w:rPr>
      </w:pPr>
      <w:r w:rsidRPr="108D6AEE">
        <w:rPr>
          <w:b/>
          <w:bCs/>
          <w:sz w:val="24"/>
          <w:szCs w:val="24"/>
        </w:rPr>
        <w:t>Второй класс:</w:t>
      </w:r>
      <w:r w:rsidRPr="108D6AEE">
        <w:rPr>
          <w:sz w:val="24"/>
          <w:szCs w:val="22"/>
        </w:rPr>
        <w:t xml:space="preserve"> ГО Лангепас, ГО Урай.</w:t>
      </w:r>
    </w:p>
    <w:p w:rsidR="00A114CB" w:rsidRPr="108D6AEE" w:rsidRDefault="00A114CB" w:rsidP="006138B8">
      <w:pPr>
        <w:pBdr>
          <w:top w:val="nil"/>
          <w:left w:val="nil"/>
          <w:bottom w:val="nil"/>
          <w:right w:val="nil"/>
          <w:between w:val="nil"/>
        </w:pBdr>
        <w:ind w:firstLine="567"/>
        <w:jc w:val="both"/>
        <w:rPr>
          <w:i/>
          <w:sz w:val="22"/>
          <w:szCs w:val="22"/>
        </w:rPr>
      </w:pPr>
      <w:r w:rsidRPr="108D6AEE">
        <w:rPr>
          <w:b/>
          <w:sz w:val="24"/>
          <w:szCs w:val="24"/>
        </w:rPr>
        <w:t>Третий класс:</w:t>
      </w:r>
      <w:r w:rsidRPr="108D6AEE">
        <w:rPr>
          <w:sz w:val="24"/>
          <w:szCs w:val="24"/>
        </w:rPr>
        <w:t xml:space="preserve"> </w:t>
      </w:r>
      <w:r w:rsidRPr="108D6AEE">
        <w:rPr>
          <w:sz w:val="24"/>
          <w:szCs w:val="22"/>
        </w:rPr>
        <w:t>МР Советский, ГО Югорск, МР Кондинский, МР Нефтеюганский, ГО Пыть-Ях, МР Березовский, МР Нижневартовский, ГО Мегион, ГО Нижневартовск, ГО Покачи ГО Радужный, МР Ханты-Мансийский, ГО Ханты-Мансийск, МР Сургутский, ГО Сургут, ГО Когалым.</w:t>
      </w:r>
      <w:r w:rsidRPr="108D6AEE">
        <w:rPr>
          <w:i/>
          <w:sz w:val="24"/>
          <w:szCs w:val="22"/>
        </w:rPr>
        <w:t xml:space="preserve"> </w:t>
      </w:r>
    </w:p>
    <w:p w:rsidR="00A114CB" w:rsidRPr="108D6AEE" w:rsidRDefault="00A114CB" w:rsidP="006138B8">
      <w:pPr>
        <w:pBdr>
          <w:top w:val="nil"/>
          <w:left w:val="nil"/>
          <w:bottom w:val="nil"/>
          <w:right w:val="nil"/>
          <w:between w:val="nil"/>
        </w:pBdr>
        <w:ind w:firstLine="567"/>
        <w:jc w:val="both"/>
        <w:rPr>
          <w:sz w:val="24"/>
          <w:szCs w:val="24"/>
        </w:rPr>
      </w:pPr>
      <w:r w:rsidRPr="108D6AEE">
        <w:rPr>
          <w:b/>
          <w:sz w:val="24"/>
          <w:szCs w:val="24"/>
        </w:rPr>
        <w:t xml:space="preserve">Четвертый класс: </w:t>
      </w:r>
      <w:r w:rsidRPr="108D6AEE">
        <w:rPr>
          <w:sz w:val="24"/>
          <w:szCs w:val="22"/>
        </w:rPr>
        <w:t xml:space="preserve">ГО Нефтеюганск, </w:t>
      </w:r>
      <w:r w:rsidRPr="108D6AEE">
        <w:rPr>
          <w:sz w:val="24"/>
          <w:szCs w:val="24"/>
        </w:rPr>
        <w:t xml:space="preserve">МР Белоярский, </w:t>
      </w:r>
      <w:r w:rsidRPr="108D6AEE">
        <w:rPr>
          <w:sz w:val="24"/>
          <w:szCs w:val="22"/>
        </w:rPr>
        <w:t>МР Октябрьский, ГО Нягань.</w:t>
      </w:r>
    </w:p>
    <w:p w:rsidR="00A114CB" w:rsidRPr="108D6AEE" w:rsidRDefault="00A114CB" w:rsidP="00A114CB">
      <w:pPr>
        <w:pBdr>
          <w:top w:val="nil"/>
          <w:left w:val="nil"/>
          <w:bottom w:val="nil"/>
          <w:right w:val="nil"/>
          <w:between w:val="nil"/>
        </w:pBdr>
        <w:ind w:firstLine="567"/>
        <w:rPr>
          <w:sz w:val="24"/>
          <w:szCs w:val="24"/>
        </w:rPr>
      </w:pPr>
    </w:p>
    <w:p w:rsidR="00A114CB" w:rsidRPr="102B5DA7" w:rsidRDefault="00A114CB" w:rsidP="00A114CB">
      <w:pPr>
        <w:pBdr>
          <w:top w:val="nil"/>
          <w:left w:val="nil"/>
          <w:bottom w:val="nil"/>
          <w:right w:val="nil"/>
          <w:between w:val="nil"/>
        </w:pBdr>
        <w:ind w:hanging="2"/>
        <w:jc w:val="center"/>
        <w:rPr>
          <w:sz w:val="24"/>
          <w:szCs w:val="24"/>
        </w:rPr>
      </w:pPr>
      <w:r w:rsidRPr="102B5DA7">
        <w:rPr>
          <w:b/>
          <w:sz w:val="24"/>
          <w:szCs w:val="24"/>
        </w:rPr>
        <w:t xml:space="preserve">Прогнозируемые классы пожарной опасности по МО </w:t>
      </w:r>
    </w:p>
    <w:p w:rsidR="00A114CB" w:rsidRPr="102B5DA7" w:rsidRDefault="00A114CB" w:rsidP="00A114CB">
      <w:pPr>
        <w:pBdr>
          <w:top w:val="nil"/>
          <w:left w:val="nil"/>
          <w:bottom w:val="nil"/>
          <w:right w:val="nil"/>
          <w:between w:val="nil"/>
        </w:pBdr>
        <w:ind w:hanging="2"/>
        <w:jc w:val="center"/>
        <w:rPr>
          <w:sz w:val="24"/>
          <w:szCs w:val="24"/>
        </w:rPr>
      </w:pPr>
      <w:r w:rsidRPr="102B5DA7">
        <w:rPr>
          <w:b/>
          <w:sz w:val="24"/>
          <w:szCs w:val="24"/>
        </w:rPr>
        <w:t>(</w:t>
      </w:r>
      <w:hyperlink r:id="rId10" w:history="1">
        <w:r w:rsidRPr="102B5DA7">
          <w:rPr>
            <w:sz w:val="24"/>
            <w:szCs w:val="24"/>
            <w:u w:val="single"/>
          </w:rPr>
          <w:t>www.pushkino.aviales.ru</w:t>
        </w:r>
      </w:hyperlink>
      <w:r w:rsidRPr="102B5DA7">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A114CB" w:rsidRPr="108D6AEE" w:rsidTr="00B031DC">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A114CB" w:rsidRPr="108D6AEE" w:rsidRDefault="00A114CB" w:rsidP="00B031DC">
            <w:pPr>
              <w:pBdr>
                <w:top w:val="nil"/>
                <w:left w:val="nil"/>
                <w:bottom w:val="nil"/>
                <w:right w:val="nil"/>
                <w:between w:val="nil"/>
              </w:pBdr>
              <w:ind w:hanging="2"/>
              <w:jc w:val="center"/>
            </w:pPr>
            <w:r w:rsidRPr="108D6AEE">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A114CB" w:rsidRPr="108D6AEE" w:rsidRDefault="00A114CB" w:rsidP="00B031DC">
            <w:pPr>
              <w:pBdr>
                <w:top w:val="nil"/>
                <w:left w:val="nil"/>
                <w:bottom w:val="nil"/>
                <w:right w:val="nil"/>
                <w:between w:val="nil"/>
              </w:pBdr>
              <w:ind w:hanging="2"/>
              <w:jc w:val="center"/>
            </w:pPr>
            <w:r w:rsidRPr="108D6AEE">
              <w:rPr>
                <w:b/>
                <w:sz w:val="22"/>
                <w:szCs w:val="22"/>
              </w:rPr>
              <w:t>КЛАСС ПОЖАРНОЙ ОПАСНОСТИ ПО УСЛОВИЯМ ПОГОДЫ</w:t>
            </w:r>
          </w:p>
        </w:tc>
      </w:tr>
      <w:tr w:rsidR="00A114CB" w:rsidRPr="108D6AEE" w:rsidTr="00B031DC">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A114CB" w:rsidRPr="108D6AEE" w:rsidRDefault="00A114CB" w:rsidP="00B031DC">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4CB" w:rsidRPr="108D6AEE" w:rsidRDefault="00A114CB" w:rsidP="00B031DC">
            <w:pPr>
              <w:pBdr>
                <w:top w:val="nil"/>
                <w:left w:val="nil"/>
                <w:bottom w:val="nil"/>
                <w:right w:val="nil"/>
                <w:between w:val="nil"/>
              </w:pBdr>
              <w:ind w:hanging="2"/>
              <w:jc w:val="center"/>
            </w:pPr>
            <w:r w:rsidRPr="108D6AEE">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4CB" w:rsidRPr="108D6AEE" w:rsidRDefault="00A114CB" w:rsidP="00B031DC">
            <w:pPr>
              <w:pBdr>
                <w:top w:val="nil"/>
                <w:left w:val="nil"/>
                <w:bottom w:val="nil"/>
                <w:right w:val="nil"/>
                <w:between w:val="nil"/>
              </w:pBdr>
              <w:ind w:hanging="2"/>
              <w:jc w:val="center"/>
            </w:pPr>
            <w:r w:rsidRPr="108D6AEE">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4CB" w:rsidRPr="108D6AEE" w:rsidRDefault="00A114CB" w:rsidP="00B031DC">
            <w:pPr>
              <w:pBdr>
                <w:top w:val="nil"/>
                <w:left w:val="nil"/>
                <w:bottom w:val="nil"/>
                <w:right w:val="nil"/>
                <w:between w:val="nil"/>
              </w:pBdr>
              <w:ind w:hanging="2"/>
              <w:jc w:val="center"/>
            </w:pPr>
            <w:r w:rsidRPr="108D6AEE">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4CB" w:rsidRPr="108D6AEE" w:rsidRDefault="00A114CB" w:rsidP="00B031DC">
            <w:pPr>
              <w:pBdr>
                <w:top w:val="nil"/>
                <w:left w:val="nil"/>
                <w:bottom w:val="nil"/>
                <w:right w:val="nil"/>
                <w:between w:val="nil"/>
              </w:pBdr>
              <w:ind w:hanging="2"/>
              <w:jc w:val="center"/>
            </w:pPr>
            <w:r w:rsidRPr="108D6AEE">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4CB" w:rsidRPr="108D6AEE" w:rsidRDefault="00A114CB" w:rsidP="00B031DC">
            <w:pPr>
              <w:pBdr>
                <w:top w:val="nil"/>
                <w:left w:val="nil"/>
                <w:bottom w:val="nil"/>
                <w:right w:val="nil"/>
                <w:between w:val="nil"/>
              </w:pBdr>
              <w:ind w:hanging="2"/>
              <w:jc w:val="center"/>
            </w:pPr>
            <w:r w:rsidRPr="108D6AEE">
              <w:rPr>
                <w:b/>
                <w:sz w:val="22"/>
                <w:szCs w:val="22"/>
              </w:rPr>
              <w:t>V</w:t>
            </w:r>
          </w:p>
        </w:tc>
      </w:tr>
      <w:tr w:rsidR="00A114CB" w:rsidRPr="108D6AEE" w:rsidTr="00B031DC">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4CB" w:rsidRPr="108D6AEE" w:rsidRDefault="00A114CB" w:rsidP="00B031DC">
            <w:pPr>
              <w:pBdr>
                <w:top w:val="nil"/>
                <w:left w:val="nil"/>
                <w:bottom w:val="nil"/>
                <w:right w:val="nil"/>
                <w:between w:val="nil"/>
              </w:pBdr>
              <w:ind w:hanging="2"/>
            </w:pPr>
            <w:r w:rsidRPr="108D6AEE">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A114CB" w:rsidRPr="108D6AEE" w:rsidRDefault="00A114CB" w:rsidP="00B031DC">
            <w:pPr>
              <w:pBdr>
                <w:top w:val="nil"/>
                <w:left w:val="nil"/>
                <w:bottom w:val="nil"/>
                <w:right w:val="nil"/>
                <w:between w:val="nil"/>
              </w:pBdr>
              <w:ind w:hanging="2"/>
              <w:jc w:val="center"/>
            </w:pPr>
            <w:r w:rsidRPr="108D6AEE">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114CB" w:rsidRPr="108D6AEE" w:rsidRDefault="00A114CB" w:rsidP="00B031DC">
            <w:pPr>
              <w:pBdr>
                <w:top w:val="nil"/>
                <w:left w:val="nil"/>
                <w:bottom w:val="nil"/>
                <w:right w:val="nil"/>
                <w:between w:val="nil"/>
              </w:pBdr>
              <w:ind w:hanging="2"/>
              <w:jc w:val="center"/>
            </w:pPr>
            <w:r w:rsidRPr="108D6AEE">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114CB" w:rsidRPr="108D6AEE" w:rsidRDefault="00A114CB" w:rsidP="00B031DC">
            <w:pPr>
              <w:pBdr>
                <w:top w:val="nil"/>
                <w:left w:val="nil"/>
                <w:bottom w:val="nil"/>
                <w:right w:val="nil"/>
                <w:between w:val="nil"/>
              </w:pBdr>
              <w:ind w:hanging="2"/>
              <w:jc w:val="center"/>
            </w:pPr>
            <w:r w:rsidRPr="108D6AEE">
              <w:t>16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114CB" w:rsidRPr="108D6AEE" w:rsidRDefault="00A114CB" w:rsidP="00B031DC">
            <w:pPr>
              <w:pBdr>
                <w:top w:val="nil"/>
                <w:left w:val="nil"/>
                <w:bottom w:val="nil"/>
                <w:right w:val="nil"/>
                <w:between w:val="nil"/>
              </w:pBdr>
              <w:tabs>
                <w:tab w:val="left" w:pos="540"/>
                <w:tab w:val="center" w:pos="600"/>
              </w:tabs>
              <w:ind w:hanging="2"/>
              <w:jc w:val="center"/>
            </w:pPr>
            <w:r w:rsidRPr="108D6AEE">
              <w:t>4</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114CB" w:rsidRPr="108D6AEE" w:rsidRDefault="00A114CB" w:rsidP="00B031DC">
            <w:pPr>
              <w:pBdr>
                <w:top w:val="nil"/>
                <w:left w:val="nil"/>
                <w:bottom w:val="nil"/>
                <w:right w:val="nil"/>
                <w:between w:val="nil"/>
              </w:pBdr>
              <w:ind w:hanging="2"/>
              <w:jc w:val="center"/>
            </w:pPr>
            <w:r w:rsidRPr="108D6AEE">
              <w:t>0</w:t>
            </w:r>
          </w:p>
        </w:tc>
      </w:tr>
    </w:tbl>
    <w:p w:rsidR="00D76D9D" w:rsidRPr="00C10FCC" w:rsidRDefault="00D76D9D" w:rsidP="00D76D9D">
      <w:pPr>
        <w:tabs>
          <w:tab w:val="left" w:pos="4007"/>
        </w:tabs>
        <w:ind w:firstLine="567"/>
        <w:rPr>
          <w:color w:val="FF0000"/>
          <w:sz w:val="16"/>
          <w:szCs w:val="16"/>
        </w:rPr>
      </w:pPr>
    </w:p>
    <w:p w:rsidR="00D76D9D" w:rsidRPr="102B5DA7" w:rsidRDefault="00D76D9D" w:rsidP="00D76D9D">
      <w:pPr>
        <w:pBdr>
          <w:top w:val="nil"/>
          <w:left w:val="nil"/>
          <w:bottom w:val="nil"/>
          <w:right w:val="nil"/>
          <w:between w:val="nil"/>
        </w:pBdr>
        <w:ind w:firstLine="567"/>
        <w:rPr>
          <w:sz w:val="24"/>
          <w:szCs w:val="24"/>
        </w:rPr>
      </w:pPr>
      <w:r w:rsidRPr="102B5DA7">
        <w:rPr>
          <w:sz w:val="24"/>
          <w:szCs w:val="24"/>
        </w:rPr>
        <w:t>В соответствии с прогнозируемыми классами пожарной опасности и метеоусловиями, прогнози</w:t>
      </w:r>
      <w:r>
        <w:rPr>
          <w:sz w:val="24"/>
          <w:szCs w:val="24"/>
        </w:rPr>
        <w:t>руется возникновение от 10 до 20</w:t>
      </w:r>
      <w:r w:rsidRPr="102B5DA7">
        <w:rPr>
          <w:sz w:val="24"/>
          <w:szCs w:val="24"/>
        </w:rPr>
        <w:t xml:space="preserve"> очагов природных пожаров в Белоярском, Березовском, Советском, Октябрьском, Кондинском, Нефтеюганском, Ханты-Мансийском и Сургутском районах.</w:t>
      </w:r>
    </w:p>
    <w:p w:rsidR="00D76D9D" w:rsidRPr="102B5DA7" w:rsidRDefault="00D76D9D" w:rsidP="00D76D9D">
      <w:pPr>
        <w:pBdr>
          <w:top w:val="nil"/>
          <w:left w:val="nil"/>
          <w:bottom w:val="nil"/>
          <w:right w:val="nil"/>
          <w:between w:val="nil"/>
        </w:pBdr>
        <w:ind w:firstLine="567"/>
        <w:rPr>
          <w:sz w:val="24"/>
          <w:szCs w:val="24"/>
        </w:rPr>
      </w:pPr>
      <w:r w:rsidRPr="102B5DA7">
        <w:rPr>
          <w:sz w:val="24"/>
          <w:szCs w:val="24"/>
        </w:rPr>
        <w:t>Возникновение пожаров в поймах рек не прогнозируется.</w:t>
      </w:r>
    </w:p>
    <w:p w:rsidR="00D76D9D" w:rsidRPr="102B5DA7" w:rsidRDefault="00D76D9D" w:rsidP="00D76D9D">
      <w:pPr>
        <w:pBdr>
          <w:top w:val="nil"/>
          <w:left w:val="nil"/>
          <w:bottom w:val="nil"/>
          <w:right w:val="nil"/>
          <w:between w:val="nil"/>
        </w:pBdr>
        <w:ind w:firstLine="567"/>
        <w:rPr>
          <w:sz w:val="22"/>
          <w:szCs w:val="24"/>
        </w:rPr>
      </w:pPr>
      <w:r w:rsidRPr="102B5DA7">
        <w:rPr>
          <w:bCs/>
          <w:sz w:val="24"/>
          <w:szCs w:val="28"/>
        </w:rPr>
        <w:t>Повышается</w:t>
      </w:r>
      <w:r w:rsidRPr="102B5DA7">
        <w:rPr>
          <w:b/>
          <w:bCs/>
          <w:sz w:val="24"/>
          <w:szCs w:val="28"/>
        </w:rPr>
        <w:t xml:space="preserve"> вероятность выявления термических аномалий</w:t>
      </w:r>
      <w:r w:rsidRPr="102B5DA7">
        <w:rPr>
          <w:bCs/>
          <w:sz w:val="24"/>
          <w:szCs w:val="28"/>
        </w:rPr>
        <w:t xml:space="preserve"> (в т.ч.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увеличения количества очагов 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892591" w:rsidRPr="00F12334" w:rsidRDefault="00892591" w:rsidP="00F12334">
      <w:pPr>
        <w:pBdr>
          <w:top w:val="nil"/>
          <w:left w:val="nil"/>
          <w:bottom w:val="nil"/>
          <w:right w:val="nil"/>
          <w:between w:val="nil"/>
        </w:pBdr>
        <w:ind w:firstLine="567"/>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lastRenderedPageBreak/>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1"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0FB639F" w:rsidRPr="10B41E68" w:rsidRDefault="00FB639F" w:rsidP="10512143">
      <w:pPr>
        <w:tabs>
          <w:tab w:val="left" w:pos="180"/>
        </w:tabs>
        <w:ind w:right="279" w:firstLine="567"/>
        <w:jc w:val="both"/>
        <w:rPr>
          <w:b/>
          <w:bCs/>
          <w:iCs/>
          <w:color w:val="FF0000"/>
          <w:sz w:val="16"/>
          <w:szCs w:val="16"/>
          <w:u w:val="single"/>
        </w:rPr>
      </w:pPr>
    </w:p>
    <w:p w:rsidR="08886F00" w:rsidRPr="10B468F1" w:rsidRDefault="08560C46" w:rsidP="10B468F1">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10C7610F">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10F720F4" w:rsidRPr="08FD5C28" w:rsidRDefault="10F720F4" w:rsidP="10F14DBA">
      <w:pPr>
        <w:keepNext/>
        <w:ind w:firstLine="567"/>
        <w:jc w:val="both"/>
        <w:rPr>
          <w:sz w:val="24"/>
          <w:szCs w:val="24"/>
        </w:rPr>
      </w:pPr>
      <w:r w:rsidRPr="08FD5C28">
        <w:rPr>
          <w:b/>
          <w:sz w:val="24"/>
          <w:szCs w:val="24"/>
        </w:rPr>
        <w:t>Сохраняется вероятность</w:t>
      </w:r>
      <w:r w:rsidRPr="08FD5C28">
        <w:rPr>
          <w:sz w:val="24"/>
          <w:szCs w:val="24"/>
        </w:rPr>
        <w:t xml:space="preserve"> увеличения количества техногенных пожаров (в т.ч. взрывов бытового газа) и погибших на них на территории округа (</w:t>
      </w:r>
      <w:r w:rsidRPr="08FD5C28">
        <w:rPr>
          <w:b/>
          <w:sz w:val="24"/>
          <w:szCs w:val="24"/>
        </w:rPr>
        <w:t xml:space="preserve">Источник ЧС – </w:t>
      </w:r>
      <w:r w:rsidRPr="08FD5C28">
        <w:rPr>
          <w:i/>
          <w:sz w:val="24"/>
          <w:szCs w:val="24"/>
        </w:rPr>
        <w:t>нарушение норм противопожарной безопасности</w:t>
      </w:r>
      <w:r w:rsidR="10485868">
        <w:rPr>
          <w:i/>
          <w:sz w:val="24"/>
          <w:szCs w:val="24"/>
        </w:rPr>
        <w:t xml:space="preserve">, </w:t>
      </w:r>
      <w:r w:rsidRPr="08FD5C28">
        <w:rPr>
          <w:i/>
          <w:sz w:val="24"/>
          <w:szCs w:val="24"/>
        </w:rPr>
        <w:t>сезонные увеличения</w:t>
      </w:r>
      <w:r w:rsidRPr="08FD5C28">
        <w:rPr>
          <w:sz w:val="24"/>
          <w:szCs w:val="24"/>
        </w:rPr>
        <w:t>).</w:t>
      </w:r>
    </w:p>
    <w:p w:rsidR="1092079A" w:rsidRDefault="10F720F4" w:rsidP="10F14DBA">
      <w:pPr>
        <w:ind w:firstLine="567"/>
        <w:jc w:val="both"/>
        <w:rPr>
          <w:i/>
          <w:iCs/>
          <w:sz w:val="24"/>
          <w:szCs w:val="24"/>
        </w:rPr>
      </w:pPr>
      <w:r w:rsidRPr="08FD5C28">
        <w:rPr>
          <w:i/>
          <w:iCs/>
          <w:sz w:val="24"/>
          <w:szCs w:val="24"/>
        </w:rPr>
        <w:t xml:space="preserve"> (Согласно статистических данных на предстоящие сутки текущего года на территории </w:t>
      </w:r>
      <w:r w:rsidRPr="08FD5C28">
        <w:rPr>
          <w:bCs/>
          <w:i/>
          <w:sz w:val="24"/>
          <w:szCs w:val="24"/>
        </w:rPr>
        <w:t xml:space="preserve">автономного округа - Югры </w:t>
      </w:r>
      <w:r w:rsidRPr="08FD5C28">
        <w:rPr>
          <w:i/>
          <w:iCs/>
          <w:sz w:val="24"/>
          <w:szCs w:val="24"/>
        </w:rPr>
        <w:t>риск возникновения ЧС техногенного характера маловероятен).</w:t>
      </w:r>
    </w:p>
    <w:p w:rsidR="10831D8A" w:rsidRPr="10B41E68" w:rsidRDefault="10831D8A" w:rsidP="104105A6">
      <w:pPr>
        <w:ind w:right="279"/>
        <w:jc w:val="both"/>
        <w:rPr>
          <w:b/>
          <w:color w:val="FF0000"/>
          <w:sz w:val="16"/>
          <w:szCs w:val="16"/>
          <w:u w:val="single"/>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FB190F" w:rsidRPr="08F175B1" w:rsidRDefault="00FB190F" w:rsidP="00FB190F">
      <w:pPr>
        <w:shd w:val="clear" w:color="auto" w:fill="FFFFFF"/>
        <w:tabs>
          <w:tab w:val="left" w:pos="3915"/>
        </w:tabs>
        <w:ind w:firstLine="567"/>
        <w:jc w:val="both"/>
      </w:pPr>
      <w:r w:rsidRPr="08F175B1">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FB190F" w:rsidRDefault="00FB190F" w:rsidP="00FB190F">
      <w:pPr>
        <w:tabs>
          <w:tab w:val="left" w:pos="10260"/>
        </w:tabs>
        <w:ind w:firstLine="567"/>
        <w:jc w:val="both"/>
        <w:outlineLvl w:val="0"/>
        <w:rPr>
          <w:bCs/>
          <w:i/>
          <w:iCs/>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=0,6) возникновение до</w:t>
      </w:r>
      <w:r w:rsidRPr="08F175B1">
        <w:rPr>
          <w:bCs/>
          <w:sz w:val="24"/>
          <w:szCs w:val="24"/>
        </w:rPr>
        <w:t xml:space="preserve"> 8 ДТП</w:t>
      </w:r>
      <w:r w:rsidRPr="08F175B1">
        <w:rPr>
          <w:sz w:val="24"/>
          <w:szCs w:val="24"/>
        </w:rPr>
        <w:t xml:space="preserve"> (среднемноголетнее 6 случаев). Возникновение ДТП</w:t>
      </w:r>
      <w:r w:rsidRPr="08F175B1">
        <w:rPr>
          <w:b/>
          <w:sz w:val="24"/>
          <w:szCs w:val="24"/>
        </w:rPr>
        <w:t xml:space="preserve"> </w:t>
      </w:r>
      <w:r w:rsidRPr="08F175B1">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603092">
        <w:rPr>
          <w:sz w:val="24"/>
          <w:szCs w:val="24"/>
        </w:rPr>
        <w:t xml:space="preserve">ГО </w:t>
      </w:r>
      <w:r w:rsidRPr="00603092">
        <w:rPr>
          <w:bCs/>
          <w:i/>
          <w:iCs/>
          <w:sz w:val="24"/>
          <w:szCs w:val="24"/>
        </w:rPr>
        <w:t>(</w:t>
      </w:r>
      <w:r w:rsidRPr="00603092">
        <w:rPr>
          <w:b/>
          <w:bCs/>
          <w:i/>
          <w:iCs/>
          <w:sz w:val="24"/>
          <w:szCs w:val="24"/>
        </w:rPr>
        <w:t>Источник ЧС</w:t>
      </w:r>
      <w:r w:rsidRPr="00603092">
        <w:rPr>
          <w:bCs/>
          <w:i/>
          <w:iCs/>
          <w:sz w:val="24"/>
          <w:szCs w:val="24"/>
        </w:rPr>
        <w:t xml:space="preserve"> –  </w:t>
      </w:r>
      <w:r w:rsidRPr="00603092">
        <w:rPr>
          <w:i/>
          <w:sz w:val="24"/>
          <w:szCs w:val="24"/>
        </w:rPr>
        <w:t>нарушения правил дорожного движения</w:t>
      </w:r>
      <w:r w:rsidRPr="00603092">
        <w:rPr>
          <w:bCs/>
          <w:i/>
          <w:iCs/>
          <w:sz w:val="24"/>
          <w:szCs w:val="24"/>
        </w:rPr>
        <w:t>).</w:t>
      </w:r>
    </w:p>
    <w:p w:rsidR="00FB190F" w:rsidRPr="000E2C0E" w:rsidRDefault="00FB190F" w:rsidP="00FB190F">
      <w:pPr>
        <w:jc w:val="both"/>
        <w:rPr>
          <w:color w:val="FF0000"/>
          <w:sz w:val="16"/>
          <w:szCs w:val="16"/>
        </w:rPr>
      </w:pPr>
      <w:r w:rsidRPr="000E2C0E">
        <w:rPr>
          <w:color w:val="FF0000"/>
          <w:sz w:val="24"/>
          <w:szCs w:val="24"/>
        </w:rPr>
        <w:tab/>
      </w:r>
    </w:p>
    <w:tbl>
      <w:tblPr>
        <w:tblW w:w="10772" w:type="dxa"/>
        <w:tblCellMar>
          <w:left w:w="0" w:type="dxa"/>
          <w:right w:w="0" w:type="dxa"/>
        </w:tblCellMar>
        <w:tblLook w:val="04A0" w:firstRow="1" w:lastRow="0" w:firstColumn="1" w:lastColumn="0" w:noHBand="0" w:noVBand="1"/>
      </w:tblPr>
      <w:tblGrid>
        <w:gridCol w:w="2644"/>
        <w:gridCol w:w="1458"/>
        <w:gridCol w:w="1501"/>
        <w:gridCol w:w="2015"/>
        <w:gridCol w:w="1458"/>
        <w:gridCol w:w="1696"/>
      </w:tblGrid>
      <w:tr w:rsidR="00FB190F" w:rsidRPr="08F175B1" w:rsidTr="00896DF8">
        <w:trPr>
          <w:trHeight w:val="79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b/>
                <w:lang w:eastAsia="en-US"/>
              </w:rPr>
            </w:pPr>
            <w:r w:rsidRPr="08F175B1">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b/>
                <w:lang w:eastAsia="en-US"/>
              </w:rPr>
            </w:pPr>
            <w:r w:rsidRPr="08F175B1">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b/>
                <w:lang w:eastAsia="en-US"/>
              </w:rPr>
            </w:pPr>
            <w:r w:rsidRPr="08F175B1">
              <w:rPr>
                <w:rFonts w:eastAsia="Calibri"/>
                <w:b/>
                <w:lang w:eastAsia="en-US"/>
              </w:rPr>
              <w:t>Вероятность</w:t>
            </w:r>
          </w:p>
          <w:p w:rsidR="00FB190F" w:rsidRPr="08F175B1" w:rsidRDefault="00FB190F" w:rsidP="00896DF8">
            <w:pPr>
              <w:jc w:val="center"/>
              <w:rPr>
                <w:rFonts w:eastAsia="Calibri"/>
                <w:b/>
                <w:lang w:eastAsia="en-US"/>
              </w:rPr>
            </w:pPr>
            <w:r w:rsidRPr="08F175B1">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b/>
                <w:lang w:eastAsia="en-US"/>
              </w:rPr>
            </w:pPr>
            <w:r w:rsidRPr="08F175B1">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b/>
                <w:lang w:eastAsia="en-US"/>
              </w:rPr>
            </w:pPr>
            <w:r w:rsidRPr="08F175B1">
              <w:rPr>
                <w:rFonts w:eastAsia="Calibri"/>
                <w:b/>
                <w:lang w:eastAsia="en-US"/>
              </w:rPr>
              <w:t>Кол-во ДТП</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B190F" w:rsidRPr="08F175B1" w:rsidRDefault="00FB190F" w:rsidP="00896DF8">
            <w:pPr>
              <w:jc w:val="center"/>
              <w:rPr>
                <w:rFonts w:eastAsia="Calibri"/>
                <w:b/>
                <w:lang w:eastAsia="en-US"/>
              </w:rPr>
            </w:pPr>
            <w:r w:rsidRPr="08F175B1">
              <w:rPr>
                <w:rFonts w:eastAsia="Calibri"/>
                <w:b/>
                <w:lang w:eastAsia="en-US"/>
              </w:rPr>
              <w:t>Вероятность</w:t>
            </w:r>
          </w:p>
          <w:p w:rsidR="00FB190F" w:rsidRPr="08F175B1" w:rsidRDefault="00FB190F" w:rsidP="00896DF8">
            <w:pPr>
              <w:jc w:val="center"/>
              <w:rPr>
                <w:rFonts w:eastAsia="Calibri"/>
                <w:b/>
                <w:lang w:eastAsia="en-US"/>
              </w:rPr>
            </w:pPr>
            <w:r w:rsidRPr="08F175B1">
              <w:rPr>
                <w:rFonts w:eastAsia="Calibri"/>
                <w:b/>
                <w:lang w:eastAsia="en-US"/>
              </w:rPr>
              <w:t>(Р)</w:t>
            </w:r>
          </w:p>
        </w:tc>
      </w:tr>
      <w:tr w:rsidR="00FB190F" w:rsidRPr="08F175B1" w:rsidTr="00896DF8">
        <w:trPr>
          <w:trHeight w:val="7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896DF8">
            <w:pPr>
              <w:tabs>
                <w:tab w:val="left" w:pos="1482"/>
                <w:tab w:val="right" w:pos="2185"/>
              </w:tabs>
              <w:rPr>
                <w:rFonts w:eastAsia="Calibri"/>
                <w:lang w:eastAsia="en-US"/>
              </w:rPr>
            </w:pPr>
            <w:r w:rsidRPr="08F175B1">
              <w:rPr>
                <w:rFonts w:eastAsia="Calibri"/>
                <w:lang w:eastAsia="en-US"/>
              </w:rPr>
              <w:t>Сургутский</w:t>
            </w:r>
            <w:r w:rsidRPr="08F175B1">
              <w:rPr>
                <w:rFonts w:eastAsia="Calibri"/>
                <w:lang w:eastAsia="en-US"/>
              </w:rPr>
              <w:tab/>
            </w:r>
            <w:r w:rsidRPr="08F175B1">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lang w:eastAsia="en-US"/>
              </w:rPr>
            </w:pPr>
            <w:r w:rsidRPr="08F175B1">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896DF8">
            <w:pPr>
              <w:rPr>
                <w:rFonts w:eastAsia="Calibri"/>
                <w:lang w:eastAsia="en-US"/>
              </w:rPr>
            </w:pPr>
            <w:r w:rsidRPr="08F175B1">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B190F" w:rsidRPr="08F175B1" w:rsidRDefault="00FB190F" w:rsidP="00896DF8">
            <w:pPr>
              <w:jc w:val="center"/>
              <w:rPr>
                <w:rFonts w:eastAsia="Calibri"/>
                <w:lang w:eastAsia="en-US"/>
              </w:rPr>
            </w:pPr>
            <w:r w:rsidRPr="08F175B1">
              <w:rPr>
                <w:rFonts w:eastAsia="Calibri"/>
                <w:lang w:eastAsia="en-US"/>
              </w:rPr>
              <w:t>0,5</w:t>
            </w:r>
          </w:p>
        </w:tc>
      </w:tr>
      <w:tr w:rsidR="00FB190F" w:rsidRPr="08F175B1" w:rsidTr="00896DF8">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896DF8">
            <w:pPr>
              <w:rPr>
                <w:rFonts w:eastAsia="Calibri"/>
                <w:lang w:eastAsia="en-US"/>
              </w:rPr>
            </w:pPr>
            <w:r w:rsidRPr="08F175B1">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lang w:eastAsia="en-US"/>
              </w:rPr>
            </w:pPr>
            <w:r w:rsidRPr="08F175B1">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896DF8">
            <w:pPr>
              <w:rPr>
                <w:rFonts w:eastAsia="Calibri"/>
                <w:lang w:eastAsia="en-US"/>
              </w:rPr>
            </w:pPr>
            <w:r w:rsidRPr="08F175B1">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B190F" w:rsidRPr="08F175B1" w:rsidRDefault="00FB190F" w:rsidP="00896DF8">
            <w:pPr>
              <w:jc w:val="center"/>
              <w:rPr>
                <w:rFonts w:eastAsia="Calibri"/>
                <w:lang w:eastAsia="en-US"/>
              </w:rPr>
            </w:pPr>
            <w:r w:rsidRPr="08F175B1">
              <w:rPr>
                <w:rFonts w:eastAsia="Calibri"/>
                <w:lang w:eastAsia="en-US"/>
              </w:rPr>
              <w:t>0,5</w:t>
            </w:r>
          </w:p>
        </w:tc>
      </w:tr>
      <w:tr w:rsidR="00FB190F" w:rsidRPr="08F175B1" w:rsidTr="00896DF8">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896DF8">
            <w:pPr>
              <w:rPr>
                <w:rFonts w:eastAsia="Calibri"/>
                <w:lang w:eastAsia="en-US"/>
              </w:rPr>
            </w:pPr>
            <w:r w:rsidRPr="08F175B1">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lang w:eastAsia="en-US"/>
              </w:rPr>
            </w:pPr>
            <w:r w:rsidRPr="08F175B1">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896DF8">
            <w:pPr>
              <w:rPr>
                <w:rFonts w:eastAsia="Calibri"/>
                <w:lang w:eastAsia="en-US"/>
              </w:rPr>
            </w:pPr>
            <w:r w:rsidRPr="08F175B1">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lang w:eastAsia="en-US"/>
              </w:rPr>
            </w:pPr>
            <w:r w:rsidRPr="08F175B1">
              <w:rPr>
                <w:rFonts w:eastAsia="Calibri"/>
                <w:lang w:eastAsia="en-US"/>
              </w:rPr>
              <w:t>1</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B190F" w:rsidRPr="08F175B1" w:rsidRDefault="00FB190F" w:rsidP="00896DF8">
            <w:pPr>
              <w:jc w:val="center"/>
              <w:rPr>
                <w:rFonts w:eastAsia="Calibri"/>
                <w:lang w:eastAsia="en-US"/>
              </w:rPr>
            </w:pPr>
            <w:r w:rsidRPr="08F175B1">
              <w:rPr>
                <w:rFonts w:eastAsia="Calibri"/>
                <w:lang w:eastAsia="en-US"/>
              </w:rPr>
              <w:t>0,4</w:t>
            </w:r>
          </w:p>
        </w:tc>
      </w:tr>
    </w:tbl>
    <w:p w:rsidR="002F0EE7" w:rsidRDefault="002F0EE7" w:rsidP="002F0EE7">
      <w:pPr>
        <w:tabs>
          <w:tab w:val="left" w:pos="4007"/>
        </w:tabs>
        <w:ind w:firstLine="567"/>
        <w:jc w:val="center"/>
        <w:rPr>
          <w:sz w:val="16"/>
          <w:szCs w:val="16"/>
        </w:rPr>
      </w:pPr>
    </w:p>
    <w:p w:rsidR="002F0EE7" w:rsidRDefault="002F0EE7" w:rsidP="002F0EE7">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2F0EE7" w:rsidRDefault="002F0EE7" w:rsidP="002F0EE7">
      <w:pPr>
        <w:tabs>
          <w:tab w:val="left" w:pos="567"/>
          <w:tab w:val="left" w:pos="4007"/>
        </w:tabs>
        <w:ind w:firstLine="567"/>
        <w:jc w:val="both"/>
        <w:rPr>
          <w:b/>
          <w:sz w:val="24"/>
          <w:szCs w:val="24"/>
          <w:u w:val="single"/>
        </w:rPr>
      </w:pPr>
      <w:r>
        <w:rPr>
          <w:b/>
          <w:sz w:val="24"/>
          <w:szCs w:val="24"/>
          <w:u w:val="single"/>
        </w:rPr>
        <w:t>Федеральные автодороги:</w:t>
      </w:r>
    </w:p>
    <w:p w:rsidR="002F0EE7" w:rsidRDefault="002F0EE7" w:rsidP="002F0EE7">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2F0EE7" w:rsidRDefault="002F0EE7" w:rsidP="002F0EE7">
      <w:pPr>
        <w:tabs>
          <w:tab w:val="left" w:pos="567"/>
          <w:tab w:val="left" w:pos="4007"/>
        </w:tabs>
        <w:ind w:firstLine="567"/>
        <w:jc w:val="both"/>
        <w:rPr>
          <w:b/>
          <w:sz w:val="24"/>
          <w:szCs w:val="24"/>
          <w:u w:val="single"/>
        </w:rPr>
      </w:pPr>
      <w:r>
        <w:rPr>
          <w:b/>
          <w:sz w:val="24"/>
          <w:szCs w:val="24"/>
          <w:u w:val="single"/>
        </w:rPr>
        <w:t>Территориальные автодороги:</w:t>
      </w:r>
    </w:p>
    <w:p w:rsidR="002F0EE7" w:rsidRDefault="002F0EE7" w:rsidP="002F0EE7">
      <w:pPr>
        <w:tabs>
          <w:tab w:val="left" w:pos="567"/>
          <w:tab w:val="left" w:pos="4007"/>
        </w:tabs>
        <w:ind w:firstLine="567"/>
        <w:jc w:val="both"/>
        <w:rPr>
          <w:sz w:val="24"/>
          <w:szCs w:val="24"/>
        </w:rPr>
      </w:pPr>
      <w:r>
        <w:rPr>
          <w:sz w:val="24"/>
          <w:szCs w:val="24"/>
        </w:rPr>
        <w:t>- 44 км Сургут – Лянтор (Сургутский район);</w:t>
      </w:r>
    </w:p>
    <w:p w:rsidR="002F0EE7" w:rsidRDefault="002F0EE7" w:rsidP="002F0EE7">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2F0EE7" w:rsidRDefault="002F0EE7" w:rsidP="002F0EE7">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2F0EE7" w:rsidRDefault="002F0EE7" w:rsidP="002F0EE7">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2F0EE7" w:rsidRDefault="002F0EE7" w:rsidP="002F0EE7">
      <w:pPr>
        <w:tabs>
          <w:tab w:val="left" w:pos="567"/>
          <w:tab w:val="left" w:pos="4007"/>
        </w:tabs>
        <w:ind w:firstLine="567"/>
        <w:jc w:val="both"/>
        <w:rPr>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2F0EE7" w:rsidRDefault="002F0EE7" w:rsidP="002F0EE7">
      <w:pPr>
        <w:ind w:firstLine="567"/>
        <w:jc w:val="both"/>
        <w:rPr>
          <w:sz w:val="24"/>
          <w:szCs w:val="24"/>
        </w:rPr>
      </w:pPr>
      <w:r>
        <w:rPr>
          <w:b/>
          <w:bCs/>
          <w:i/>
          <w:iCs/>
          <w:sz w:val="24"/>
          <w:szCs w:val="24"/>
        </w:rPr>
        <w:t>Аварии на железнодорожном, речном и авиационном транспорте:</w:t>
      </w:r>
      <w:r>
        <w:rPr>
          <w:sz w:val="24"/>
          <w:szCs w:val="24"/>
        </w:rPr>
        <w:t xml:space="preserve"> Возникновение ЧС, обусловленных авариями на авиационном, железнодорожном и речном транспорте, маловероятно.</w:t>
      </w:r>
    </w:p>
    <w:p w:rsidR="002F0EE7" w:rsidRDefault="002F0EE7" w:rsidP="002F0EE7">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2F0EE7" w:rsidRDefault="002F0EE7" w:rsidP="002F0EE7">
      <w:pPr>
        <w:tabs>
          <w:tab w:val="left" w:pos="4007"/>
        </w:tabs>
        <w:ind w:firstLine="567"/>
        <w:jc w:val="both"/>
        <w:rPr>
          <w:b/>
          <w:bCs/>
          <w:iCs/>
          <w:sz w:val="16"/>
          <w:szCs w:val="16"/>
          <w:u w:val="single"/>
        </w:rPr>
      </w:pPr>
    </w:p>
    <w:p w:rsidR="002F0EE7" w:rsidRDefault="002F0EE7" w:rsidP="002F0EE7">
      <w:pPr>
        <w:tabs>
          <w:tab w:val="left" w:pos="4007"/>
        </w:tabs>
        <w:ind w:firstLine="567"/>
        <w:jc w:val="both"/>
        <w:rPr>
          <w:b/>
          <w:bCs/>
          <w:iCs/>
          <w:sz w:val="24"/>
          <w:szCs w:val="24"/>
          <w:u w:val="single"/>
        </w:rPr>
      </w:pPr>
      <w:r>
        <w:rPr>
          <w:b/>
          <w:bCs/>
          <w:iCs/>
          <w:sz w:val="24"/>
          <w:szCs w:val="24"/>
          <w:u w:val="single"/>
        </w:rPr>
        <w:t>2.2.2. Пожары в жилом секторе:</w:t>
      </w:r>
    </w:p>
    <w:p w:rsidR="004145CD" w:rsidRDefault="004145CD" w:rsidP="004145CD">
      <w:pPr>
        <w:ind w:firstLine="567"/>
        <w:jc w:val="both"/>
        <w:rPr>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8F175B1">
        <w:rPr>
          <w:b/>
          <w:bCs/>
          <w:i/>
          <w:sz w:val="24"/>
          <w:szCs w:val="24"/>
        </w:rPr>
        <w:t>Источник ЧС</w:t>
      </w:r>
      <w:r w:rsidRPr="08F175B1">
        <w:rPr>
          <w:bCs/>
          <w:i/>
          <w:sz w:val="24"/>
          <w:szCs w:val="24"/>
        </w:rPr>
        <w:t xml:space="preserve"> </w:t>
      </w:r>
      <w:r w:rsidRPr="08F175B1">
        <w:rPr>
          <w:bCs/>
          <w:i/>
          <w:kern w:val="16"/>
          <w:sz w:val="24"/>
          <w:szCs w:val="24"/>
          <w:lang w:eastAsia="ar-SA"/>
        </w:rPr>
        <w:t xml:space="preserve">– </w:t>
      </w:r>
      <w:r w:rsidRPr="08F175B1">
        <w:rPr>
          <w:i/>
          <w:sz w:val="24"/>
          <w:szCs w:val="24"/>
        </w:rPr>
        <w:t>нарушение норм противопожарной безопасности, сезонные увеличения</w:t>
      </w:r>
      <w:r w:rsidRPr="005B3CEE">
        <w:rPr>
          <w:sz w:val="24"/>
          <w:szCs w:val="24"/>
        </w:rPr>
        <w:t>).</w:t>
      </w:r>
    </w:p>
    <w:p w:rsidR="004145CD" w:rsidRPr="0015292A" w:rsidRDefault="004145CD" w:rsidP="004145CD">
      <w:pPr>
        <w:ind w:firstLine="567"/>
        <w:jc w:val="both"/>
        <w:rPr>
          <w:sz w:val="24"/>
          <w:szCs w:val="24"/>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4145CD" w:rsidRPr="08F175B1" w:rsidTr="00896DF8">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ind w:firstLine="567"/>
              <w:rPr>
                <w:b/>
              </w:rPr>
            </w:pPr>
            <w:r w:rsidRPr="08F175B1">
              <w:rPr>
                <w:b/>
              </w:rPr>
              <w:lastRenderedPageBreak/>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rPr>
                <w:b/>
              </w:rPr>
            </w:pPr>
            <w:r w:rsidRPr="08F175B1">
              <w:rPr>
                <w:b/>
              </w:rPr>
              <w:t>Кол-во пожаров/</w:t>
            </w:r>
          </w:p>
          <w:p w:rsidR="004145CD" w:rsidRPr="08F175B1" w:rsidRDefault="004145CD" w:rsidP="00896DF8">
            <w:pPr>
              <w:rPr>
                <w:b/>
              </w:rPr>
            </w:pPr>
            <w:r w:rsidRPr="08F175B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rPr>
                <w:b/>
              </w:rPr>
            </w:pPr>
            <w:r w:rsidRPr="08F175B1">
              <w:rPr>
                <w:b/>
              </w:rPr>
              <w:t>Вероятность</w:t>
            </w:r>
          </w:p>
          <w:p w:rsidR="004145CD" w:rsidRPr="08F175B1" w:rsidRDefault="004145CD" w:rsidP="00896DF8">
            <w:pPr>
              <w:ind w:firstLine="567"/>
              <w:rPr>
                <w:b/>
              </w:rPr>
            </w:pPr>
            <w:r w:rsidRPr="08F175B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ind w:firstLine="7"/>
              <w:rPr>
                <w:b/>
              </w:rPr>
            </w:pPr>
            <w:r w:rsidRPr="08F175B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rPr>
                <w:b/>
              </w:rPr>
            </w:pPr>
            <w:r w:rsidRPr="08F175B1">
              <w:rPr>
                <w:b/>
              </w:rPr>
              <w:t>Кол-во  пожаров/</w:t>
            </w:r>
          </w:p>
          <w:p w:rsidR="004145CD" w:rsidRPr="08F175B1" w:rsidRDefault="004145CD" w:rsidP="00896DF8">
            <w:pPr>
              <w:rPr>
                <w:b/>
              </w:rPr>
            </w:pPr>
            <w:r w:rsidRPr="08F175B1">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145CD" w:rsidRPr="08F175B1" w:rsidRDefault="004145CD" w:rsidP="00896DF8">
            <w:pPr>
              <w:jc w:val="center"/>
              <w:rPr>
                <w:b/>
              </w:rPr>
            </w:pPr>
            <w:r w:rsidRPr="08F175B1">
              <w:rPr>
                <w:b/>
              </w:rPr>
              <w:t>Вероятность</w:t>
            </w:r>
          </w:p>
          <w:p w:rsidR="004145CD" w:rsidRPr="08F175B1" w:rsidRDefault="004145CD" w:rsidP="00896DF8">
            <w:pPr>
              <w:jc w:val="center"/>
              <w:rPr>
                <w:b/>
              </w:rPr>
            </w:pPr>
            <w:r w:rsidRPr="08F175B1">
              <w:rPr>
                <w:b/>
              </w:rPr>
              <w:t>(Р)</w:t>
            </w:r>
          </w:p>
        </w:tc>
      </w:tr>
      <w:tr w:rsidR="004145CD" w:rsidRPr="08F175B1" w:rsidTr="00896DF8">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ind w:firstLine="25"/>
            </w:pPr>
            <w:r w:rsidRPr="08F175B1">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jc w:val="center"/>
            </w:pPr>
            <w:r w:rsidRPr="08F175B1">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jc w:val="center"/>
            </w:pPr>
            <w:r w:rsidRPr="08F175B1">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145CD" w:rsidRPr="08F175B1" w:rsidRDefault="004145CD" w:rsidP="00896DF8">
            <w:pPr>
              <w:ind w:firstLine="7"/>
            </w:pPr>
            <w:r w:rsidRPr="08F175B1">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145CD" w:rsidRPr="08F175B1" w:rsidRDefault="004145CD" w:rsidP="00896DF8">
            <w:pPr>
              <w:jc w:val="center"/>
            </w:pPr>
            <w:r w:rsidRPr="08F175B1">
              <w:t>0,7</w:t>
            </w:r>
          </w:p>
        </w:tc>
      </w:tr>
      <w:tr w:rsidR="004145CD" w:rsidRPr="08F175B1" w:rsidTr="00896DF8">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ind w:firstLine="25"/>
            </w:pPr>
            <w:r w:rsidRPr="08F175B1">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jc w:val="center"/>
            </w:pPr>
            <w:r w:rsidRPr="08F175B1">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145CD" w:rsidRPr="08F175B1" w:rsidRDefault="004145CD" w:rsidP="00896DF8">
            <w:pPr>
              <w:ind w:firstLine="7"/>
            </w:pPr>
            <w:r w:rsidRPr="08F175B1">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145CD" w:rsidRPr="08F175B1" w:rsidRDefault="004145CD" w:rsidP="00896DF8">
            <w:pPr>
              <w:jc w:val="center"/>
            </w:pPr>
            <w:r w:rsidRPr="08F175B1">
              <w:t>0,4</w:t>
            </w:r>
          </w:p>
        </w:tc>
      </w:tr>
      <w:tr w:rsidR="004145CD" w:rsidRPr="08F175B1" w:rsidTr="00896DF8">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r w:rsidRPr="08F175B1">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jc w:val="center"/>
            </w:pPr>
            <w:r w:rsidRPr="08F175B1">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145CD" w:rsidRPr="08F175B1" w:rsidRDefault="004145CD" w:rsidP="00896DF8">
            <w:pPr>
              <w:tabs>
                <w:tab w:val="right" w:pos="1742"/>
              </w:tabs>
              <w:ind w:firstLine="7"/>
            </w:pPr>
            <w:r w:rsidRPr="08F175B1">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jc w:val="center"/>
            </w:pPr>
            <w:r w:rsidRPr="08F175B1">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145CD" w:rsidRPr="08F175B1" w:rsidRDefault="004145CD" w:rsidP="00896DF8">
            <w:pPr>
              <w:jc w:val="center"/>
            </w:pPr>
            <w:r w:rsidRPr="08F175B1">
              <w:t>0,4</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D7EFD" w:rsidRPr="00AC5706" w:rsidRDefault="00AD7EFD" w:rsidP="001E4DB9">
      <w:pPr>
        <w:tabs>
          <w:tab w:val="left" w:pos="4007"/>
        </w:tabs>
        <w:ind w:firstLine="567"/>
        <w:jc w:val="both"/>
        <w:rPr>
          <w:bCs/>
          <w:i/>
          <w:kern w:val="16"/>
          <w:sz w:val="24"/>
          <w:szCs w:val="24"/>
          <w:lang w:eastAsia="ar-SA"/>
        </w:rPr>
      </w:pPr>
      <w:r w:rsidRPr="00AC5706">
        <w:rPr>
          <w:b/>
          <w:bCs/>
          <w:kern w:val="16"/>
          <w:sz w:val="24"/>
          <w:szCs w:val="24"/>
          <w:lang w:eastAsia="ar-SA"/>
        </w:rPr>
        <w:t xml:space="preserve">Прогнозируется вероятность возникновения происшествий, </w:t>
      </w:r>
      <w:r w:rsidRPr="00AC5706">
        <w:rPr>
          <w:bCs/>
          <w:kern w:val="16"/>
          <w:sz w:val="24"/>
          <w:szCs w:val="24"/>
          <w:lang w:eastAsia="ar-SA"/>
        </w:rPr>
        <w:t xml:space="preserve">связанных с авариями на коммунальных системах жизнеобеспечения на территории округа </w:t>
      </w:r>
      <w:r w:rsidRPr="00AC5706">
        <w:rPr>
          <w:bCs/>
          <w:i/>
          <w:kern w:val="16"/>
          <w:sz w:val="24"/>
          <w:szCs w:val="24"/>
          <w:lang w:eastAsia="ar-SA"/>
        </w:rPr>
        <w:t>(</w:t>
      </w:r>
      <w:r w:rsidRPr="00AC5706">
        <w:rPr>
          <w:b/>
          <w:bCs/>
          <w:i/>
          <w:kern w:val="16"/>
          <w:sz w:val="24"/>
          <w:szCs w:val="24"/>
          <w:lang w:eastAsia="ar-SA"/>
        </w:rPr>
        <w:t>Источник ЧС</w:t>
      </w:r>
      <w:r w:rsidRPr="00AC5706">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C5706">
        <w:rPr>
          <w:bCs/>
          <w:i/>
          <w:iCs/>
          <w:sz w:val="24"/>
          <w:szCs w:val="24"/>
        </w:rPr>
        <w:t>)</w:t>
      </w:r>
      <w:r w:rsidRPr="00AC5706">
        <w:rPr>
          <w:bCs/>
          <w:i/>
          <w:kern w:val="16"/>
          <w:sz w:val="24"/>
          <w:szCs w:val="24"/>
          <w:lang w:eastAsia="ar-SA"/>
        </w:rPr>
        <w:t xml:space="preserve">. </w:t>
      </w:r>
    </w:p>
    <w:p w:rsidR="006A1C21" w:rsidRPr="00A44E8B" w:rsidRDefault="006A1C21" w:rsidP="00251DA5">
      <w:pPr>
        <w:autoSpaceDE w:val="0"/>
        <w:snapToGrid w:val="0"/>
        <w:ind w:firstLine="567"/>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w:t>
      </w:r>
      <w:r w:rsidRPr="10B468F1">
        <w:rPr>
          <w:b/>
          <w:bCs/>
          <w:i/>
          <w:iCs/>
          <w:sz w:val="24"/>
          <w:szCs w:val="24"/>
        </w:rPr>
        <w:lastRenderedPageBreak/>
        <w:t>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lastRenderedPageBreak/>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lastRenderedPageBreak/>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lastRenderedPageBreak/>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lastRenderedPageBreak/>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lastRenderedPageBreak/>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Default="10277A03" w:rsidP="10D92DDE">
      <w:pPr>
        <w:ind w:firstLine="567"/>
        <w:jc w:val="both"/>
        <w:rPr>
          <w:bCs/>
          <w:sz w:val="24"/>
          <w:szCs w:val="24"/>
        </w:rPr>
      </w:pPr>
    </w:p>
    <w:p w:rsidR="00FB639F" w:rsidRPr="10D92DDE" w:rsidRDefault="00FB639F" w:rsidP="10D92DDE">
      <w:pPr>
        <w:ind w:firstLine="567"/>
        <w:jc w:val="both"/>
        <w:rPr>
          <w:bCs/>
          <w:sz w:val="24"/>
          <w:szCs w:val="24"/>
        </w:rPr>
      </w:pPr>
    </w:p>
    <w:p w:rsidR="10A7724A" w:rsidRDefault="10A7724A"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006138B8" w:rsidP="005F769C">
      <w:pPr>
        <w:jc w:val="both"/>
        <w:rPr>
          <w:sz w:val="24"/>
          <w:szCs w:val="24"/>
        </w:rPr>
      </w:pPr>
      <w:r w:rsidRPr="00505D38">
        <w:rPr>
          <w:noProof/>
          <w:sz w:val="28"/>
          <w:szCs w:val="28"/>
        </w:rPr>
        <w:drawing>
          <wp:anchor distT="0" distB="0" distL="114300" distR="114300" simplePos="0" relativeHeight="251658752" behindDoc="1" locked="0" layoutInCell="1" allowOverlap="1" wp14:anchorId="675838AF" wp14:editId="3E839287">
            <wp:simplePos x="0" y="0"/>
            <wp:positionH relativeFrom="column">
              <wp:posOffset>3207385</wp:posOffset>
            </wp:positionH>
            <wp:positionV relativeFrom="page">
              <wp:posOffset>2324100</wp:posOffset>
            </wp:positionV>
            <wp:extent cx="1703070" cy="754380"/>
            <wp:effectExtent l="0" t="0" r="0" b="0"/>
            <wp:wrapNone/>
            <wp:docPr id="8" name="Рисунок 8" descr="\\10.97.158.250\одс\1 Дежурные сутки\2017\05 май\За дежурные сутки 05.05.17\АРМ-5 (ОД по ОЖ ГПН и ГИМС) 6\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05.05.17\АРМ-5 (ОД по ОЖ ГПН и ГИМС) 6\Кузнецов Д.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3070" cy="754380"/>
                    </a:xfrm>
                    <a:prstGeom prst="rect">
                      <a:avLst/>
                    </a:prstGeom>
                    <a:noFill/>
                    <a:ln>
                      <a:noFill/>
                    </a:ln>
                  </pic:spPr>
                </pic:pic>
              </a:graphicData>
            </a:graphic>
          </wp:anchor>
        </w:drawing>
      </w:r>
      <w:r w:rsidR="105915D9">
        <w:rPr>
          <w:sz w:val="24"/>
          <w:szCs w:val="24"/>
        </w:rPr>
        <w:t xml:space="preserve">(старший оперативный дежурный) </w:t>
      </w:r>
    </w:p>
    <w:p w:rsidR="00A7093A" w:rsidRDefault="00854C05" w:rsidP="00A7093A">
      <w:pPr>
        <w:rPr>
          <w:sz w:val="28"/>
          <w:szCs w:val="28"/>
        </w:rPr>
      </w:pPr>
      <w:r>
        <w:rPr>
          <w:sz w:val="24"/>
          <w:szCs w:val="24"/>
        </w:rPr>
        <w:t>под</w:t>
      </w:r>
      <w:r w:rsidR="1066290C" w:rsidRPr="00F05268">
        <w:rPr>
          <w:sz w:val="24"/>
          <w:szCs w:val="24"/>
        </w:rPr>
        <w:t>по</w:t>
      </w:r>
      <w:r w:rsidR="105915D9" w:rsidRPr="00F05268">
        <w:rPr>
          <w:sz w:val="24"/>
          <w:szCs w:val="24"/>
        </w:rPr>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6A1C21">
        <w:t xml:space="preserve">     </w:t>
      </w:r>
      <w:r w:rsidR="00500F94">
        <w:t xml:space="preserve">    </w:t>
      </w:r>
      <w:r w:rsidR="006A1C21">
        <w:t xml:space="preserve">       </w:t>
      </w:r>
      <w:r w:rsidR="006138B8">
        <w:rPr>
          <w:sz w:val="28"/>
          <w:szCs w:val="28"/>
        </w:rPr>
        <w:t>Д.С. Кузнецов</w:t>
      </w: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6138B8">
        <w:rPr>
          <w:rFonts w:ascii="Times New Roman" w:hAnsi="Times New Roman"/>
          <w:sz w:val="14"/>
          <w:szCs w:val="14"/>
        </w:rPr>
        <w:t xml:space="preserve">Яналова А.С. </w:t>
      </w:r>
      <w:bookmarkStart w:id="12" w:name="_GoBack"/>
      <w:bookmarkEnd w:id="12"/>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F49" w:rsidRDefault="00F61F49">
      <w:r>
        <w:separator/>
      </w:r>
    </w:p>
  </w:endnote>
  <w:endnote w:type="continuationSeparator" w:id="0">
    <w:p w:rsidR="00F61F49" w:rsidRDefault="00F6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F49" w:rsidRDefault="00F61F49">
      <w:r>
        <w:separator/>
      </w:r>
    </w:p>
  </w:footnote>
  <w:footnote w:type="continuationSeparator" w:id="0">
    <w:p w:rsidR="00F61F49" w:rsidRDefault="00F61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71B" w:rsidRDefault="008B79AB">
    <w:pPr>
      <w:pStyle w:val="a7"/>
      <w:jc w:val="center"/>
    </w:pPr>
    <w:r>
      <w:fldChar w:fldCharType="begin"/>
    </w:r>
    <w:r w:rsidR="000F571B">
      <w:instrText xml:space="preserve"> PAGE   \* MERGEFORMAT </w:instrText>
    </w:r>
    <w:r>
      <w:fldChar w:fldCharType="separate"/>
    </w:r>
    <w:r w:rsidR="006138B8">
      <w:rPr>
        <w:noProof/>
      </w:rPr>
      <w:t>14</w:t>
    </w:r>
    <w:r>
      <w:rPr>
        <w:noProof/>
      </w:rPr>
      <w:fldChar w:fldCharType="end"/>
    </w:r>
  </w:p>
  <w:p w:rsidR="000F571B" w:rsidRDefault="000F571B"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50790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58"/>
    <w:rsid w:val="00170AA2"/>
    <w:rsid w:val="00170B1A"/>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522"/>
    <w:rsid w:val="002D456F"/>
    <w:rsid w:val="002D4584"/>
    <w:rsid w:val="002D4591"/>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B2"/>
    <w:rsid w:val="003614B4"/>
    <w:rsid w:val="00361543"/>
    <w:rsid w:val="0036156B"/>
    <w:rsid w:val="00361584"/>
    <w:rsid w:val="003615C5"/>
    <w:rsid w:val="003615DE"/>
    <w:rsid w:val="00361666"/>
    <w:rsid w:val="003616C5"/>
    <w:rsid w:val="00361729"/>
    <w:rsid w:val="003617CA"/>
    <w:rsid w:val="00361840"/>
    <w:rsid w:val="00361886"/>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B6"/>
    <w:rsid w:val="00801AE8"/>
    <w:rsid w:val="00801B5E"/>
    <w:rsid w:val="00801BD6"/>
    <w:rsid w:val="00801C0B"/>
    <w:rsid w:val="00801C19"/>
    <w:rsid w:val="00801C44"/>
    <w:rsid w:val="00801CB2"/>
    <w:rsid w:val="00801CD2"/>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99B"/>
    <w:rsid w:val="008519AB"/>
    <w:rsid w:val="00851A0E"/>
    <w:rsid w:val="00851A95"/>
    <w:rsid w:val="00851A96"/>
    <w:rsid w:val="00851AB1"/>
    <w:rsid w:val="00851AB5"/>
    <w:rsid w:val="00851ABE"/>
    <w:rsid w:val="00851AFE"/>
    <w:rsid w:val="00851BE7"/>
    <w:rsid w:val="00851CAA"/>
    <w:rsid w:val="00851CE8"/>
    <w:rsid w:val="00851D3E"/>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140"/>
    <w:rsid w:val="00FE01C9"/>
    <w:rsid w:val="00FE0291"/>
    <w:rsid w:val="00FE02A7"/>
    <w:rsid w:val="00FE02B7"/>
    <w:rsid w:val="00FE0307"/>
    <w:rsid w:val="00FE0351"/>
    <w:rsid w:val="00FE0371"/>
    <w:rsid w:val="00FE0396"/>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7905"/>
    <o:shapelayout v:ext="edit">
      <o:idmap v:ext="edit" data="1"/>
    </o:shapelayout>
  </w:shapeDefaults>
  <w:decimalSymbol w:val=","/>
  <w:listSeparator w:val=";"/>
  <w14:docId w14:val="2ADA25BC"/>
  <w15:docId w15:val="{786BD65C-388A-418C-9DDF-AFF380CD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uiPriority w:val="99"/>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covid-19-v-yugre-na-28-nedel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707DA-6BF7-4352-BBC5-2702B029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14</Pages>
  <Words>7029</Words>
  <Characters>40067</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47002</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695</cp:revision>
  <cp:lastPrinted>2020-04-21T09:01:00Z</cp:lastPrinted>
  <dcterms:created xsi:type="dcterms:W3CDTF">2022-05-24T09:07:00Z</dcterms:created>
  <dcterms:modified xsi:type="dcterms:W3CDTF">2022-08-01T08:51:00Z</dcterms:modified>
</cp:coreProperties>
</file>