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>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</w:t>
      </w:r>
      <w:r>
        <w:rPr>
          <w:color w:val="000000"/>
          <w:spacing w:val="0"/>
        </w:rPr>
        <w:t>сть операти</w:t>
      </w:r>
      <w:r>
        <w:rPr>
          <w:color w:val="000000"/>
          <w:spacing w:val="0"/>
        </w:rPr>
        <w:t>вного ежедневного прогноза за 27</w:t>
      </w:r>
      <w:r>
        <w:rPr>
          <w:color w:val="000000"/>
          <w:spacing w:val="0"/>
        </w:rPr>
        <w:t xml:space="preserve"> марта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94,3%.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тельные положительные отклоне</w:t>
      </w:r>
      <w:r>
        <w:rPr>
          <w:rFonts w:ascii="Times New Roman" w:hAnsi="Times New Roman"/>
          <w:sz w:val="28"/>
        </w:rPr>
        <w:t>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-3,+2 °С, днем +7,+12 °С, </w:t>
      </w:r>
      <w:r>
        <w:rPr>
          <w:rFonts w:ascii="Times New Roman" w:hAnsi="Times New Roman"/>
          <w:sz w:val="28"/>
        </w:rPr>
        <w:t>что на 5 °С выше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5-10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</w:t>
      </w:r>
      <w:r>
        <w:rPr>
          <w:rFonts w:ascii="Times New Roman" w:hAnsi="Times New Roman"/>
          <w:sz w:val="28"/>
        </w:rPr>
        <w:t>но без осадков.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 xml:space="preserve">Фактические </w:t>
      </w:r>
      <w:r>
        <w:rPr>
          <w:color w:val="000000"/>
          <w:sz w:val="24"/>
        </w:rPr>
        <w:t>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D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4.</w:t>
      </w:r>
      <w:r>
        <w:rPr>
          <w:b w:val="0"/>
          <w:color w:themeColor="text1" w:val="000000"/>
          <w:spacing w:val="0"/>
        </w:rPr>
        <w:t xml:space="preserve"> Толщина льда на затороопасных участках рек и аномалий толщины льда. </w:t>
      </w:r>
    </w:p>
    <w:p w14:paraId="3F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C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F000000">
      <w:pPr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состоянию на 2</w:t>
      </w:r>
      <w:r>
        <w:rPr>
          <w:rFonts w:ascii="XO Thames" w:hAnsi="XO Thames"/>
          <w:color w:val="000000"/>
          <w:sz w:val="28"/>
        </w:rPr>
        <w:t>8</w:t>
      </w:r>
      <w:r>
        <w:rPr>
          <w:rFonts w:ascii="XO Thames" w:hAnsi="XO Thames"/>
          <w:color w:val="000000"/>
          <w:sz w:val="28"/>
        </w:rPr>
        <w:t xml:space="preserve">.03.2025 эксплуатируется </w:t>
      </w:r>
      <w:r>
        <w:rPr>
          <w:rFonts w:ascii="XO Thames" w:hAnsi="XO Thames"/>
          <w:b w:val="1"/>
          <w:color w:val="000000"/>
          <w:sz w:val="28"/>
        </w:rPr>
        <w:t>45</w:t>
      </w:r>
      <w:r>
        <w:rPr>
          <w:rFonts w:ascii="XO Thames" w:hAnsi="XO Thames"/>
          <w:b w:val="1"/>
          <w:color w:val="000000"/>
          <w:sz w:val="28"/>
        </w:rPr>
        <w:t xml:space="preserve"> автозимник</w:t>
      </w:r>
      <w:r>
        <w:rPr>
          <w:rFonts w:ascii="XO Thames" w:hAnsi="XO Thames"/>
          <w:b w:val="1"/>
          <w:color w:val="000000"/>
          <w:sz w:val="28"/>
        </w:rPr>
        <w:t>ов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1840,102</w:t>
      </w:r>
      <w:r>
        <w:rPr>
          <w:rFonts w:ascii="XO Thames" w:hAnsi="XO Thames"/>
          <w:b w:val="1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>: в Ханты-Мансийском районе (14), Октябрьском районе (10), в Нижневартовском районе (4), в Сургутском районе (4), в Белоярском районе (1), Березовском районе (12) и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71</w:t>
      </w:r>
      <w:r>
        <w:rPr>
          <w:rFonts w:ascii="XO Thames" w:hAnsi="XO Thames"/>
          <w:b w:val="1"/>
          <w:color w:val="000000"/>
          <w:sz w:val="28"/>
        </w:rPr>
        <w:t xml:space="preserve"> ледов</w:t>
      </w:r>
      <w:r>
        <w:rPr>
          <w:rFonts w:ascii="XO Thames" w:hAnsi="XO Thames"/>
          <w:b w:val="1"/>
          <w:color w:val="000000"/>
          <w:sz w:val="28"/>
        </w:rPr>
        <w:t>ая</w:t>
      </w:r>
      <w:r>
        <w:rPr>
          <w:rFonts w:ascii="XO Thames" w:hAnsi="XO Thames"/>
          <w:b w:val="1"/>
          <w:color w:val="000000"/>
          <w:sz w:val="28"/>
        </w:rPr>
        <w:t xml:space="preserve"> переправ</w:t>
      </w:r>
      <w:r>
        <w:rPr>
          <w:rFonts w:ascii="XO Thames" w:hAnsi="XO Thames"/>
          <w:b w:val="1"/>
          <w:color w:val="000000"/>
          <w:sz w:val="28"/>
        </w:rPr>
        <w:t>а</w:t>
      </w:r>
      <w:r>
        <w:rPr>
          <w:rFonts w:ascii="XO Thames" w:hAnsi="XO Thames"/>
          <w:b w:val="1"/>
          <w:color w:val="000000"/>
          <w:sz w:val="28"/>
        </w:rPr>
        <w:t>:</w:t>
      </w:r>
      <w:r>
        <w:rPr>
          <w:rFonts w:ascii="XO Thames" w:hAnsi="XO Thames"/>
          <w:color w:val="000000"/>
          <w:sz w:val="28"/>
        </w:rPr>
        <w:t xml:space="preserve"> в Ханты-Мансийском районе (15), в Нижневартовском районе (8), в Кондинском районе (</w:t>
      </w:r>
      <w:r>
        <w:rPr>
          <w:rFonts w:ascii="XO Thames" w:hAnsi="XO Thames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>), в Сургутском районе (5), в Октябрьском районе (14), в Березовском районе (18), в Белоярском районе (8) и в Нефтеюганском районе (2).</w:t>
      </w:r>
    </w:p>
    <w:p w14:paraId="50000000">
      <w:pPr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состоянию на 2</w:t>
      </w:r>
      <w:r>
        <w:rPr>
          <w:rFonts w:ascii="XO Thames" w:hAnsi="XO Thames"/>
          <w:color w:val="000000"/>
          <w:sz w:val="28"/>
        </w:rPr>
        <w:t>8</w:t>
      </w:r>
      <w:r>
        <w:rPr>
          <w:rFonts w:ascii="XO Thames" w:hAnsi="XO Thames"/>
          <w:color w:val="000000"/>
          <w:sz w:val="28"/>
        </w:rPr>
        <w:t xml:space="preserve">.03.2025 закрыты </w:t>
      </w:r>
      <w:r>
        <w:rPr>
          <w:rFonts w:ascii="XO Thames" w:hAnsi="XO Thames"/>
          <w:b w:val="1"/>
          <w:color w:val="000000"/>
          <w:sz w:val="28"/>
        </w:rPr>
        <w:t>8</w:t>
      </w:r>
      <w:r>
        <w:rPr>
          <w:rFonts w:ascii="XO Thames" w:hAnsi="XO Thames"/>
          <w:b w:val="1"/>
          <w:color w:val="000000"/>
          <w:sz w:val="28"/>
        </w:rPr>
        <w:t xml:space="preserve"> автозимник</w:t>
      </w:r>
      <w:r>
        <w:rPr>
          <w:rFonts w:ascii="XO Thames" w:hAnsi="XO Thames"/>
          <w:b w:val="1"/>
          <w:color w:val="000000"/>
          <w:sz w:val="28"/>
        </w:rPr>
        <w:t xml:space="preserve">ов </w:t>
      </w:r>
      <w:r>
        <w:rPr>
          <w:rFonts w:ascii="XO Thames" w:hAnsi="XO Thames"/>
          <w:color w:val="000000"/>
          <w:sz w:val="28"/>
        </w:rPr>
        <w:t>протяженностью</w:t>
      </w:r>
      <w:r>
        <w:rPr>
          <w:rFonts w:ascii="XO Thames" w:hAnsi="XO Thames"/>
          <w:b w:val="1"/>
          <w:color w:val="000000"/>
          <w:sz w:val="28"/>
        </w:rPr>
        <w:t xml:space="preserve"> 628,600 км</w:t>
      </w:r>
      <w:r>
        <w:rPr>
          <w:rFonts w:ascii="XO Thames" w:hAnsi="XO Thames"/>
          <w:color w:val="000000"/>
          <w:sz w:val="28"/>
        </w:rPr>
        <w:t>: Нижневартовский район (1)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Березовский район (1)</w:t>
      </w:r>
      <w:r>
        <w:rPr>
          <w:rFonts w:ascii="XO Thames" w:hAnsi="XO Thames"/>
          <w:color w:val="000000"/>
          <w:sz w:val="28"/>
        </w:rPr>
        <w:t xml:space="preserve"> и Кондинский район (6)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b w:val="1"/>
          <w:color w:val="000000"/>
          <w:sz w:val="28"/>
        </w:rPr>
        <w:t>12</w:t>
      </w:r>
      <w:r>
        <w:rPr>
          <w:rFonts w:ascii="XO Thames" w:hAnsi="XO Thames"/>
          <w:b w:val="1"/>
          <w:color w:val="000000"/>
          <w:sz w:val="28"/>
        </w:rPr>
        <w:t xml:space="preserve"> ледовых переправ</w:t>
      </w:r>
      <w:r>
        <w:rPr>
          <w:rFonts w:ascii="XO Thames" w:hAnsi="XO Thames"/>
          <w:color w:val="000000"/>
          <w:sz w:val="28"/>
        </w:rPr>
        <w:t>: Нижневартовский район (2),</w:t>
      </w:r>
      <w:r>
        <w:rPr>
          <w:rFonts w:ascii="XO Thames" w:hAnsi="XO Thames"/>
          <w:color w:val="000000"/>
          <w:sz w:val="28"/>
        </w:rPr>
        <w:t xml:space="preserve"> Березовский район (3)</w:t>
      </w:r>
      <w:r>
        <w:rPr>
          <w:rFonts w:ascii="XO Thames" w:hAnsi="XO Thames"/>
          <w:color w:val="000000"/>
          <w:sz w:val="28"/>
        </w:rPr>
        <w:t xml:space="preserve"> и Кондинский район (7)</w:t>
      </w:r>
      <w:r>
        <w:rPr>
          <w:rFonts w:ascii="XO Thames" w:hAnsi="XO Thames"/>
          <w:color w:val="000000"/>
          <w:sz w:val="28"/>
        </w:rPr>
        <w:t xml:space="preserve">. </w:t>
      </w:r>
    </w:p>
    <w:p w14:paraId="51000000">
      <w:pPr>
        <w:spacing w:after="0" w:line="240" w:lineRule="auto"/>
        <w:ind w:firstLine="567" w:left="0" w:righ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 xml:space="preserve">За сутки </w:t>
      </w:r>
      <w:r>
        <w:rPr>
          <w:rFonts w:ascii="XO Thames" w:hAnsi="XO Thames"/>
          <w:b w:val="1"/>
          <w:color w:val="000000"/>
          <w:sz w:val="28"/>
        </w:rPr>
        <w:t>закрыт</w:t>
      </w:r>
      <w:r>
        <w:rPr>
          <w:rFonts w:ascii="XO Thames" w:hAnsi="XO Thames"/>
          <w:b w:val="1"/>
          <w:color w:val="000000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6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автозимник</w:t>
      </w:r>
      <w:r>
        <w:rPr>
          <w:rFonts w:ascii="XO Thames" w:hAnsi="XO Thames"/>
          <w:b w:val="1"/>
          <w:color w:val="000000"/>
          <w:sz w:val="28"/>
        </w:rPr>
        <w:t>ов</w:t>
      </w:r>
      <w:r>
        <w:rPr>
          <w:rFonts w:ascii="XO Thames" w:hAnsi="XO Thames"/>
          <w:color w:val="000000"/>
          <w:sz w:val="28"/>
        </w:rPr>
        <w:t xml:space="preserve"> в </w:t>
      </w:r>
      <w:r>
        <w:rPr>
          <w:rFonts w:ascii="XO Thames" w:hAnsi="XO Thames"/>
          <w:color w:val="000000"/>
          <w:sz w:val="28"/>
        </w:rPr>
        <w:t>Кондинском</w:t>
      </w:r>
      <w:r>
        <w:rPr>
          <w:rFonts w:ascii="XO Thames" w:hAnsi="XO Thames"/>
          <w:color w:val="000000"/>
          <w:sz w:val="28"/>
        </w:rPr>
        <w:t xml:space="preserve"> районе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506,125 км</w:t>
      </w:r>
      <w:r>
        <w:rPr>
          <w:rFonts w:ascii="XO Thames" w:hAnsi="XO Thames"/>
          <w:color w:val="000000"/>
          <w:sz w:val="28"/>
        </w:rPr>
        <w:t>: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Кондинский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Болчары»</w:t>
      </w:r>
      <w:r>
        <w:rPr>
          <w:rFonts w:ascii="XO Thames" w:hAnsi="XO Thames"/>
          <w:color w:val="000000"/>
          <w:sz w:val="28"/>
        </w:rPr>
        <w:t xml:space="preserve"> протяженностью 133,143</w:t>
      </w:r>
      <w:r>
        <w:rPr>
          <w:rFonts w:ascii="XO Thames" w:hAnsi="XO Thames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Болчары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Алтай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Кама»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Fonts w:ascii="XO Thames" w:hAnsi="XO Thames"/>
          <w:color w:val="000000"/>
          <w:sz w:val="28"/>
        </w:rPr>
        <w:t>99,000</w:t>
      </w:r>
      <w:r>
        <w:rPr>
          <w:rFonts w:ascii="XO Thames" w:hAnsi="XO Thames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Мортка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Нижняя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Тавда»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Fonts w:ascii="XO Thames" w:hAnsi="XO Thames"/>
          <w:color w:val="000000"/>
          <w:sz w:val="28"/>
        </w:rPr>
        <w:t>41,410</w:t>
      </w:r>
      <w:r>
        <w:rPr>
          <w:rFonts w:ascii="XO Thames" w:hAnsi="XO Thames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Кондинское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Никулкина»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Fonts w:ascii="XO Thames" w:hAnsi="XO Thames"/>
          <w:color w:val="000000"/>
          <w:sz w:val="28"/>
        </w:rPr>
        <w:t>23,960</w:t>
      </w:r>
      <w:r>
        <w:rPr>
          <w:rFonts w:ascii="XO Thames" w:hAnsi="XO Thames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Междуреченский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Кондинский»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«Подъезд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Сотник»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«Подъезд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Ямки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Юмас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Fonts w:ascii="XO Thames" w:hAnsi="XO Thames"/>
          <w:color w:val="000000"/>
          <w:sz w:val="28"/>
        </w:rPr>
        <w:t>96,676</w:t>
      </w:r>
      <w:r>
        <w:rPr>
          <w:rFonts w:ascii="XO Thames" w:hAnsi="XO Thames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Междуреченский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Карым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Шугур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«Подъезд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Карым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протяженностью 111</w:t>
      </w:r>
      <w:r>
        <w:rPr>
          <w:rFonts w:ascii="XO Thames" w:hAnsi="XO Thames"/>
          <w:color w:val="000000"/>
          <w:sz w:val="28"/>
        </w:rPr>
        <w:t>,</w:t>
      </w:r>
      <w:r>
        <w:rPr>
          <w:rFonts w:ascii="XO Thames" w:hAnsi="XO Thames"/>
          <w:color w:val="000000"/>
          <w:sz w:val="28"/>
        </w:rPr>
        <w:t>936</w:t>
      </w:r>
      <w:r>
        <w:rPr>
          <w:rFonts w:ascii="XO Thames" w:hAnsi="XO Thames"/>
          <w:color w:val="000000"/>
          <w:sz w:val="28"/>
        </w:rPr>
        <w:t xml:space="preserve"> км.</w:t>
      </w:r>
    </w:p>
    <w:p w14:paraId="52000000">
      <w:pPr>
        <w:spacing w:after="0" w:line="240" w:lineRule="auto"/>
        <w:ind w:firstLine="567" w:left="0" w:righ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 xml:space="preserve">За сутки </w:t>
      </w:r>
      <w:r>
        <w:rPr>
          <w:rFonts w:ascii="XO Thames" w:hAnsi="XO Thames"/>
          <w:b w:val="1"/>
          <w:color w:val="000000"/>
          <w:sz w:val="28"/>
        </w:rPr>
        <w:t xml:space="preserve">закрыты </w:t>
      </w:r>
      <w:r>
        <w:rPr>
          <w:rFonts w:ascii="XO Thames" w:hAnsi="XO Thames"/>
          <w:b w:val="1"/>
          <w:color w:val="000000"/>
          <w:sz w:val="28"/>
        </w:rPr>
        <w:t>7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ледовы</w:t>
      </w:r>
      <w:r>
        <w:rPr>
          <w:rFonts w:ascii="XO Thames" w:hAnsi="XO Thames"/>
          <w:b w:val="1"/>
          <w:color w:val="000000"/>
          <w:sz w:val="28"/>
        </w:rPr>
        <w:t>х переправ</w:t>
      </w:r>
      <w:r>
        <w:rPr>
          <w:rFonts w:ascii="XO Thames" w:hAnsi="XO Thames"/>
          <w:color w:val="000000"/>
          <w:sz w:val="28"/>
        </w:rPr>
        <w:t xml:space="preserve"> в </w:t>
      </w:r>
      <w:r>
        <w:rPr>
          <w:rFonts w:ascii="XO Thames" w:hAnsi="XO Thames"/>
          <w:color w:val="000000"/>
          <w:sz w:val="28"/>
        </w:rPr>
        <w:t>Кондинском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районе: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518,4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Юконда</w:t>
      </w:r>
      <w:r>
        <w:rPr>
          <w:rFonts w:ascii="XO Thames" w:hAnsi="XO Thames"/>
          <w:color w:val="000000"/>
          <w:sz w:val="28"/>
        </w:rPr>
        <w:t xml:space="preserve"> 90,2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452,6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431,4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171,5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78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Конда</w:t>
      </w:r>
      <w:r>
        <w:rPr>
          <w:rFonts w:ascii="XO Thames" w:hAnsi="XO Thames"/>
          <w:color w:val="000000"/>
          <w:sz w:val="28"/>
        </w:rPr>
        <w:t xml:space="preserve"> 60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>.</w:t>
      </w:r>
    </w:p>
    <w:p w14:paraId="53000000">
      <w:pPr>
        <w:spacing w:after="0" w:line="240" w:lineRule="auto"/>
        <w:ind w:firstLine="567" w:left="0" w:right="0"/>
        <w:jc w:val="both"/>
        <w:rPr>
          <w:rFonts w:ascii="XO Thames" w:hAnsi="XO Thames"/>
          <w:b w:val="0"/>
          <w:color w:val="000000"/>
          <w:sz w:val="28"/>
        </w:rPr>
      </w:pPr>
    </w:p>
    <w:p w14:paraId="54000000">
      <w:pPr>
        <w:spacing w:after="0" w:line="240" w:lineRule="auto"/>
        <w:ind w:firstLine="567" w:left="0" w:righ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</w:t>
      </w:r>
      <w:r>
        <w:rPr>
          <w:rFonts w:ascii="XO Thames" w:hAnsi="XO Thames"/>
          <w:b w:val="1"/>
          <w:sz w:val="28"/>
        </w:rPr>
        <w:t>временно введены ограничения</w:t>
      </w:r>
      <w:r>
        <w:rPr>
          <w:rFonts w:ascii="XO Thames" w:hAnsi="XO Thames"/>
          <w:sz w:val="28"/>
        </w:rPr>
        <w:t xml:space="preserve">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1"/>
          <w:sz w:val="28"/>
        </w:rPr>
        <w:t>–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1"/>
          <w:sz w:val="28"/>
        </w:rPr>
        <w:t>http://www.severavtodor.ru/):</w:t>
      </w:r>
    </w:p>
    <w:p w14:paraId="55000000">
      <w:pPr>
        <w:spacing w:after="0" w:line="240" w:lineRule="auto"/>
        <w:ind w:firstLine="567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sz w:val="28"/>
        </w:rPr>
        <w:t>.</w:t>
      </w:r>
    </w:p>
    <w:p w14:paraId="56000000">
      <w:pPr>
        <w:spacing w:after="0" w:line="240" w:lineRule="auto"/>
        <w:ind w:firstLine="567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7000000">
      <w:pPr>
        <w:spacing w:after="0" w:line="240" w:lineRule="auto"/>
        <w:ind w:firstLine="567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8000000">
      <w:pPr>
        <w:spacing w:after="0" w:line="240" w:lineRule="auto"/>
        <w:ind w:firstLine="567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9000000">
      <w:pPr>
        <w:spacing w:after="0" w:line="240" w:lineRule="auto"/>
        <w:ind w:firstLine="567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 с </w:t>
      </w:r>
      <w:r>
        <w:rPr>
          <w:rFonts w:ascii="XO Thames" w:hAnsi="XO Thames"/>
          <w:sz w:val="28"/>
        </w:rPr>
        <w:t xml:space="preserve">12:00 часов 24.03.2025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 </w:t>
      </w:r>
      <w:r>
        <w:rPr>
          <w:rFonts w:ascii="XO Thames" w:hAnsi="XO Thames"/>
          <w:sz w:val="28"/>
        </w:rPr>
        <w:t>на зимней автомобильной дороге «г. Белоярский - с. Полноват» Белоярского района.</w:t>
      </w:r>
      <w:r>
        <w:rPr>
          <w:rFonts w:ascii="XO Thames" w:hAnsi="XO Thames"/>
          <w:b w:val="1"/>
          <w:sz w:val="28"/>
        </w:rPr>
        <w:t xml:space="preserve"> </w:t>
      </w:r>
    </w:p>
    <w:p w14:paraId="5A000000">
      <w:pPr>
        <w:spacing w:after="0" w:line="240" w:lineRule="auto"/>
        <w:ind w:firstLine="567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-</w:t>
      </w:r>
      <w:r>
        <w:rPr>
          <w:rFonts w:ascii="XO Thames" w:hAnsi="XO Thames"/>
          <w:sz w:val="28"/>
        </w:rPr>
        <w:t xml:space="preserve"> с </w:t>
      </w:r>
      <w:r>
        <w:rPr>
          <w:rFonts w:ascii="XO Thames" w:hAnsi="XO Thames"/>
          <w:sz w:val="28"/>
        </w:rPr>
        <w:t>08:00 26.03.2025 вводится временное ограничение на движение транспортных средств массой более 3,5 тонн на зимних автодорогах: «п.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Сергино - пгт.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Андра», «пгт.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Приобъе</w:t>
      </w:r>
      <w:r>
        <w:rPr>
          <w:rFonts w:ascii="XO Thames" w:hAnsi="XO Thames"/>
          <w:sz w:val="28"/>
        </w:rPr>
        <w:t xml:space="preserve"> - с.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Перегребное», «д.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Нарыкары - д.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Мулигорт</w:t>
      </w:r>
      <w:r>
        <w:rPr>
          <w:rFonts w:ascii="XO Thames" w:hAnsi="XO Thames"/>
          <w:sz w:val="28"/>
        </w:rPr>
        <w:t xml:space="preserve"> - с.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Перегребное», "69 карьер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с. </w:t>
      </w:r>
      <w:r>
        <w:rPr>
          <w:rFonts w:ascii="XO Thames" w:hAnsi="XO Thames"/>
          <w:sz w:val="28"/>
        </w:rPr>
        <w:t>Пальяново", "п.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Урманный - с. Каменное", «п. Карымкары - п. </w:t>
      </w:r>
      <w:r>
        <w:rPr>
          <w:rFonts w:ascii="XO Thames" w:hAnsi="XO Thames"/>
          <w:sz w:val="28"/>
        </w:rPr>
        <w:t>Горнореченск</w:t>
      </w:r>
      <w:r>
        <w:rPr>
          <w:rFonts w:ascii="XO Thames" w:hAnsi="XO Thames"/>
          <w:sz w:val="28"/>
        </w:rPr>
        <w:t xml:space="preserve"> - п. Урманный»,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«п</w:t>
      </w:r>
      <w:r>
        <w:rPr>
          <w:rFonts w:ascii="XO Thames" w:hAnsi="XO Thames"/>
          <w:sz w:val="28"/>
        </w:rPr>
        <w:t>. Большие Леуши - п. Карымкары»</w:t>
      </w:r>
      <w:r>
        <w:rPr>
          <w:rFonts w:ascii="XO Thames" w:hAnsi="XO Thames"/>
          <w:sz w:val="28"/>
        </w:rPr>
        <w:t xml:space="preserve"> Октябрьского района.</w:t>
      </w:r>
    </w:p>
    <w:p w14:paraId="5B000000">
      <w:pPr>
        <w:spacing w:after="0" w:line="240" w:lineRule="auto"/>
        <w:ind w:firstLine="567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08:00 26.03.2025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на зимних автодорогах Березовского района. </w:t>
      </w:r>
    </w:p>
    <w:p w14:paraId="5C000000">
      <w:pPr>
        <w:spacing w:after="0" w:line="240" w:lineRule="auto"/>
        <w:ind w:firstLine="567" w:left="0" w:right="0"/>
        <w:jc w:val="both"/>
        <w:rPr>
          <w:rFonts w:ascii="XO Thames" w:hAnsi="XO Thames"/>
          <w:sz w:val="28"/>
        </w:rPr>
      </w:pPr>
    </w:p>
    <w:p w14:paraId="5D000000">
      <w:pPr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Открыто 3 места массового выхода людей на лёд:</w:t>
      </w:r>
    </w:p>
    <w:p w14:paraId="5E000000">
      <w:pPr>
        <w:tabs>
          <w:tab w:leader="none" w:pos="6672" w:val="left"/>
        </w:tabs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г. Сургут (р. Обь, район устья Черной речки, 0,5 км восточнее города);</w:t>
      </w:r>
    </w:p>
    <w:p w14:paraId="5F000000">
      <w:pPr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г. Нижневартовск (р. Обь, 1 км южнее города);</w:t>
      </w:r>
    </w:p>
    <w:p w14:paraId="60000000">
      <w:pPr>
        <w:spacing w:after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 г. Нефтеюганск (пр. Юганская Обь, 6 км южнее города).</w:t>
      </w:r>
    </w:p>
    <w:p w14:paraId="61000000">
      <w:pPr>
        <w:spacing w:after="0" w:line="240" w:lineRule="auto"/>
        <w:ind w:firstLine="567" w:left="0" w:right="0"/>
        <w:jc w:val="both"/>
        <w:rPr>
          <w:rFonts w:ascii="XO Thames" w:hAnsi="XO Thames"/>
          <w:b w:val="0"/>
          <w:color w:val="000000"/>
          <w:sz w:val="28"/>
        </w:rPr>
      </w:pPr>
    </w:p>
    <w:p w14:paraId="62000000">
      <w:pPr>
        <w:spacing w:after="0" w:line="240" w:lineRule="auto"/>
        <w:ind w:firstLine="567" w:left="0" w:right="0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Планиру</w:t>
      </w:r>
      <w:r>
        <w:rPr>
          <w:rFonts w:ascii="XO Thames" w:hAnsi="XO Thames"/>
          <w:b w:val="1"/>
          <w:color w:val="000000"/>
          <w:sz w:val="28"/>
        </w:rPr>
        <w:t>ется закрытие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ледовы</w:t>
      </w:r>
      <w:r>
        <w:rPr>
          <w:rFonts w:ascii="XO Thames" w:hAnsi="XO Thames"/>
          <w:b w:val="0"/>
          <w:color w:val="000000"/>
          <w:sz w:val="28"/>
        </w:rPr>
        <w:t xml:space="preserve">х переправ и </w:t>
      </w:r>
      <w:r>
        <w:rPr>
          <w:rFonts w:ascii="XO Thames" w:hAnsi="XO Thames"/>
          <w:b w:val="0"/>
          <w:color w:val="000000"/>
          <w:sz w:val="28"/>
        </w:rPr>
        <w:t>автозимник</w:t>
      </w:r>
      <w:r>
        <w:rPr>
          <w:rFonts w:ascii="XO Thames" w:hAnsi="XO Thames"/>
          <w:b w:val="0"/>
          <w:color w:val="000000"/>
          <w:sz w:val="28"/>
        </w:rPr>
        <w:t xml:space="preserve">ов </w:t>
      </w:r>
      <w:r>
        <w:rPr>
          <w:rFonts w:ascii="XO Thames" w:hAnsi="XO Thames"/>
          <w:b w:val="0"/>
          <w:color w:val="000000"/>
          <w:sz w:val="28"/>
        </w:rPr>
        <w:t>на зимних автодорогах Березовского района:</w:t>
      </w:r>
    </w:p>
    <w:p w14:paraId="63000000">
      <w:pPr>
        <w:spacing w:after="0" w:line="240" w:lineRule="auto"/>
        <w:ind w:firstLine="567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8:00 часов 29 марта 2025 года – «пгт. Березово - с.Теги - п. Устрем», «Подъезд к п. Устрем» в т.ч л/переправы через: р. Луговая Вогулка, р. Горная Вогулка; – «с.Теги-граница Ханты-Мансийского автономного округа- Югры»;</w:t>
      </w:r>
    </w:p>
    <w:p w14:paraId="64000000">
      <w:pPr>
        <w:spacing w:after="0" w:line="240" w:lineRule="auto"/>
        <w:ind w:firstLine="567" w:left="0" w:righ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с 8:00 часов 01 апреля 2025 года – «Газовая трасса - с. Саранпауль» в т.ч л/переправы через: р. Талья, р. Валья; – «д. Ломбовож - с. Саранпауль» в т.ч л/переправы через: р. Кемпаж, р. Ляпин; – «д. Сартынья - п.Сосьва»; – «п.Сосьва - д. Кимкьясуй» в т.ч л/переправа через:р. Северная Сосьва; – «п.Сосьва - д. Ломбовож»; – «пгт. Игрим - д. Анеева» в т.ч л/переправа через: р. Северная Сосьва; – «пгт. Игрим - д. Сартынья»; – «д. Хулимсунт - с. Няксимволь - д. Усть-Манья» в т.ч л/переправы через: р. Северная Сосьва, р. Северная Сосьва, р. Северная Сосьва; – «пгт.Агириш - д.Хулимсунт», р. Лаусия, км 8, р.Висим; – «пгт.Игрим - п.Светлый», в т.ч л/переправы через: р. Малая Сосьва; – Ледовая переправа ч/з р.Ятрия; – Ледовая переправа ч/з р.Щекурья.</w:t>
      </w:r>
    </w:p>
    <w:p w14:paraId="65000000">
      <w:pPr>
        <w:spacing w:after="0" w:line="240" w:lineRule="auto"/>
        <w:ind w:firstLine="567" w:left="0" w:right="0"/>
        <w:jc w:val="both"/>
        <w:rPr>
          <w:rFonts w:ascii="XO Thames" w:hAnsi="XO Thames"/>
          <w:color w:val="FF0000"/>
          <w:sz w:val="28"/>
        </w:rPr>
      </w:pPr>
    </w:p>
    <w:p w14:paraId="6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</w:t>
      </w:r>
      <w:r>
        <w:rPr>
          <w:color w:themeColor="text1" w:val="000000"/>
          <w:spacing w:val="0"/>
        </w:rPr>
        <w:t>едстоящие сутки:</w:t>
      </w:r>
    </w:p>
    <w:p w14:paraId="6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от возмущенной до спокойной. В течении первой половины дня возможны слабые магнитные бури.</w:t>
      </w:r>
    </w:p>
    <w:p w14:paraId="6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</w:t>
      </w:r>
      <w:r>
        <w:rPr>
          <w:rFonts w:ascii="Times New Roman" w:hAnsi="Times New Roman"/>
          <w:color w:themeColor="text1" w:val="000000"/>
          <w:sz w:val="28"/>
        </w:rPr>
        <w:t>роэнергетических системах, ЛЭП.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</w:t>
      </w:r>
      <w:r>
        <w:rPr>
          <w:rFonts w:ascii="Times New Roman" w:hAnsi="Times New Roman"/>
          <w:color w:val="000000"/>
          <w:sz w:val="28"/>
        </w:rPr>
        <w:t>знеобеспечения.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A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</w:p>
    <w:p w14:paraId="8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</w:t>
      </w:r>
      <w:r>
        <w:rPr>
          <w:rFonts w:ascii="Times New Roman" w:hAnsi="Times New Roman"/>
          <w:color w:val="000000"/>
          <w:sz w:val="28"/>
        </w:rPr>
        <w:t xml:space="preserve">ш зданий и очистке придомовой территории, в целях снижения риска травмирования и гибели людей, а также повреждения припаркованных </w:t>
      </w:r>
      <w:r>
        <w:rPr>
          <w:rFonts w:ascii="Times New Roman" w:hAnsi="Times New Roman"/>
          <w:color w:val="000000"/>
          <w:sz w:val="28"/>
        </w:rPr>
        <w:t xml:space="preserve">транспортных средств за сутки очищено </w:t>
      </w:r>
      <w:r>
        <w:rPr>
          <w:rFonts w:ascii="Times New Roman" w:hAnsi="Times New Roman"/>
          <w:color w:val="000000"/>
          <w:sz w:val="28"/>
        </w:rPr>
        <w:t>28 крыш, вывезено с придомовых территорий 6 753 м3 снега, всего с начала сезона очищено 19 187 крыш и вывезено 1 281 391 м3 снега.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6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положительными температурами окружающего воздуха на зимних автомобильных дорогах возможно введение ограничений движения для всех видов транспорта.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</w:t>
      </w:r>
      <w:r>
        <w:rPr>
          <w:rFonts w:ascii="Times New Roman" w:hAnsi="Times New Roman"/>
          <w:color w:themeColor="text1" w:val="000000"/>
          <w:sz w:val="28"/>
        </w:rPr>
        <w:t>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низкая.</w:t>
      </w:r>
    </w:p>
    <w:p w14:paraId="9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</w:t>
      </w:r>
      <w:r>
        <w:rPr>
          <w:rFonts w:ascii="Times New Roman" w:hAnsi="Times New Roman"/>
          <w:color w:themeColor="text1" w:val="000000"/>
          <w:sz w:val="28"/>
        </w:rPr>
        <w:t>оз рисков возникновения ЧС и происшествий, связанных с авариями на железнодорожном транспорте.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</w:t>
      </w:r>
      <w:r>
        <w:rPr>
          <w:rFonts w:ascii="Times New Roman" w:hAnsi="Times New Roman"/>
          <w:color w:themeColor="text1" w:val="000000"/>
          <w:sz w:val="28"/>
        </w:rPr>
        <w:t>рогнозируется.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A9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</w:t>
      </w:r>
      <w:r>
        <w:rPr>
          <w:rFonts w:ascii="Times New Roman" w:hAnsi="Times New Roman"/>
          <w:color w:themeColor="text1" w:val="000000"/>
          <w:sz w:val="28"/>
        </w:rPr>
        <w:t>ий возможных чрезвычайных ситуаций рекомендуется проведение следующих превентивных мероприятий: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</w:t>
      </w:r>
      <w:r>
        <w:rPr>
          <w:rFonts w:ascii="Times New Roman" w:hAnsi="Times New Roman"/>
          <w:color w:themeColor="text1" w:val="000000"/>
          <w:sz w:val="28"/>
        </w:rPr>
        <w:t xml:space="preserve">бразований, начальникам местных </w:t>
      </w:r>
      <w:r>
        <w:rPr>
          <w:rFonts w:ascii="Times New Roman" w:hAnsi="Times New Roman"/>
          <w:color w:themeColor="text1" w:val="000000"/>
          <w:sz w:val="28"/>
        </w:rPr>
        <w:t>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</w:t>
      </w:r>
      <w:r>
        <w:rPr>
          <w:rFonts w:ascii="Times New Roman" w:hAnsi="Times New Roman"/>
          <w:color w:themeColor="text1" w:val="000000"/>
          <w:sz w:val="28"/>
        </w:rPr>
        <w:t>ным службам заинтересованных организаций и предприятий в пределах своей компетенции: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</w:t>
      </w:r>
      <w:r>
        <w:rPr>
          <w:rFonts w:ascii="Times New Roman" w:hAnsi="Times New Roman"/>
          <w:color w:themeColor="text1" w:val="000000"/>
          <w:sz w:val="28"/>
        </w:rPr>
        <w:t xml:space="preserve">дупреждения и ликвидации ЧС» и «Методическими рекомендациями МЧС РФ по организации реагирования на прогнозы ЧС»; 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</w:t>
      </w:r>
      <w:r>
        <w:rPr>
          <w:rFonts w:ascii="Times New Roman" w:hAnsi="Times New Roman"/>
          <w:color w:themeColor="text1" w:val="000000"/>
          <w:sz w:val="28"/>
        </w:rPr>
        <w:t>оторое может оказаться в зоне влияния негативных природных факторов.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</w:t>
      </w:r>
      <w:r>
        <w:rPr>
          <w:rFonts w:ascii="Times New Roman" w:hAnsi="Times New Roman"/>
          <w:color w:themeColor="text1" w:val="000000"/>
          <w:sz w:val="28"/>
        </w:rPr>
        <w:t>авления, сил и средств, привлекаемых к ликвидации возможных ЧС.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</w:t>
      </w:r>
      <w:r>
        <w:rPr>
          <w:rFonts w:ascii="Times New Roman" w:hAnsi="Times New Roman"/>
          <w:color w:themeColor="text1" w:val="000000"/>
          <w:sz w:val="28"/>
        </w:rPr>
        <w:t>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</w:t>
      </w:r>
      <w:r>
        <w:rPr>
          <w:rFonts w:ascii="Times New Roman" w:hAnsi="Times New Roman"/>
          <w:color w:themeColor="text1" w:val="000000"/>
          <w:sz w:val="28"/>
        </w:rPr>
        <w:t>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</w:t>
      </w:r>
      <w:r>
        <w:rPr>
          <w:rFonts w:ascii="Times New Roman" w:hAnsi="Times New Roman"/>
          <w:color w:themeColor="text1" w:val="000000"/>
          <w:sz w:val="28"/>
        </w:rPr>
        <w:t>боту передвижных, автономных источников электропитания.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</w:t>
      </w:r>
      <w:r>
        <w:rPr>
          <w:rFonts w:ascii="Times New Roman" w:hAnsi="Times New Roman"/>
          <w:color w:themeColor="text1" w:val="000000"/>
          <w:sz w:val="28"/>
        </w:rPr>
        <w:t>ением здоровья, беременные женщины и т.п.).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твращения возникновения техногенных пожаров: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проживания социально </w:t>
      </w:r>
      <w:r>
        <w:rPr>
          <w:rFonts w:ascii="Times New Roman" w:hAnsi="Times New Roman"/>
          <w:color w:themeColor="text1" w:val="000000"/>
          <w:sz w:val="28"/>
        </w:rPr>
        <w:t>незащищенных групп населения и многодетных семей, состоящих на социальном обслуживании.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</w:t>
      </w:r>
      <w:r>
        <w:rPr>
          <w:rFonts w:ascii="Times New Roman" w:hAnsi="Times New Roman"/>
          <w:color w:themeColor="text1" w:val="000000"/>
          <w:sz w:val="28"/>
        </w:rPr>
        <w:t>семей, инвалидов и предупреждению использования не сертифицированных электроприборов, бытовых газовых устройств.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</w:t>
      </w:r>
      <w:r>
        <w:rPr>
          <w:rFonts w:ascii="Times New Roman" w:hAnsi="Times New Roman"/>
          <w:color w:themeColor="text1" w:val="000000"/>
          <w:sz w:val="28"/>
        </w:rPr>
        <w:t>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</w:t>
      </w:r>
      <w:r>
        <w:rPr>
          <w:rFonts w:ascii="Times New Roman" w:hAnsi="Times New Roman"/>
          <w:color w:themeColor="text1" w:val="000000"/>
          <w:sz w:val="28"/>
        </w:rPr>
        <w:t>пожарного состояния частного жилого сектора.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</w:t>
      </w:r>
      <w:r>
        <w:rPr>
          <w:rFonts w:ascii="Times New Roman" w:hAnsi="Times New Roman"/>
          <w:color w:themeColor="text1" w:val="000000"/>
          <w:sz w:val="28"/>
        </w:rPr>
        <w:t>аза.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</w:t>
      </w:r>
      <w:r>
        <w:rPr>
          <w:rFonts w:ascii="Times New Roman" w:hAnsi="Times New Roman"/>
          <w:color w:themeColor="text1" w:val="000000"/>
          <w:sz w:val="28"/>
        </w:rPr>
        <w:t>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</w:t>
      </w:r>
      <w:r>
        <w:rPr>
          <w:rFonts w:ascii="Times New Roman" w:hAnsi="Times New Roman"/>
          <w:color w:themeColor="text1" w:val="000000"/>
          <w:sz w:val="28"/>
        </w:rPr>
        <w:t xml:space="preserve">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</w:t>
      </w:r>
      <w:r>
        <w:rPr>
          <w:rFonts w:ascii="Times New Roman" w:hAnsi="Times New Roman"/>
          <w:color w:themeColor="text1" w:val="000000"/>
          <w:sz w:val="28"/>
        </w:rPr>
        <w:t>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</w:t>
      </w:r>
      <w:r>
        <w:rPr>
          <w:rFonts w:ascii="Times New Roman" w:hAnsi="Times New Roman"/>
          <w:color w:themeColor="text1" w:val="000000"/>
          <w:sz w:val="28"/>
        </w:rPr>
        <w:t>рвала при управлении автомобилем, не допущения резких ускорений, торможений и перестроений.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</w:t>
      </w:r>
      <w:r>
        <w:rPr>
          <w:rFonts w:ascii="Times New Roman" w:hAnsi="Times New Roman"/>
          <w:color w:themeColor="text1" w:val="000000"/>
          <w:sz w:val="28"/>
        </w:rPr>
        <w:t xml:space="preserve">ранспорта, используемого для перевозки опасных грузов (АХОВ, нефтепродуктов), предрейсовой подготовки водителей.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</w:t>
      </w:r>
      <w:r>
        <w:rPr>
          <w:rFonts w:ascii="Times New Roman" w:hAnsi="Times New Roman"/>
          <w:color w:themeColor="text1" w:val="000000"/>
          <w:sz w:val="28"/>
        </w:rPr>
        <w:t>й и дорожной обстановке до населения.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</w:t>
      </w:r>
      <w:r>
        <w:rPr>
          <w:rFonts w:ascii="Times New Roman" w:hAnsi="Times New Roman"/>
          <w:color w:themeColor="text1" w:val="000000"/>
          <w:sz w:val="28"/>
        </w:rPr>
        <w:t>ать места питания и размещения водителей и пассажиров в случае необходимости;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</w:t>
      </w:r>
      <w:r>
        <w:rPr>
          <w:rFonts w:ascii="Times New Roman" w:hAnsi="Times New Roman"/>
          <w:color w:themeColor="text1" w:val="000000"/>
          <w:sz w:val="28"/>
        </w:rPr>
        <w:t xml:space="preserve"> а также маршрутов объездных автодорог;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</w:t>
      </w:r>
      <w:r>
        <w:rPr>
          <w:rFonts w:ascii="Times New Roman" w:hAnsi="Times New Roman"/>
          <w:color w:themeColor="text1" w:val="000000"/>
          <w:sz w:val="28"/>
        </w:rPr>
        <w:t xml:space="preserve">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</w:t>
      </w:r>
      <w:r>
        <w:rPr>
          <w:rFonts w:ascii="Times New Roman" w:hAnsi="Times New Roman"/>
          <w:color w:themeColor="text1" w:val="000000"/>
          <w:sz w:val="28"/>
        </w:rPr>
        <w:t>на не окрепшем льду и оказанию первой медицинской помощи пострадавшим.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p w14:paraId="D8000000">
      <w:pPr>
        <w:pStyle w:val="Style_5"/>
        <w:spacing w:after="0" w:line="240" w:lineRule="auto"/>
        <w:ind w:firstLine="1134" w:left="-170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Заместитель начальника Центра (старший оперативный дежурный) </w:t>
      </w:r>
    </w:p>
    <w:p w14:paraId="D9000000">
      <w:pPr>
        <w:pStyle w:val="Style_5"/>
        <w:spacing w:after="0" w:line="240" w:lineRule="auto"/>
        <w:ind w:firstLine="1134" w:left="-170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ГУ МЧС России по ХМАО-Югре</w:t>
      </w:r>
    </w:p>
    <w:p w14:paraId="DA000000">
      <w:pPr>
        <w:pStyle w:val="Style_5"/>
        <w:spacing w:after="0" w:line="240" w:lineRule="auto"/>
        <w:ind w:firstLine="1134" w:left="-1701"/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2800032</wp:posOffset>
            </wp:positionH>
            <wp:positionV relativeFrom="page">
              <wp:posOffset>6431903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И.Г. Романенко  </w:t>
      </w:r>
    </w:p>
    <w:p w14:paraId="DB000000">
      <w:pPr>
        <w:pStyle w:val="Style_5"/>
        <w:spacing w:after="0" w:line="240" w:lineRule="auto"/>
        <w:ind w:firstLine="1134" w:left="-1701"/>
      </w:pPr>
    </w:p>
    <w:p w14:paraId="DC000000">
      <w:pPr>
        <w:pStyle w:val="Style_5"/>
        <w:spacing w:after="0" w:line="240" w:lineRule="auto"/>
        <w:ind w:firstLine="1134" w:left="-1701"/>
      </w:pP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Сыропятова Н.Н.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E0000000">
      <w:pPr>
        <w:pStyle w:val="Style_5"/>
        <w:spacing w:after="0" w:line="240" w:lineRule="auto"/>
        <w:ind w:firstLine="1134" w:left="-1701"/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Header"/>
    <w:basedOn w:val="Style_5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Текст2"/>
    <w:link w:val="Style_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9_ch" w:type="character">
    <w:name w:val="Текст2"/>
    <w:link w:val="Style_9"/>
    <w:rPr>
      <w:rFonts w:ascii="Consolas" w:hAnsi="Consolas"/>
      <w:color w:val="000000"/>
      <w:sz w:val="21"/>
    </w:rPr>
  </w:style>
  <w:style w:styleId="Style_10" w:type="paragraph">
    <w:name w:val="Heading 4 Char"/>
    <w:basedOn w:val="Style_11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11_ch"/>
    <w:link w:val="Style_10"/>
    <w:rPr>
      <w:rFonts w:ascii="Arial" w:hAnsi="Arial"/>
      <w:b w:val="1"/>
      <w:sz w:val="26"/>
    </w:rPr>
  </w:style>
  <w:style w:styleId="Style_12" w:type="paragraph">
    <w:name w:val="endnote text"/>
    <w:basedOn w:val="Style_5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 text"/>
    <w:basedOn w:val="Style_5_ch"/>
    <w:link w:val="Style_12"/>
    <w:rPr>
      <w:sz w:val="20"/>
    </w:rPr>
  </w:style>
  <w:style w:styleId="Style_13" w:type="paragraph">
    <w:name w:val="toc 4"/>
    <w:next w:val="Style_5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6"/>
    <w:next w:val="Style_5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Header Char"/>
    <w:basedOn w:val="Style_18"/>
    <w:link w:val="Style_17_ch"/>
  </w:style>
  <w:style w:styleId="Style_17_ch" w:type="character">
    <w:name w:val="Header Char"/>
    <w:basedOn w:val="Style_18_ch"/>
    <w:link w:val="Style_17"/>
  </w:style>
  <w:style w:styleId="Style_19" w:type="paragraph">
    <w:name w:val="Heading 6 Char"/>
    <w:basedOn w:val="Style_18"/>
    <w:link w:val="Style_19_ch"/>
    <w:rPr>
      <w:rFonts w:ascii="Arial" w:hAnsi="Arial"/>
      <w:b w:val="1"/>
      <w:sz w:val="22"/>
    </w:rPr>
  </w:style>
  <w:style w:styleId="Style_19_ch" w:type="character">
    <w:name w:val="Heading 6 Char"/>
    <w:basedOn w:val="Style_18_ch"/>
    <w:link w:val="Style_19"/>
    <w:rPr>
      <w:rFonts w:ascii="Arial" w:hAnsi="Arial"/>
      <w:b w:val="1"/>
      <w:sz w:val="22"/>
    </w:rPr>
  </w:style>
  <w:style w:styleId="Style_20" w:type="paragraph">
    <w:name w:val="toc 7"/>
    <w:next w:val="Style_5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21" w:type="paragraph">
    <w:name w:val="Heading 9 Char"/>
    <w:basedOn w:val="Style_18"/>
    <w:link w:val="Style_21_ch"/>
    <w:rPr>
      <w:rFonts w:ascii="Arial" w:hAnsi="Arial"/>
      <w:i w:val="1"/>
      <w:sz w:val="21"/>
    </w:rPr>
  </w:style>
  <w:style w:styleId="Style_21_ch" w:type="character">
    <w:name w:val="Heading 9 Char"/>
    <w:basedOn w:val="Style_18_ch"/>
    <w:link w:val="Style_21"/>
    <w:rPr>
      <w:rFonts w:ascii="Arial" w:hAnsi="Arial"/>
      <w:i w:val="1"/>
      <w:sz w:val="21"/>
    </w:rPr>
  </w:style>
  <w:style w:styleId="Style_22" w:type="paragraph">
    <w:name w:val="Знак сноски1"/>
    <w:basedOn w:val="Style_11"/>
    <w:link w:val="Style_22_ch"/>
    <w:rPr>
      <w:vertAlign w:val="superscript"/>
    </w:rPr>
  </w:style>
  <w:style w:styleId="Style_22_ch" w:type="character">
    <w:name w:val="Знак сноски1"/>
    <w:basedOn w:val="Style_11_ch"/>
    <w:link w:val="Style_22"/>
    <w:rPr>
      <w:vertAlign w:val="superscript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heading 3"/>
    <w:next w:val="Style_5"/>
    <w:link w:val="Style_2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5_ch" w:type="character">
    <w:name w:val="heading 3"/>
    <w:link w:val="Style_25"/>
    <w:rPr>
      <w:rFonts w:ascii="XO Thames" w:hAnsi="XO Thames"/>
      <w:b w:val="1"/>
      <w:i w:val="1"/>
    </w:rPr>
  </w:style>
  <w:style w:styleId="Style_26" w:type="paragraph">
    <w:name w:val="Caption Char"/>
    <w:link w:val="Style_26_ch"/>
  </w:style>
  <w:style w:styleId="Style_26_ch" w:type="character">
    <w:name w:val="Caption Char"/>
    <w:link w:val="Style_26"/>
  </w:style>
  <w:style w:styleId="Style_2" w:type="paragraph">
    <w:name w:val="Для оглавления2"/>
    <w:basedOn w:val="Style_2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7_ch"/>
    <w:link w:val="Style_2"/>
    <w:rPr>
      <w:rFonts w:ascii="Times New Roman" w:hAnsi="Times New Roman"/>
      <w:b w:val="1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Гиперссылка1"/>
    <w:basedOn w:val="Style_30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30_ch"/>
    <w:link w:val="Style_29"/>
    <w:rPr>
      <w:color w:themeColor="hyperlink" w:val="0563C1"/>
      <w:u w:val="single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5_ch"/>
    <w:link w:val="Style_33"/>
    <w:rPr>
      <w:rFonts w:ascii="Arial" w:hAnsi="Arial"/>
      <w:i w:val="1"/>
      <w:sz w:val="21"/>
    </w:rPr>
  </w:style>
  <w:style w:styleId="Style_34" w:type="paragraph">
    <w:name w:val="1847"/>
    <w:basedOn w:val="Style_5"/>
    <w:link w:val="Style_3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4_ch" w:type="character">
    <w:name w:val="1847"/>
    <w:basedOn w:val="Style_5_ch"/>
    <w:link w:val="Style_34"/>
    <w:rPr>
      <w:rFonts w:ascii="Times New Roman" w:hAnsi="Times New Roman"/>
      <w:color w:val="000000"/>
      <w:sz w:val="24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Heading 8 Char"/>
    <w:basedOn w:val="Style_18"/>
    <w:link w:val="Style_36_ch"/>
    <w:rPr>
      <w:rFonts w:ascii="Arial" w:hAnsi="Arial"/>
      <w:i w:val="1"/>
      <w:sz w:val="22"/>
    </w:rPr>
  </w:style>
  <w:style w:styleId="Style_36_ch" w:type="character">
    <w:name w:val="Heading 8 Char"/>
    <w:basedOn w:val="Style_18_ch"/>
    <w:link w:val="Style_36"/>
    <w:rPr>
      <w:rFonts w:ascii="Arial" w:hAnsi="Arial"/>
      <w:i w:val="1"/>
      <w:sz w:val="22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Plain Text"/>
    <w:basedOn w:val="Style_5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Plain Text"/>
    <w:basedOn w:val="Style_5_ch"/>
    <w:link w:val="Style_40"/>
    <w:rPr>
      <w:rFonts w:ascii="Consolas" w:hAnsi="Consolas"/>
      <w:sz w:val="21"/>
    </w:rPr>
  </w:style>
  <w:style w:styleId="Style_41" w:type="paragraph">
    <w:name w:val="Endnote Text Char"/>
    <w:link w:val="Style_41_ch"/>
    <w:rPr>
      <w:sz w:val="20"/>
    </w:rPr>
  </w:style>
  <w:style w:styleId="Style_41_ch" w:type="character">
    <w:name w:val="Endnote Text Char"/>
    <w:link w:val="Style_41"/>
    <w:rPr>
      <w:sz w:val="20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toc 3"/>
    <w:next w:val="Style_5"/>
    <w:link w:val="Style_44_ch"/>
    <w:uiPriority w:val="39"/>
    <w:pPr>
      <w:ind w:firstLine="0" w:left="400"/>
    </w:pPr>
  </w:style>
  <w:style w:styleId="Style_44_ch" w:type="character">
    <w:name w:val="toc 3"/>
    <w:link w:val="Style_44"/>
  </w:style>
  <w:style w:styleId="Style_45" w:type="paragraph">
    <w:name w:val="table of figures"/>
    <w:basedOn w:val="Style_5"/>
    <w:next w:val="Style_5"/>
    <w:link w:val="Style_45_ch"/>
    <w:pPr>
      <w:spacing w:after="0"/>
      <w:ind/>
    </w:pPr>
  </w:style>
  <w:style w:styleId="Style_45_ch" w:type="character">
    <w:name w:val="table of figures"/>
    <w:basedOn w:val="Style_5_ch"/>
    <w:link w:val="Style_45"/>
  </w:style>
  <w:style w:styleId="Style_46" w:type="paragraph">
    <w:name w:val="Heading 3 Char"/>
    <w:basedOn w:val="Style_11"/>
    <w:link w:val="Style_46_ch"/>
    <w:rPr>
      <w:rFonts w:ascii="Arial" w:hAnsi="Arial"/>
      <w:sz w:val="30"/>
    </w:rPr>
  </w:style>
  <w:style w:styleId="Style_46_ch" w:type="character">
    <w:name w:val="Heading 3 Char"/>
    <w:basedOn w:val="Style_11_ch"/>
    <w:link w:val="Style_46"/>
    <w:rPr>
      <w:rFonts w:ascii="Arial" w:hAnsi="Arial"/>
      <w:sz w:val="30"/>
    </w:rPr>
  </w:style>
  <w:style w:styleId="Style_47" w:type="paragraph">
    <w:name w:val="Heading 1 Char"/>
    <w:basedOn w:val="Style_11"/>
    <w:link w:val="Style_47_ch"/>
    <w:rPr>
      <w:rFonts w:ascii="Arial" w:hAnsi="Arial"/>
      <w:sz w:val="40"/>
    </w:rPr>
  </w:style>
  <w:style w:styleId="Style_47_ch" w:type="character">
    <w:name w:val="Heading 1 Char"/>
    <w:basedOn w:val="Style_11_ch"/>
    <w:link w:val="Style_47"/>
    <w:rPr>
      <w:rFonts w:ascii="Arial" w:hAnsi="Arial"/>
      <w:sz w:val="40"/>
    </w:rPr>
  </w:style>
  <w:style w:styleId="Style_48" w:type="paragraph">
    <w:name w:val="Footer Char"/>
    <w:basedOn w:val="Style_11"/>
    <w:link w:val="Style_48_ch"/>
  </w:style>
  <w:style w:styleId="Style_48_ch" w:type="character">
    <w:name w:val="Footer Char"/>
    <w:basedOn w:val="Style_11_ch"/>
    <w:link w:val="Style_48"/>
  </w:style>
  <w:style w:styleId="Style_49" w:type="paragraph">
    <w:name w:val="2337"/>
    <w:basedOn w:val="Style_5"/>
    <w:link w:val="Style_4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9_ch" w:type="character">
    <w:name w:val="2337"/>
    <w:basedOn w:val="Style_5_ch"/>
    <w:link w:val="Style_49"/>
    <w:rPr>
      <w:rFonts w:ascii="Times New Roman" w:hAnsi="Times New Roman"/>
      <w:color w:val="000000"/>
      <w:sz w:val="24"/>
    </w:rPr>
  </w:style>
  <w:style w:styleId="Style_50" w:type="paragraph">
    <w:name w:val="Subtitle Char"/>
    <w:basedOn w:val="Style_11"/>
    <w:link w:val="Style_50_ch"/>
    <w:rPr>
      <w:sz w:val="24"/>
    </w:rPr>
  </w:style>
  <w:style w:styleId="Style_50_ch" w:type="character">
    <w:name w:val="Subtitle Char"/>
    <w:basedOn w:val="Style_11_ch"/>
    <w:link w:val="Style_50"/>
    <w:rPr>
      <w:sz w:val="24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Для оглавления"/>
    <w:basedOn w:val="Style_53"/>
    <w:link w:val="Style_52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2_ch" w:type="character">
    <w:name w:val="Для оглавления"/>
    <w:basedOn w:val="Style_53_ch"/>
    <w:link w:val="Style_52"/>
    <w:rPr>
      <w:rFonts w:ascii="Times New Roman" w:hAnsi="Times New Roman"/>
      <w:b w:val="1"/>
      <w:color w:val="000000"/>
      <w:sz w:val="28"/>
    </w:rPr>
  </w:style>
  <w:style w:styleId="Style_54" w:type="paragraph">
    <w:name w:val="heading 5"/>
    <w:next w:val="Style_5"/>
    <w:link w:val="Style_5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4_ch" w:type="character">
    <w:name w:val="heading 5"/>
    <w:link w:val="Style_54"/>
    <w:rPr>
      <w:rFonts w:ascii="XO Thames" w:hAnsi="XO Thames"/>
      <w:b w:val="1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53" w:type="paragraph">
    <w:name w:val="heading 1"/>
    <w:basedOn w:val="Style_5"/>
    <w:next w:val="Style_5"/>
    <w:link w:val="Style_5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3_ch" w:type="character">
    <w:name w:val="heading 1"/>
    <w:basedOn w:val="Style_5_ch"/>
    <w:link w:val="Style_53"/>
    <w:rPr>
      <w:rFonts w:asciiTheme="majorAscii" w:hAnsiTheme="majorHAnsi"/>
      <w:color w:themeColor="accent1" w:themeShade="BF" w:val="2E75B5"/>
      <w:sz w:val="32"/>
    </w:rPr>
  </w:style>
  <w:style w:styleId="Style_55" w:type="paragraph">
    <w:name w:val="Quote Char"/>
    <w:link w:val="Style_55_ch"/>
    <w:rPr>
      <w:i w:val="1"/>
    </w:rPr>
  </w:style>
  <w:style w:styleId="Style_55_ch" w:type="character">
    <w:name w:val="Quote Char"/>
    <w:link w:val="Style_55"/>
    <w:rPr>
      <w:i w:val="1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Caption"/>
    <w:basedOn w:val="Style_5"/>
    <w:next w:val="Style_5"/>
    <w:link w:val="Style_57_ch"/>
    <w:pPr>
      <w:spacing w:line="276" w:lineRule="auto"/>
      <w:ind/>
    </w:pPr>
    <w:rPr>
      <w:b w:val="1"/>
      <w:color w:themeColor="accent1" w:val="5B9BD5"/>
      <w:sz w:val="18"/>
    </w:rPr>
  </w:style>
  <w:style w:styleId="Style_57_ch" w:type="character">
    <w:name w:val="Caption"/>
    <w:basedOn w:val="Style_5_ch"/>
    <w:link w:val="Style_57"/>
    <w:rPr>
      <w:b w:val="1"/>
      <w:color w:themeColor="accent1" w:val="5B9BD5"/>
      <w:sz w:val="18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58" w:type="paragraph">
    <w:name w:val="Текст1"/>
    <w:link w:val="Style_58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58_ch" w:type="character">
    <w:name w:val="Текст1"/>
    <w:link w:val="Style_58"/>
    <w:rPr>
      <w:rFonts w:ascii="Consolas" w:hAnsi="Consolas"/>
      <w:color w:val="000000"/>
      <w:sz w:val="21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basedOn w:val="Style_5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5_ch"/>
    <w:link w:val="Style_60"/>
    <w:rPr>
      <w:sz w:val="18"/>
    </w:rPr>
  </w:style>
  <w:style w:styleId="Style_61" w:type="paragraph">
    <w:name w:val="heading 8"/>
    <w:basedOn w:val="Style_5"/>
    <w:next w:val="Style_5"/>
    <w:link w:val="Style_6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1_ch" w:type="character">
    <w:name w:val="heading 8"/>
    <w:basedOn w:val="Style_5_ch"/>
    <w:link w:val="Style_61"/>
    <w:rPr>
      <w:rFonts w:ascii="Arial" w:hAnsi="Arial"/>
      <w:i w:val="1"/>
    </w:rPr>
  </w:style>
  <w:style w:styleId="Style_62" w:type="paragraph">
    <w:name w:val="toc 1"/>
    <w:next w:val="Style_5"/>
    <w:link w:val="Style_62_ch"/>
    <w:uiPriority w:val="39"/>
    <w:rPr>
      <w:rFonts w:ascii="XO Thames" w:hAnsi="XO Thames"/>
      <w:b w:val="1"/>
    </w:rPr>
  </w:style>
  <w:style w:styleId="Style_62_ch" w:type="character">
    <w:name w:val="toc 1"/>
    <w:link w:val="Style_62"/>
    <w:rPr>
      <w:rFonts w:ascii="XO Thames" w:hAnsi="XO Thames"/>
      <w:b w:val="1"/>
    </w:rPr>
  </w:style>
  <w:style w:styleId="Style_63" w:type="paragraph">
    <w:name w:val="Header and Footer"/>
    <w:link w:val="Style_63_ch"/>
    <w:pPr>
      <w:spacing w:line="360" w:lineRule="auto"/>
      <w:ind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Balloon Text"/>
    <w:basedOn w:val="Style_5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5_ch"/>
    <w:link w:val="Style_64"/>
    <w:rPr>
      <w:rFonts w:ascii="Tahoma" w:hAnsi="Tahoma"/>
      <w:sz w:val="16"/>
    </w:rPr>
  </w:style>
  <w:style w:styleId="Style_65" w:type="paragraph">
    <w:name w:val="Intense Quote Char"/>
    <w:link w:val="Style_65_ch"/>
    <w:rPr>
      <w:i w:val="1"/>
    </w:rPr>
  </w:style>
  <w:style w:styleId="Style_65_ch" w:type="character">
    <w:name w:val="Intense Quote Char"/>
    <w:link w:val="Style_65"/>
    <w:rPr>
      <w:i w:val="1"/>
    </w:rPr>
  </w:style>
  <w:style w:styleId="Style_66" w:type="paragraph">
    <w:name w:val="Quote"/>
    <w:basedOn w:val="Style_5"/>
    <w:next w:val="Style_5"/>
    <w:link w:val="Style_66_ch"/>
    <w:pPr>
      <w:ind w:firstLine="0" w:left="720" w:right="720"/>
    </w:pPr>
    <w:rPr>
      <w:i w:val="1"/>
    </w:rPr>
  </w:style>
  <w:style w:styleId="Style_66_ch" w:type="character">
    <w:name w:val="Quote"/>
    <w:basedOn w:val="Style_5_ch"/>
    <w:link w:val="Style_66"/>
    <w:rPr>
      <w:i w:val="1"/>
    </w:rPr>
  </w:style>
  <w:style w:styleId="Style_67" w:type="paragraph">
    <w:name w:val="Heading 7 Char"/>
    <w:basedOn w:val="Style_18"/>
    <w:link w:val="Style_67_ch"/>
    <w:rPr>
      <w:rFonts w:ascii="Arial" w:hAnsi="Arial"/>
      <w:b w:val="1"/>
      <w:i w:val="1"/>
      <w:sz w:val="22"/>
    </w:rPr>
  </w:style>
  <w:style w:styleId="Style_67_ch" w:type="character">
    <w:name w:val="Heading 7 Char"/>
    <w:basedOn w:val="Style_18_ch"/>
    <w:link w:val="Style_67"/>
    <w:rPr>
      <w:rFonts w:ascii="Arial" w:hAnsi="Arial"/>
      <w:b w:val="1"/>
      <w:i w:val="1"/>
      <w:sz w:val="22"/>
    </w:rPr>
  </w:style>
  <w:style w:styleId="Style_68" w:type="paragraph">
    <w:name w:val="toc 9"/>
    <w:next w:val="Style_5"/>
    <w:link w:val="Style_68_ch"/>
    <w:uiPriority w:val="39"/>
    <w:pPr>
      <w:ind w:firstLine="0" w:left="1600"/>
    </w:pPr>
  </w:style>
  <w:style w:styleId="Style_68_ch" w:type="character">
    <w:name w:val="toc 9"/>
    <w:link w:val="Style_68"/>
  </w:style>
  <w:style w:styleId="Style_69" w:type="paragraph">
    <w:name w:val="Текст"/>
    <w:link w:val="Style_6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9_ch" w:type="character">
    <w:name w:val="Текст"/>
    <w:link w:val="Style_6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0" w:type="paragraph">
    <w:name w:val="Footnote"/>
    <w:link w:val="Style_70_ch"/>
    <w:rPr>
      <w:rFonts w:ascii="XO Thames" w:hAnsi="XO Thames"/>
    </w:rPr>
  </w:style>
  <w:style w:styleId="Style_70_ch" w:type="character">
    <w:name w:val="Footnote"/>
    <w:link w:val="Style_70"/>
    <w:rPr>
      <w:rFonts w:ascii="XO Thames" w:hAnsi="XO Thames"/>
    </w:rPr>
  </w:style>
  <w:style w:styleId="Style_71" w:type="paragraph">
    <w:name w:val="Heading 2 Char"/>
    <w:basedOn w:val="Style_11"/>
    <w:link w:val="Style_71_ch"/>
    <w:rPr>
      <w:rFonts w:ascii="Arial" w:hAnsi="Arial"/>
      <w:sz w:val="34"/>
    </w:rPr>
  </w:style>
  <w:style w:styleId="Style_71_ch" w:type="character">
    <w:name w:val="Heading 2 Char"/>
    <w:basedOn w:val="Style_11_ch"/>
    <w:link w:val="Style_71"/>
    <w:rPr>
      <w:rFonts w:ascii="Arial" w:hAnsi="Arial"/>
      <w:sz w:val="34"/>
    </w:rPr>
  </w:style>
  <w:style w:styleId="Style_72" w:type="paragraph">
    <w:name w:val="Title Char"/>
    <w:basedOn w:val="Style_11"/>
    <w:link w:val="Style_72_ch"/>
    <w:rPr>
      <w:sz w:val="48"/>
    </w:rPr>
  </w:style>
  <w:style w:styleId="Style_72_ch" w:type="character">
    <w:name w:val="Title Char"/>
    <w:basedOn w:val="Style_11_ch"/>
    <w:link w:val="Style_72"/>
    <w:rPr>
      <w:sz w:val="48"/>
    </w:rPr>
  </w:style>
  <w:style w:styleId="Style_73" w:type="paragraph">
    <w:name w:val="toc 8"/>
    <w:next w:val="Style_5"/>
    <w:link w:val="Style_73_ch"/>
    <w:uiPriority w:val="39"/>
    <w:pPr>
      <w:ind w:firstLine="0" w:left="1400"/>
    </w:pPr>
  </w:style>
  <w:style w:styleId="Style_73_ch" w:type="character">
    <w:name w:val="toc 8"/>
    <w:link w:val="Style_73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74" w:type="paragraph">
    <w:name w:val="docdata"/>
    <w:basedOn w:val="Style_11"/>
    <w:link w:val="Style_74_ch"/>
  </w:style>
  <w:style w:styleId="Style_74_ch" w:type="character">
    <w:name w:val="docdata"/>
    <w:basedOn w:val="Style_11_ch"/>
    <w:link w:val="Style_74"/>
  </w:style>
  <w:style w:styleId="Style_75" w:type="paragraph">
    <w:name w:val="Footnote Text Char"/>
    <w:link w:val="Style_75_ch"/>
    <w:rPr>
      <w:sz w:val="18"/>
    </w:rPr>
  </w:style>
  <w:style w:styleId="Style_75_ch" w:type="character">
    <w:name w:val="Footnote Text Char"/>
    <w:link w:val="Style_75"/>
    <w:rPr>
      <w:sz w:val="18"/>
    </w:rPr>
  </w:style>
  <w:style w:styleId="Style_76" w:type="paragraph">
    <w:name w:val="Heading 5 Char"/>
    <w:basedOn w:val="Style_11"/>
    <w:link w:val="Style_76_ch"/>
    <w:rPr>
      <w:rFonts w:ascii="Arial" w:hAnsi="Arial"/>
      <w:b w:val="1"/>
      <w:sz w:val="24"/>
    </w:rPr>
  </w:style>
  <w:style w:styleId="Style_76_ch" w:type="character">
    <w:name w:val="Heading 5 Char"/>
    <w:basedOn w:val="Style_11_ch"/>
    <w:link w:val="Style_76"/>
    <w:rPr>
      <w:rFonts w:ascii="Arial" w:hAnsi="Arial"/>
      <w:b w:val="1"/>
      <w:sz w:val="24"/>
    </w:rPr>
  </w:style>
  <w:style w:styleId="Style_77" w:type="paragraph">
    <w:name w:val="Intense Quote"/>
    <w:basedOn w:val="Style_5"/>
    <w:next w:val="Style_5"/>
    <w:link w:val="Style_77_ch"/>
    <w:pPr>
      <w:ind w:firstLine="0" w:left="720" w:right="720"/>
    </w:pPr>
    <w:rPr>
      <w:i w:val="1"/>
    </w:rPr>
  </w:style>
  <w:style w:styleId="Style_77_ch" w:type="character">
    <w:name w:val="Intense Quote"/>
    <w:basedOn w:val="Style_5_ch"/>
    <w:link w:val="Style_77"/>
    <w:rPr>
      <w:i w:val="1"/>
    </w:rPr>
  </w:style>
  <w:style w:styleId="Style_78" w:type="paragraph">
    <w:name w:val="Гиперссылка5"/>
    <w:link w:val="Style_7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8_ch" w:type="character">
    <w:name w:val="Гиперссылка5"/>
    <w:link w:val="Style_78"/>
    <w:rPr>
      <w:rFonts w:ascii="XO Thames" w:hAnsi="XO Thames"/>
      <w:color w:val="0000FF"/>
      <w:sz w:val="24"/>
      <w:u w:val="single"/>
    </w:rPr>
  </w:style>
  <w:style w:styleId="Style_79" w:type="paragraph">
    <w:name w:val="Footer"/>
    <w:basedOn w:val="Style_5"/>
    <w:link w:val="Style_7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9_ch" w:type="character">
    <w:name w:val="Footer"/>
    <w:basedOn w:val="Style_5_ch"/>
    <w:link w:val="Style_79"/>
  </w:style>
  <w:style w:styleId="Style_80" w:type="paragraph">
    <w:name w:val="toc 5"/>
    <w:next w:val="Style_5"/>
    <w:link w:val="Style_80_ch"/>
    <w:uiPriority w:val="39"/>
    <w:pPr>
      <w:ind w:firstLine="0" w:left="800"/>
    </w:pPr>
  </w:style>
  <w:style w:styleId="Style_80_ch" w:type="character">
    <w:name w:val="toc 5"/>
    <w:link w:val="Style_80"/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82" w:type="paragraph">
    <w:name w:val="Footnote"/>
    <w:basedOn w:val="Style_5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5_ch"/>
    <w:link w:val="Style_82"/>
    <w:rPr>
      <w:sz w:val="18"/>
    </w:rPr>
  </w:style>
  <w:style w:styleId="Style_27" w:type="paragraph">
    <w:name w:val="Subtitle"/>
    <w:basedOn w:val="Style_5"/>
    <w:next w:val="Style_5"/>
    <w:link w:val="Style_2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7_ch" w:type="character">
    <w:name w:val="Subtitle"/>
    <w:basedOn w:val="Style_5_ch"/>
    <w:link w:val="Style_27"/>
    <w:rPr>
      <w:color w:themeColor="text1" w:themeTint="A5" w:val="595959"/>
      <w:spacing w:val="15"/>
    </w:rPr>
  </w:style>
  <w:style w:styleId="Style_83" w:type="paragraph">
    <w:name w:val="toc 10"/>
    <w:next w:val="Style_5"/>
    <w:link w:val="Style_83_ch"/>
    <w:uiPriority w:val="39"/>
    <w:pPr>
      <w:ind w:firstLine="0" w:left="1800"/>
    </w:pPr>
  </w:style>
  <w:style w:styleId="Style_83_ch" w:type="character">
    <w:name w:val="toc 10"/>
    <w:link w:val="Style_83"/>
  </w:style>
  <w:style w:styleId="Style_84" w:type="paragraph">
    <w:name w:val="Title"/>
    <w:next w:val="Style_5"/>
    <w:link w:val="Style_84_ch"/>
    <w:uiPriority w:val="10"/>
    <w:qFormat/>
    <w:rPr>
      <w:rFonts w:ascii="XO Thames" w:hAnsi="XO Thames"/>
      <w:b w:val="1"/>
      <w:sz w:val="52"/>
    </w:rPr>
  </w:style>
  <w:style w:styleId="Style_84_ch" w:type="character">
    <w:name w:val="Title"/>
    <w:link w:val="Style_84"/>
    <w:rPr>
      <w:rFonts w:ascii="XO Thames" w:hAnsi="XO Thames"/>
      <w:b w:val="1"/>
      <w:sz w:val="52"/>
    </w:rPr>
  </w:style>
  <w:style w:styleId="Style_85" w:type="paragraph">
    <w:name w:val="heading 4"/>
    <w:next w:val="Style_5"/>
    <w:link w:val="Style_8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5_ch" w:type="character">
    <w:name w:val="heading 4"/>
    <w:link w:val="Style_85"/>
    <w:rPr>
      <w:rFonts w:ascii="XO Thames" w:hAnsi="XO Thames"/>
      <w:b w:val="1"/>
      <w:color w:val="595959"/>
      <w:sz w:val="26"/>
    </w:rPr>
  </w:style>
  <w:style w:styleId="Style_86" w:type="paragraph">
    <w:name w:val="heading 2"/>
    <w:next w:val="Style_5"/>
    <w:link w:val="Style_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Знак концевой сноски1"/>
    <w:basedOn w:val="Style_11"/>
    <w:link w:val="Style_87_ch"/>
    <w:rPr>
      <w:vertAlign w:val="superscript"/>
    </w:rPr>
  </w:style>
  <w:style w:styleId="Style_87_ch" w:type="character">
    <w:name w:val="Знак концевой сноски1"/>
    <w:basedOn w:val="Style_11_ch"/>
    <w:link w:val="Style_87"/>
    <w:rPr>
      <w:vertAlign w:val="superscript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basedOn w:val="Style_5_ch"/>
    <w:link w:val="Style_88"/>
    <w:rPr>
      <w:rFonts w:ascii="Arial" w:hAnsi="Arial"/>
      <w:b w:val="1"/>
    </w:rPr>
  </w:style>
  <w:style w:styleId="Style_89" w:type="paragraph">
    <w:name w:val="Гиперссылка3"/>
    <w:link w:val="Style_89_ch"/>
    <w:rPr>
      <w:color w:val="0000FF"/>
      <w:u w:val="single"/>
    </w:rPr>
  </w:style>
  <w:style w:styleId="Style_89_ch" w:type="character">
    <w:name w:val="Гиперссылка3"/>
    <w:link w:val="Style_89"/>
    <w:rPr>
      <w:color w:val="0000FF"/>
      <w:u w:val="single"/>
    </w:rPr>
  </w:style>
  <w:style w:styleId="Style_90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2025-03-28T07:55:40Z</dcterms:modified>
</cp:coreProperties>
</file>