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4604A6">
        <w:rPr>
          <w:b/>
          <w:sz w:val="24"/>
          <w:szCs w:val="24"/>
        </w:rPr>
        <w:t>1</w:t>
      </w:r>
      <w:r w:rsidR="00FE7DE6">
        <w:rPr>
          <w:b/>
          <w:sz w:val="24"/>
          <w:szCs w:val="24"/>
        </w:rPr>
        <w:t>5</w:t>
      </w:r>
      <w:r w:rsidR="105F382A">
        <w:rPr>
          <w:b/>
          <w:sz w:val="24"/>
          <w:szCs w:val="24"/>
        </w:rPr>
        <w:t xml:space="preserve"> </w:t>
      </w:r>
      <w:r w:rsidR="001D20AA">
        <w:rPr>
          <w:b/>
          <w:sz w:val="24"/>
          <w:szCs w:val="24"/>
        </w:rPr>
        <w:t>ию</w:t>
      </w:r>
      <w:r w:rsidR="00EC11FF">
        <w:rPr>
          <w:b/>
          <w:sz w:val="24"/>
          <w:szCs w:val="24"/>
        </w:rPr>
        <w:t>л</w:t>
      </w:r>
      <w:r w:rsidR="109B77A6">
        <w:rPr>
          <w:b/>
          <w:sz w:val="24"/>
          <w:szCs w:val="24"/>
        </w:rPr>
        <w:t>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4604A6">
        <w:rPr>
          <w:b/>
          <w:bCs/>
          <w:sz w:val="24"/>
          <w:szCs w:val="24"/>
          <w:u w:val="single"/>
        </w:rPr>
        <w:t>1</w:t>
      </w:r>
      <w:r w:rsidR="00FE7DE6">
        <w:rPr>
          <w:b/>
          <w:bCs/>
          <w:sz w:val="24"/>
          <w:szCs w:val="24"/>
          <w:u w:val="single"/>
        </w:rPr>
        <w:t>4</w:t>
      </w:r>
      <w:r w:rsidR="10850FB7" w:rsidRPr="103D6AED">
        <w:rPr>
          <w:b/>
          <w:bCs/>
          <w:sz w:val="24"/>
          <w:szCs w:val="24"/>
          <w:u w:val="single"/>
        </w:rPr>
        <w:t xml:space="preserve"> </w:t>
      </w:r>
      <w:r w:rsidR="00DD135B">
        <w:rPr>
          <w:b/>
          <w:bCs/>
          <w:sz w:val="24"/>
          <w:szCs w:val="24"/>
          <w:u w:val="single"/>
        </w:rPr>
        <w:t>ию</w:t>
      </w:r>
      <w:r w:rsidR="00EC11FF">
        <w:rPr>
          <w:b/>
          <w:bCs/>
          <w:sz w:val="24"/>
          <w:szCs w:val="24"/>
          <w:u w:val="single"/>
        </w:rPr>
        <w:t>л</w:t>
      </w:r>
      <w:r w:rsidR="00DD135B">
        <w:rPr>
          <w:b/>
          <w:bCs/>
          <w:sz w:val="24"/>
          <w:szCs w:val="24"/>
          <w:u w:val="single"/>
        </w:rPr>
        <w:t>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DD135B" w:rsidRDefault="10CB1F7A" w:rsidP="00AA6AE9">
      <w:pPr>
        <w:ind w:firstLine="567"/>
        <w:jc w:val="both"/>
        <w:rPr>
          <w:b/>
          <w:i/>
          <w:sz w:val="24"/>
          <w:szCs w:val="24"/>
        </w:rPr>
      </w:pPr>
      <w:r w:rsidRPr="107C39D5">
        <w:rPr>
          <w:b/>
          <w:i/>
          <w:sz w:val="24"/>
          <w:szCs w:val="24"/>
          <w:u w:val="single"/>
        </w:rPr>
        <w:t>Опасные явления:</w:t>
      </w:r>
      <w:r w:rsidRPr="107C39D5">
        <w:rPr>
          <w:b/>
          <w:i/>
          <w:sz w:val="24"/>
          <w:szCs w:val="24"/>
        </w:rPr>
        <w:t xml:space="preserve"> </w:t>
      </w:r>
      <w:r w:rsidR="00DD135B" w:rsidRPr="107C39D5">
        <w:rPr>
          <w:i/>
          <w:sz w:val="24"/>
          <w:szCs w:val="24"/>
        </w:rPr>
        <w:t>не зарегистрированы</w:t>
      </w:r>
      <w:r w:rsidR="00DD135B">
        <w:rPr>
          <w:b/>
          <w:i/>
          <w:sz w:val="24"/>
          <w:szCs w:val="24"/>
        </w:rPr>
        <w:t>.</w:t>
      </w:r>
    </w:p>
    <w:p w:rsidR="00FE7DE6" w:rsidRDefault="10CB1F7A" w:rsidP="009A228C">
      <w:pPr>
        <w:ind w:firstLine="567"/>
        <w:jc w:val="both"/>
        <w:rPr>
          <w:b/>
          <w:i/>
          <w:sz w:val="24"/>
          <w:szCs w:val="24"/>
        </w:rPr>
      </w:pPr>
      <w:r w:rsidRPr="107C39D5">
        <w:rPr>
          <w:b/>
          <w:i/>
          <w:sz w:val="24"/>
          <w:szCs w:val="24"/>
          <w:u w:val="single"/>
        </w:rPr>
        <w:t>Неблагоприятные явления:</w:t>
      </w:r>
      <w:r w:rsidRPr="107C39D5">
        <w:rPr>
          <w:b/>
          <w:i/>
          <w:sz w:val="24"/>
          <w:szCs w:val="24"/>
        </w:rPr>
        <w:t xml:space="preserve"> </w:t>
      </w:r>
      <w:r w:rsidR="00FE7DE6" w:rsidRPr="107C39D5">
        <w:rPr>
          <w:i/>
          <w:sz w:val="24"/>
          <w:szCs w:val="24"/>
        </w:rPr>
        <w:t>не зарегистрированы</w:t>
      </w:r>
      <w:r w:rsidR="00FE7DE6">
        <w:rPr>
          <w:b/>
          <w:i/>
          <w:sz w:val="24"/>
          <w:szCs w:val="24"/>
        </w:rPr>
        <w:t>.</w:t>
      </w:r>
    </w:p>
    <w:p w:rsidR="009A228C" w:rsidRPr="00603092" w:rsidRDefault="00603092" w:rsidP="009A228C">
      <w:pPr>
        <w:ind w:firstLine="567"/>
        <w:jc w:val="both"/>
        <w:rPr>
          <w:i/>
          <w:color w:val="FF0000"/>
          <w:sz w:val="24"/>
          <w:szCs w:val="24"/>
        </w:rPr>
      </w:pPr>
      <w:r w:rsidRPr="00603092">
        <w:rPr>
          <w:sz w:val="24"/>
          <w:szCs w:val="24"/>
        </w:rPr>
        <w:t>Вчера днем и сегодня ночью местами по округу отмечался кратковременный дождь, гроза, ночью в Нижнесортымске – сильный дождь.  Ветер переменных направлений днем до 18 м/с. Температура  вчера днем была по западной половине +24,+34 °С, по восточной половине +19,+23 °С, сегодня ночью +11,+19 °С, по востоку до +4°С.</w:t>
      </w:r>
    </w:p>
    <w:p w:rsidR="00FD7560" w:rsidRPr="00FD7560" w:rsidRDefault="00FD7560" w:rsidP="00D724B5">
      <w:pPr>
        <w:ind w:right="-57"/>
        <w:jc w:val="both"/>
        <w:outlineLvl w:val="0"/>
        <w:rPr>
          <w:color w:val="FF0000"/>
          <w:sz w:val="16"/>
          <w:szCs w:val="16"/>
        </w:rPr>
      </w:pP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603092" w:rsidRPr="00603092" w:rsidRDefault="00603092" w:rsidP="00603092">
      <w:pPr>
        <w:tabs>
          <w:tab w:val="left" w:pos="1978"/>
        </w:tabs>
        <w:ind w:firstLine="567"/>
        <w:rPr>
          <w:bCs/>
          <w:sz w:val="24"/>
          <w:szCs w:val="24"/>
        </w:rPr>
      </w:pPr>
      <w:r w:rsidRPr="00603092">
        <w:rPr>
          <w:b/>
          <w:bCs/>
          <w:sz w:val="24"/>
          <w:szCs w:val="24"/>
          <w:u w:val="single"/>
        </w:rPr>
        <w:t>р. Обь:</w:t>
      </w:r>
      <w:r w:rsidRPr="00603092">
        <w:rPr>
          <w:bCs/>
          <w:i/>
          <w:iCs/>
          <w:sz w:val="24"/>
          <w:szCs w:val="24"/>
        </w:rPr>
        <w:t xml:space="preserve"> </w:t>
      </w:r>
      <w:r w:rsidRPr="00603092">
        <w:rPr>
          <w:bCs/>
          <w:sz w:val="24"/>
          <w:szCs w:val="24"/>
        </w:rPr>
        <w:t>Динамика уровня воды от -10 до -4 см.</w:t>
      </w:r>
    </w:p>
    <w:p w:rsidR="00603092" w:rsidRPr="00603092" w:rsidRDefault="00603092" w:rsidP="00603092">
      <w:pPr>
        <w:tabs>
          <w:tab w:val="left" w:pos="1978"/>
        </w:tabs>
        <w:ind w:firstLine="567"/>
        <w:rPr>
          <w:bCs/>
          <w:sz w:val="24"/>
          <w:szCs w:val="24"/>
        </w:rPr>
      </w:pPr>
      <w:r w:rsidRPr="00603092">
        <w:rPr>
          <w:b/>
          <w:bCs/>
          <w:sz w:val="24"/>
          <w:szCs w:val="24"/>
          <w:u w:val="single"/>
        </w:rPr>
        <w:t>р. Иртыш:</w:t>
      </w:r>
      <w:r w:rsidRPr="00603092">
        <w:rPr>
          <w:bCs/>
          <w:i/>
          <w:iCs/>
          <w:sz w:val="24"/>
          <w:szCs w:val="24"/>
        </w:rPr>
        <w:t xml:space="preserve"> </w:t>
      </w:r>
      <w:r w:rsidRPr="00603092">
        <w:rPr>
          <w:bCs/>
          <w:sz w:val="24"/>
          <w:szCs w:val="24"/>
        </w:rPr>
        <w:t>Динамика уровня воды от -7 до -1 см.</w:t>
      </w:r>
    </w:p>
    <w:p w:rsidR="00603092" w:rsidRPr="00603092" w:rsidRDefault="00603092" w:rsidP="00603092">
      <w:pPr>
        <w:tabs>
          <w:tab w:val="left" w:pos="1978"/>
        </w:tabs>
        <w:ind w:firstLine="567"/>
        <w:rPr>
          <w:bCs/>
          <w:sz w:val="24"/>
          <w:szCs w:val="24"/>
        </w:rPr>
      </w:pPr>
      <w:r w:rsidRPr="00603092">
        <w:rPr>
          <w:b/>
          <w:bCs/>
          <w:sz w:val="24"/>
          <w:szCs w:val="24"/>
          <w:u w:val="single"/>
        </w:rPr>
        <w:t>р. Конда:</w:t>
      </w:r>
      <w:r w:rsidRPr="00603092">
        <w:rPr>
          <w:bCs/>
          <w:i/>
          <w:iCs/>
          <w:sz w:val="24"/>
          <w:szCs w:val="24"/>
        </w:rPr>
        <w:t xml:space="preserve"> </w:t>
      </w:r>
      <w:r w:rsidRPr="00603092">
        <w:rPr>
          <w:bCs/>
          <w:sz w:val="24"/>
          <w:szCs w:val="24"/>
        </w:rPr>
        <w:t>Динамика уровня воды от -6 до 0 см.</w:t>
      </w:r>
    </w:p>
    <w:p w:rsidR="00603092" w:rsidRPr="00603092" w:rsidRDefault="00603092" w:rsidP="00603092">
      <w:pPr>
        <w:tabs>
          <w:tab w:val="left" w:pos="1978"/>
        </w:tabs>
        <w:ind w:firstLine="567"/>
        <w:rPr>
          <w:bCs/>
          <w:sz w:val="24"/>
          <w:szCs w:val="24"/>
        </w:rPr>
      </w:pPr>
      <w:r w:rsidRPr="00603092">
        <w:rPr>
          <w:b/>
          <w:bCs/>
          <w:sz w:val="24"/>
          <w:szCs w:val="24"/>
          <w:u w:val="single"/>
        </w:rPr>
        <w:t>р. Северная Сосьва:</w:t>
      </w:r>
      <w:r w:rsidRPr="00603092">
        <w:rPr>
          <w:bCs/>
          <w:i/>
          <w:iCs/>
          <w:sz w:val="24"/>
          <w:szCs w:val="24"/>
        </w:rPr>
        <w:t xml:space="preserve"> </w:t>
      </w:r>
      <w:r w:rsidRPr="00603092">
        <w:rPr>
          <w:bCs/>
          <w:sz w:val="24"/>
          <w:szCs w:val="24"/>
        </w:rPr>
        <w:t>Динамика уровня воды от -25 до 0 см.</w:t>
      </w:r>
    </w:p>
    <w:p w:rsidR="00603092" w:rsidRPr="00603092" w:rsidRDefault="00603092" w:rsidP="00603092">
      <w:pPr>
        <w:tabs>
          <w:tab w:val="left" w:pos="1978"/>
        </w:tabs>
        <w:ind w:firstLine="567"/>
        <w:rPr>
          <w:bCs/>
          <w:sz w:val="24"/>
          <w:szCs w:val="24"/>
        </w:rPr>
      </w:pPr>
      <w:r w:rsidRPr="00603092">
        <w:rPr>
          <w:b/>
          <w:bCs/>
          <w:sz w:val="24"/>
          <w:szCs w:val="24"/>
          <w:u w:val="single"/>
        </w:rPr>
        <w:t>р. Большой Юган:</w:t>
      </w:r>
      <w:r w:rsidRPr="00603092">
        <w:rPr>
          <w:bCs/>
          <w:i/>
          <w:iCs/>
          <w:sz w:val="24"/>
          <w:szCs w:val="24"/>
        </w:rPr>
        <w:t xml:space="preserve"> </w:t>
      </w:r>
      <w:r w:rsidRPr="00603092">
        <w:rPr>
          <w:bCs/>
          <w:sz w:val="24"/>
          <w:szCs w:val="24"/>
        </w:rPr>
        <w:t>Динамика уровня воды от -7 до -4 см.</w:t>
      </w:r>
    </w:p>
    <w:p w:rsidR="00AE7868" w:rsidRPr="00603092" w:rsidRDefault="00603092" w:rsidP="00603092">
      <w:pPr>
        <w:pBdr>
          <w:top w:val="nil"/>
          <w:left w:val="nil"/>
          <w:bottom w:val="nil"/>
          <w:right w:val="nil"/>
          <w:between w:val="nil"/>
        </w:pBdr>
        <w:tabs>
          <w:tab w:val="left" w:pos="1978"/>
        </w:tabs>
        <w:ind w:firstLine="567"/>
        <w:jc w:val="both"/>
        <w:rPr>
          <w:bCs/>
          <w:color w:val="FF0000"/>
          <w:sz w:val="24"/>
          <w:szCs w:val="24"/>
        </w:rPr>
      </w:pPr>
      <w:r w:rsidRPr="00603092">
        <w:rPr>
          <w:b/>
          <w:bCs/>
          <w:sz w:val="24"/>
          <w:szCs w:val="24"/>
          <w:u w:val="single"/>
        </w:rPr>
        <w:t>р. Вах:</w:t>
      </w:r>
      <w:r w:rsidRPr="00603092">
        <w:rPr>
          <w:bCs/>
          <w:i/>
          <w:iCs/>
          <w:sz w:val="24"/>
          <w:szCs w:val="24"/>
        </w:rPr>
        <w:t xml:space="preserve"> </w:t>
      </w:r>
      <w:r w:rsidRPr="00603092">
        <w:rPr>
          <w:bCs/>
          <w:sz w:val="24"/>
          <w:szCs w:val="24"/>
        </w:rPr>
        <w:t>Динамика уровня воды от -9 до -3 см.</w:t>
      </w:r>
    </w:p>
    <w:p w:rsidR="00FB5E65" w:rsidRPr="00FB5E65" w:rsidRDefault="00FB5E65" w:rsidP="00D724B5">
      <w:pPr>
        <w:pStyle w:val="118"/>
        <w:jc w:val="both"/>
        <w:rPr>
          <w:rFonts w:ascii="Times New Roman" w:hAnsi="Times New Roman"/>
          <w:b/>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603092" w:rsidRPr="10445EBE" w:rsidRDefault="00603092" w:rsidP="00EC7A62">
      <w:pPr>
        <w:pBdr>
          <w:top w:val="nil"/>
          <w:left w:val="nil"/>
          <w:bottom w:val="nil"/>
          <w:right w:val="nil"/>
          <w:between w:val="nil"/>
        </w:pBdr>
        <w:ind w:firstLine="567"/>
        <w:jc w:val="both"/>
        <w:rPr>
          <w:sz w:val="24"/>
          <w:szCs w:val="24"/>
        </w:rPr>
      </w:pPr>
      <w:r w:rsidRPr="10445EBE">
        <w:rPr>
          <w:sz w:val="24"/>
          <w:szCs w:val="24"/>
        </w:rPr>
        <w:t xml:space="preserve">На территории Ханты-Мансийского автономного округа - Югры за сутки зарегистрировано </w:t>
      </w:r>
      <w:r w:rsidRPr="10445EBE">
        <w:rPr>
          <w:b/>
          <w:bCs/>
          <w:sz w:val="24"/>
          <w:szCs w:val="24"/>
        </w:rPr>
        <w:t>12</w:t>
      </w:r>
      <w:r w:rsidRPr="10445EBE">
        <w:rPr>
          <w:sz w:val="24"/>
          <w:szCs w:val="24"/>
        </w:rPr>
        <w:br/>
        <w:t xml:space="preserve">лесных пожаров, на площади </w:t>
      </w:r>
      <w:r w:rsidRPr="10445EBE">
        <w:rPr>
          <w:b/>
          <w:sz w:val="24"/>
          <w:szCs w:val="24"/>
        </w:rPr>
        <w:t>182,03 га</w:t>
      </w:r>
      <w:r w:rsidRPr="10445EBE">
        <w:rPr>
          <w:sz w:val="24"/>
          <w:szCs w:val="24"/>
        </w:rPr>
        <w:t xml:space="preserve">, действуют </w:t>
      </w:r>
      <w:r w:rsidRPr="10445EBE">
        <w:rPr>
          <w:b/>
          <w:sz w:val="24"/>
          <w:szCs w:val="24"/>
        </w:rPr>
        <w:t xml:space="preserve">4 </w:t>
      </w:r>
      <w:r w:rsidRPr="10445EBE">
        <w:rPr>
          <w:sz w:val="24"/>
          <w:szCs w:val="24"/>
        </w:rPr>
        <w:t xml:space="preserve">лесных пожара, на площади </w:t>
      </w:r>
      <w:r w:rsidRPr="10445EBE">
        <w:rPr>
          <w:b/>
          <w:sz w:val="24"/>
          <w:szCs w:val="24"/>
        </w:rPr>
        <w:t>141,21 га</w:t>
      </w:r>
      <w:r w:rsidRPr="10445EBE">
        <w:rPr>
          <w:sz w:val="24"/>
          <w:szCs w:val="24"/>
        </w:rPr>
        <w:t>,</w:t>
      </w:r>
      <w:r w:rsidRPr="10445EBE">
        <w:t xml:space="preserve"> </w:t>
      </w:r>
      <w:r w:rsidRPr="10445EBE">
        <w:rPr>
          <w:sz w:val="24"/>
          <w:szCs w:val="24"/>
        </w:rPr>
        <w:t xml:space="preserve">ликвидировано </w:t>
      </w:r>
      <w:r w:rsidRPr="10445EBE">
        <w:rPr>
          <w:b/>
          <w:sz w:val="24"/>
          <w:szCs w:val="24"/>
        </w:rPr>
        <w:t xml:space="preserve">8 </w:t>
      </w:r>
      <w:r w:rsidRPr="10445EBE">
        <w:rPr>
          <w:sz w:val="24"/>
          <w:szCs w:val="24"/>
        </w:rPr>
        <w:t xml:space="preserve">лесных пожаров, на площади </w:t>
      </w:r>
      <w:r w:rsidRPr="10445EBE">
        <w:rPr>
          <w:b/>
          <w:sz w:val="24"/>
          <w:szCs w:val="24"/>
        </w:rPr>
        <w:t>40,82 га</w:t>
      </w:r>
      <w:r w:rsidRPr="10445EBE">
        <w:rPr>
          <w:sz w:val="24"/>
          <w:szCs w:val="24"/>
        </w:rPr>
        <w:t>; ландшафтных пожаров не зарегистрировано.</w:t>
      </w:r>
      <w:r w:rsidRPr="10445EBE">
        <w:rPr>
          <w:color w:val="000000"/>
          <w:sz w:val="24"/>
          <w:szCs w:val="24"/>
        </w:rPr>
        <w:t xml:space="preserve"> </w:t>
      </w:r>
    </w:p>
    <w:p w:rsidR="003358B9" w:rsidRPr="00FE7DE6" w:rsidRDefault="00603092" w:rsidP="00EC7A62">
      <w:pPr>
        <w:pBdr>
          <w:top w:val="nil"/>
          <w:left w:val="nil"/>
          <w:bottom w:val="nil"/>
          <w:right w:val="nil"/>
          <w:between w:val="nil"/>
        </w:pBdr>
        <w:ind w:firstLine="567"/>
        <w:jc w:val="both"/>
        <w:rPr>
          <w:b/>
          <w:color w:val="FF0000"/>
          <w:sz w:val="24"/>
          <w:szCs w:val="24"/>
        </w:rPr>
      </w:pPr>
      <w:r w:rsidRPr="10445EBE">
        <w:rPr>
          <w:sz w:val="24"/>
          <w:szCs w:val="24"/>
        </w:rPr>
        <w:t xml:space="preserve">Всего с начала пожароопасного периода </w:t>
      </w:r>
      <w:r w:rsidRPr="10445EBE">
        <w:rPr>
          <w:b/>
          <w:sz w:val="24"/>
          <w:szCs w:val="24"/>
        </w:rPr>
        <w:t>2022</w:t>
      </w:r>
      <w:r w:rsidRPr="10445EBE">
        <w:rPr>
          <w:sz w:val="24"/>
          <w:szCs w:val="24"/>
        </w:rPr>
        <w:t xml:space="preserve"> года на территории округа зарегистрировано </w:t>
      </w:r>
      <w:r w:rsidRPr="10445EBE">
        <w:rPr>
          <w:b/>
          <w:sz w:val="24"/>
          <w:szCs w:val="24"/>
        </w:rPr>
        <w:t xml:space="preserve">89 </w:t>
      </w:r>
      <w:r w:rsidRPr="10445EBE">
        <w:rPr>
          <w:sz w:val="24"/>
          <w:szCs w:val="24"/>
        </w:rPr>
        <w:t xml:space="preserve">лесных пожаров, на площади </w:t>
      </w:r>
      <w:r w:rsidRPr="10445EBE">
        <w:rPr>
          <w:b/>
          <w:sz w:val="24"/>
          <w:szCs w:val="24"/>
        </w:rPr>
        <w:t>3375,51 га</w:t>
      </w:r>
      <w:r w:rsidRPr="10445EBE">
        <w:rPr>
          <w:sz w:val="24"/>
          <w:szCs w:val="24"/>
        </w:rPr>
        <w:t xml:space="preserve">; </w:t>
      </w:r>
      <w:r w:rsidRPr="10445EBE">
        <w:rPr>
          <w:b/>
          <w:sz w:val="24"/>
          <w:szCs w:val="24"/>
        </w:rPr>
        <w:t xml:space="preserve">53 </w:t>
      </w:r>
      <w:r w:rsidRPr="10445EBE">
        <w:rPr>
          <w:sz w:val="24"/>
          <w:szCs w:val="24"/>
        </w:rPr>
        <w:t xml:space="preserve">ландшафтных пожара, на площади </w:t>
      </w:r>
      <w:r w:rsidRPr="10445EBE">
        <w:rPr>
          <w:b/>
          <w:sz w:val="24"/>
          <w:szCs w:val="24"/>
        </w:rPr>
        <w:t xml:space="preserve">5177,80 га. </w:t>
      </w:r>
      <w:r w:rsidRPr="10445EBE">
        <w:rPr>
          <w:sz w:val="24"/>
          <w:szCs w:val="24"/>
        </w:rPr>
        <w:t xml:space="preserve">За аналогичный период </w:t>
      </w:r>
      <w:r w:rsidRPr="10445EBE">
        <w:rPr>
          <w:b/>
          <w:sz w:val="24"/>
          <w:szCs w:val="24"/>
        </w:rPr>
        <w:t>2021</w:t>
      </w:r>
      <w:r w:rsidRPr="10445EBE">
        <w:rPr>
          <w:sz w:val="24"/>
          <w:szCs w:val="24"/>
        </w:rPr>
        <w:t xml:space="preserve"> года на территории Ханты-Мансийского автономного округа - Югры зарегистрировано </w:t>
      </w:r>
      <w:r w:rsidRPr="10445EBE">
        <w:rPr>
          <w:b/>
          <w:sz w:val="24"/>
          <w:szCs w:val="24"/>
        </w:rPr>
        <w:t xml:space="preserve">223 </w:t>
      </w:r>
      <w:r w:rsidRPr="10445EBE">
        <w:rPr>
          <w:sz w:val="24"/>
          <w:szCs w:val="24"/>
        </w:rPr>
        <w:t xml:space="preserve">лесных пожара, на площади </w:t>
      </w:r>
      <w:r w:rsidRPr="10445EBE">
        <w:rPr>
          <w:b/>
          <w:sz w:val="24"/>
          <w:szCs w:val="24"/>
        </w:rPr>
        <w:t>11525,49 га.</w:t>
      </w:r>
    </w:p>
    <w:p w:rsidR="00563F79" w:rsidRPr="00CC400C" w:rsidRDefault="00563F79" w:rsidP="00FE4456">
      <w:pPr>
        <w:pBdr>
          <w:top w:val="nil"/>
          <w:left w:val="nil"/>
          <w:bottom w:val="nil"/>
          <w:right w:val="nil"/>
          <w:between w:val="nil"/>
        </w:pBdr>
        <w:ind w:firstLine="567"/>
        <w:rPr>
          <w:b/>
          <w:color w:val="FF0000"/>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224D5C">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B36985" w:rsidRPr="10B26825" w:rsidRDefault="00095FD4" w:rsidP="00224D5C">
      <w:pPr>
        <w:spacing w:line="228" w:lineRule="auto"/>
        <w:ind w:right="-1" w:firstLine="567"/>
        <w:jc w:val="both"/>
        <w:rPr>
          <w:sz w:val="24"/>
          <w:szCs w:val="24"/>
        </w:rPr>
      </w:pPr>
      <w:r w:rsidRPr="10B26825">
        <w:rPr>
          <w:sz w:val="24"/>
          <w:szCs w:val="24"/>
        </w:rPr>
        <w:t xml:space="preserve">Радиационный фон (гамма – фон) в Ханты - Мансийском автономном округе в пределах нормы. </w:t>
      </w:r>
      <w:r w:rsidR="00603092" w:rsidRPr="10A46F4B">
        <w:rPr>
          <w:sz w:val="24"/>
          <w:szCs w:val="24"/>
        </w:rPr>
        <w:t>Уровень радиационного фона в г. Ханты-Мансийск составляет 0,10 мкЗв/ч (в норме), в г. Нижневартовск 0,10 мкЗв/ч (в норме), и в п.г.т. Октябрьское 0,11 мкЗв/ч (в норме).</w:t>
      </w:r>
    </w:p>
    <w:p w:rsidR="00C13AB3" w:rsidRPr="00CC400C" w:rsidRDefault="101B46C0" w:rsidP="005B3280">
      <w:pPr>
        <w:spacing w:line="228" w:lineRule="auto"/>
        <w:ind w:right="-1" w:firstLine="567"/>
        <w:jc w:val="both"/>
        <w:rPr>
          <w:b/>
          <w:bCs/>
          <w:color w:val="FF0000"/>
          <w:sz w:val="16"/>
          <w:szCs w:val="16"/>
        </w:rPr>
      </w:pPr>
      <w:r w:rsidRPr="00CC400C">
        <w:rPr>
          <w:b/>
          <w:bCs/>
          <w:color w:val="FF0000"/>
          <w:sz w:val="16"/>
          <w:szCs w:val="16"/>
        </w:rPr>
        <w:tab/>
      </w:r>
    </w:p>
    <w:p w:rsidR="08354D9F" w:rsidRPr="00563F79" w:rsidRDefault="08354D9F" w:rsidP="10E21E0E">
      <w:pPr>
        <w:spacing w:line="228" w:lineRule="auto"/>
        <w:ind w:right="-1" w:firstLine="567"/>
        <w:jc w:val="both"/>
        <w:rPr>
          <w:b/>
          <w:bCs/>
          <w:sz w:val="24"/>
          <w:szCs w:val="24"/>
          <w:u w:val="single"/>
        </w:rPr>
      </w:pPr>
      <w:r w:rsidRPr="00563F79">
        <w:rPr>
          <w:b/>
          <w:bCs/>
          <w:sz w:val="24"/>
          <w:szCs w:val="24"/>
          <w:u w:val="single"/>
        </w:rPr>
        <w:t>1.</w:t>
      </w:r>
      <w:r w:rsidR="08F80B83" w:rsidRPr="00563F79">
        <w:rPr>
          <w:b/>
          <w:bCs/>
          <w:sz w:val="24"/>
          <w:szCs w:val="24"/>
          <w:u w:val="single"/>
        </w:rPr>
        <w:t>1.</w:t>
      </w:r>
      <w:r w:rsidR="10FF630D" w:rsidRPr="00563F79">
        <w:rPr>
          <w:b/>
          <w:bCs/>
          <w:sz w:val="24"/>
          <w:szCs w:val="24"/>
          <w:u w:val="single"/>
        </w:rPr>
        <w:t>6</w:t>
      </w:r>
      <w:r w:rsidRPr="00563F79">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F767D8" w:rsidRPr="005F4B7B" w:rsidRDefault="00F767D8"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lastRenderedPageBreak/>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FE7DE6">
        <w:rPr>
          <w:rFonts w:ascii="Times New Roman" w:hAnsi="Times New Roman"/>
          <w:sz w:val="24"/>
          <w:szCs w:val="24"/>
        </w:rPr>
        <w:t>5</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4604A6">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FE7DE6">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52C6B">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FE7DE6">
        <w:rPr>
          <w:rFonts w:ascii="Times New Roman" w:hAnsi="Times New Roman"/>
          <w:sz w:val="24"/>
          <w:szCs w:val="24"/>
        </w:rPr>
        <w:t>13</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D579CD">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FE7DE6">
        <w:rPr>
          <w:rFonts w:ascii="Times New Roman" w:hAnsi="Times New Roman"/>
          <w:sz w:val="24"/>
          <w:szCs w:val="24"/>
        </w:rPr>
        <w:t>5</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FE7DE6">
        <w:rPr>
          <w:rFonts w:ascii="Times New Roman" w:hAnsi="Times New Roman"/>
          <w:sz w:val="24"/>
          <w:szCs w:val="24"/>
        </w:rPr>
        <w:t>8</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4604A6">
        <w:rPr>
          <w:rFonts w:ascii="Times New Roman" w:hAnsi="Times New Roman"/>
          <w:sz w:val="24"/>
          <w:szCs w:val="24"/>
        </w:rPr>
        <w:t>о</w:t>
      </w:r>
      <w:r w:rsidR="10F316D9" w:rsidRPr="10042151">
        <w:rPr>
          <w:rFonts w:ascii="Times New Roman" w:hAnsi="Times New Roman"/>
          <w:sz w:val="24"/>
          <w:szCs w:val="24"/>
        </w:rPr>
        <w:t xml:space="preserve"> </w:t>
      </w:r>
      <w:r w:rsidR="004604A6">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AC1C1D">
        <w:rPr>
          <w:rFonts w:ascii="Times New Roman" w:hAnsi="Times New Roman"/>
          <w:sz w:val="24"/>
          <w:szCs w:val="24"/>
        </w:rPr>
        <w:t>ло</w:t>
      </w:r>
      <w:r w:rsidR="102819CF">
        <w:rPr>
          <w:rFonts w:ascii="Times New Roman" w:hAnsi="Times New Roman"/>
          <w:sz w:val="24"/>
          <w:szCs w:val="24"/>
        </w:rPr>
        <w:t xml:space="preserve"> </w:t>
      </w:r>
      <w:r w:rsidR="002F1CD4">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FE7DE6">
        <w:rPr>
          <w:rFonts w:ascii="Times New Roman" w:hAnsi="Times New Roman"/>
          <w:sz w:val="24"/>
          <w:szCs w:val="24"/>
        </w:rPr>
        <w:t>4</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603092" w:rsidRDefault="10A845A3" w:rsidP="00BA6C05">
      <w:pPr>
        <w:tabs>
          <w:tab w:val="left" w:pos="1134"/>
        </w:tabs>
        <w:ind w:firstLine="567"/>
        <w:jc w:val="both"/>
        <w:rPr>
          <w:bCs/>
          <w:iCs/>
          <w:sz w:val="24"/>
          <w:szCs w:val="24"/>
        </w:rPr>
      </w:pPr>
      <w:r w:rsidRPr="00603092">
        <w:rPr>
          <w:bCs/>
          <w:sz w:val="24"/>
          <w:szCs w:val="24"/>
        </w:rPr>
        <w:t>За сутки на водных объектах происшествий не зарегистрировано.</w:t>
      </w:r>
    </w:p>
    <w:p w:rsidR="101A3155" w:rsidRPr="00603092" w:rsidRDefault="101A3155" w:rsidP="00BA6C05">
      <w:pPr>
        <w:shd w:val="clear" w:color="auto" w:fill="FFFFFF"/>
        <w:tabs>
          <w:tab w:val="left" w:pos="1134"/>
        </w:tabs>
        <w:ind w:right="-1" w:firstLine="567"/>
        <w:jc w:val="both"/>
        <w:rPr>
          <w:bCs/>
          <w:iCs/>
          <w:sz w:val="24"/>
          <w:szCs w:val="24"/>
        </w:rPr>
      </w:pPr>
      <w:r w:rsidRPr="00603092">
        <w:rPr>
          <w:bCs/>
          <w:iCs/>
          <w:sz w:val="24"/>
          <w:szCs w:val="24"/>
        </w:rPr>
        <w:t>С начала года на вод</w:t>
      </w:r>
      <w:r w:rsidR="10501BB7" w:rsidRPr="00603092">
        <w:rPr>
          <w:bCs/>
          <w:iCs/>
          <w:sz w:val="24"/>
          <w:szCs w:val="24"/>
        </w:rPr>
        <w:t xml:space="preserve">оемах округа зарегистрировано </w:t>
      </w:r>
      <w:r w:rsidR="00490DE2" w:rsidRPr="00603092">
        <w:rPr>
          <w:bCs/>
          <w:iCs/>
          <w:sz w:val="24"/>
          <w:szCs w:val="24"/>
        </w:rPr>
        <w:t>21</w:t>
      </w:r>
      <w:r w:rsidRPr="00603092">
        <w:rPr>
          <w:bCs/>
          <w:iCs/>
          <w:sz w:val="24"/>
          <w:szCs w:val="24"/>
        </w:rPr>
        <w:t xml:space="preserve"> происшестви</w:t>
      </w:r>
      <w:r w:rsidR="10B55CC1" w:rsidRPr="00603092">
        <w:rPr>
          <w:bCs/>
          <w:iCs/>
          <w:sz w:val="24"/>
          <w:szCs w:val="24"/>
        </w:rPr>
        <w:t>й</w:t>
      </w:r>
      <w:r w:rsidRPr="00603092">
        <w:rPr>
          <w:bCs/>
          <w:iCs/>
          <w:sz w:val="24"/>
          <w:szCs w:val="24"/>
        </w:rPr>
        <w:t>, п</w:t>
      </w:r>
      <w:r w:rsidR="101A1E5D" w:rsidRPr="00603092">
        <w:rPr>
          <w:bCs/>
          <w:iCs/>
          <w:sz w:val="24"/>
          <w:szCs w:val="24"/>
        </w:rPr>
        <w:t>огиб</w:t>
      </w:r>
      <w:r w:rsidR="101B46C0" w:rsidRPr="00603092">
        <w:rPr>
          <w:bCs/>
          <w:iCs/>
          <w:sz w:val="24"/>
          <w:szCs w:val="24"/>
        </w:rPr>
        <w:t>ло</w:t>
      </w:r>
      <w:r w:rsidR="101A1E5D" w:rsidRPr="00603092">
        <w:rPr>
          <w:bCs/>
          <w:iCs/>
          <w:sz w:val="24"/>
          <w:szCs w:val="24"/>
        </w:rPr>
        <w:t xml:space="preserve"> </w:t>
      </w:r>
      <w:r w:rsidR="00B73A87" w:rsidRPr="00603092">
        <w:rPr>
          <w:bCs/>
          <w:iCs/>
          <w:sz w:val="24"/>
          <w:szCs w:val="24"/>
        </w:rPr>
        <w:t>1</w:t>
      </w:r>
      <w:r w:rsidR="00490DE2" w:rsidRPr="00603092">
        <w:rPr>
          <w:bCs/>
          <w:iCs/>
          <w:sz w:val="24"/>
          <w:szCs w:val="24"/>
        </w:rPr>
        <w:t>8</w:t>
      </w:r>
      <w:r w:rsidR="10105569" w:rsidRPr="00603092">
        <w:rPr>
          <w:bCs/>
          <w:iCs/>
          <w:sz w:val="24"/>
          <w:szCs w:val="24"/>
        </w:rPr>
        <w:t xml:space="preserve"> </w:t>
      </w:r>
      <w:r w:rsidR="0022615A" w:rsidRPr="00603092">
        <w:rPr>
          <w:bCs/>
          <w:iCs/>
          <w:sz w:val="24"/>
          <w:szCs w:val="24"/>
        </w:rPr>
        <w:t>человек</w:t>
      </w:r>
      <w:r w:rsidRPr="00603092">
        <w:rPr>
          <w:bCs/>
          <w:iCs/>
          <w:sz w:val="24"/>
          <w:szCs w:val="24"/>
        </w:rPr>
        <w:t>.</w:t>
      </w:r>
    </w:p>
    <w:p w:rsidR="105B4262" w:rsidRPr="00603092" w:rsidRDefault="101A3155" w:rsidP="00BA6C05">
      <w:pPr>
        <w:shd w:val="clear" w:color="auto" w:fill="FFFFFF"/>
        <w:tabs>
          <w:tab w:val="left" w:pos="1134"/>
        </w:tabs>
        <w:ind w:right="-1" w:firstLine="567"/>
        <w:jc w:val="both"/>
        <w:rPr>
          <w:bCs/>
          <w:iCs/>
          <w:sz w:val="24"/>
          <w:szCs w:val="24"/>
        </w:rPr>
      </w:pPr>
      <w:r w:rsidRPr="00603092">
        <w:rPr>
          <w:bCs/>
          <w:iCs/>
          <w:sz w:val="24"/>
          <w:szCs w:val="24"/>
        </w:rPr>
        <w:t>За аналогичный период 202</w:t>
      </w:r>
      <w:r w:rsidR="10C2513E" w:rsidRPr="00603092">
        <w:rPr>
          <w:bCs/>
          <w:iCs/>
          <w:sz w:val="24"/>
          <w:szCs w:val="24"/>
        </w:rPr>
        <w:t>1</w:t>
      </w:r>
      <w:r w:rsidRPr="00603092">
        <w:rPr>
          <w:bCs/>
          <w:iCs/>
          <w:sz w:val="24"/>
          <w:szCs w:val="24"/>
        </w:rPr>
        <w:t xml:space="preserve"> года на вод</w:t>
      </w:r>
      <w:r w:rsidR="10FA4598" w:rsidRPr="00603092">
        <w:rPr>
          <w:bCs/>
          <w:iCs/>
          <w:sz w:val="24"/>
          <w:szCs w:val="24"/>
        </w:rPr>
        <w:t xml:space="preserve">оемах округа зарегистрировано </w:t>
      </w:r>
      <w:r w:rsidR="00474A56" w:rsidRPr="00603092">
        <w:rPr>
          <w:bCs/>
          <w:iCs/>
          <w:sz w:val="24"/>
          <w:szCs w:val="24"/>
        </w:rPr>
        <w:t>1</w:t>
      </w:r>
      <w:r w:rsidR="00333647" w:rsidRPr="00603092">
        <w:rPr>
          <w:bCs/>
          <w:iCs/>
          <w:sz w:val="24"/>
          <w:szCs w:val="24"/>
        </w:rPr>
        <w:t>7</w:t>
      </w:r>
      <w:r w:rsidR="10501BB7" w:rsidRPr="00603092">
        <w:rPr>
          <w:bCs/>
          <w:iCs/>
          <w:sz w:val="24"/>
          <w:szCs w:val="24"/>
        </w:rPr>
        <w:t xml:space="preserve"> происшеств</w:t>
      </w:r>
      <w:r w:rsidR="10B02F90" w:rsidRPr="00603092">
        <w:rPr>
          <w:bCs/>
          <w:iCs/>
          <w:sz w:val="24"/>
          <w:szCs w:val="24"/>
        </w:rPr>
        <w:t>и</w:t>
      </w:r>
      <w:r w:rsidR="10B91A38" w:rsidRPr="00603092">
        <w:rPr>
          <w:bCs/>
          <w:iCs/>
          <w:sz w:val="24"/>
          <w:szCs w:val="24"/>
        </w:rPr>
        <w:t>й</w:t>
      </w:r>
      <w:r w:rsidR="10F72051" w:rsidRPr="00603092">
        <w:rPr>
          <w:bCs/>
          <w:iCs/>
          <w:sz w:val="24"/>
          <w:szCs w:val="24"/>
        </w:rPr>
        <w:t>, погиб</w:t>
      </w:r>
      <w:r w:rsidR="108B6DB6" w:rsidRPr="00603092">
        <w:rPr>
          <w:bCs/>
          <w:iCs/>
          <w:sz w:val="24"/>
          <w:szCs w:val="24"/>
        </w:rPr>
        <w:t>ло</w:t>
      </w:r>
      <w:r w:rsidR="100267D3" w:rsidRPr="00603092">
        <w:rPr>
          <w:bCs/>
          <w:iCs/>
          <w:sz w:val="24"/>
          <w:szCs w:val="24"/>
        </w:rPr>
        <w:t xml:space="preserve"> </w:t>
      </w:r>
      <w:r w:rsidR="00474A56" w:rsidRPr="00603092">
        <w:rPr>
          <w:bCs/>
          <w:iCs/>
          <w:sz w:val="24"/>
          <w:szCs w:val="24"/>
        </w:rPr>
        <w:t>1</w:t>
      </w:r>
      <w:r w:rsidR="00333647" w:rsidRPr="00603092">
        <w:rPr>
          <w:bCs/>
          <w:iCs/>
          <w:sz w:val="24"/>
          <w:szCs w:val="24"/>
        </w:rPr>
        <w:t>8</w:t>
      </w:r>
      <w:r w:rsidRPr="00603092">
        <w:rPr>
          <w:bCs/>
          <w:iCs/>
          <w:sz w:val="24"/>
          <w:szCs w:val="24"/>
        </w:rPr>
        <w:t xml:space="preserve"> человек.</w:t>
      </w:r>
    </w:p>
    <w:p w:rsidR="10B261FF" w:rsidRPr="00E61AC8" w:rsidRDefault="10B261FF" w:rsidP="00BA6C05">
      <w:pPr>
        <w:autoSpaceDE w:val="0"/>
        <w:autoSpaceDN w:val="0"/>
        <w:ind w:firstLine="567"/>
        <w:jc w:val="both"/>
        <w:rPr>
          <w:b/>
          <w:sz w:val="16"/>
          <w:szCs w:val="16"/>
          <w:u w:val="single"/>
        </w:rPr>
      </w:pPr>
    </w:p>
    <w:p w:rsidR="00FE42E7" w:rsidRPr="00603092" w:rsidRDefault="105B4262" w:rsidP="00EC7A62">
      <w:pPr>
        <w:spacing w:line="228" w:lineRule="auto"/>
        <w:ind w:right="-1" w:firstLine="567"/>
        <w:jc w:val="both"/>
        <w:rPr>
          <w:bCs/>
          <w:sz w:val="24"/>
          <w:szCs w:val="24"/>
        </w:rPr>
      </w:pPr>
      <w:r w:rsidRPr="00603092">
        <w:rPr>
          <w:b/>
          <w:sz w:val="24"/>
          <w:szCs w:val="24"/>
          <w:u w:val="single"/>
        </w:rPr>
        <w:t>1.2.4 Обстановка на системах жизнеобеспечения населения:</w:t>
      </w:r>
      <w:r w:rsidRPr="00603092">
        <w:rPr>
          <w:b/>
          <w:sz w:val="24"/>
          <w:szCs w:val="24"/>
        </w:rPr>
        <w:t xml:space="preserve"> </w:t>
      </w:r>
      <w:r w:rsidR="00FE42E7" w:rsidRPr="00603092">
        <w:rPr>
          <w:sz w:val="24"/>
          <w:szCs w:val="24"/>
        </w:rPr>
        <w:t xml:space="preserve">Чрезвычайные (аварийные) </w:t>
      </w:r>
      <w:r w:rsidR="00FE42E7" w:rsidRPr="00603092">
        <w:rPr>
          <w:bCs/>
          <w:sz w:val="24"/>
          <w:szCs w:val="24"/>
        </w:rPr>
        <w:t xml:space="preserve">ситуации и происшествия на системах водо-, газо- и теплоснабжения за прошедшие сутки на территории округа не произошли. </w:t>
      </w:r>
    </w:p>
    <w:p w:rsidR="00EC7A62" w:rsidRPr="00603092" w:rsidRDefault="00EC7A62" w:rsidP="00EC7A62">
      <w:pPr>
        <w:spacing w:line="228" w:lineRule="auto"/>
        <w:ind w:right="-1" w:firstLine="567"/>
        <w:jc w:val="both"/>
        <w:rPr>
          <w:bCs/>
          <w:sz w:val="24"/>
          <w:szCs w:val="24"/>
        </w:rPr>
      </w:pPr>
      <w:r w:rsidRPr="00603092">
        <w:rPr>
          <w:sz w:val="24"/>
          <w:szCs w:val="24"/>
        </w:rPr>
        <w:t xml:space="preserve">13.07.2022 в 17:35 в п. Кондинское (Кондинского района) произошло аварийное отключение электроэнергии. Под отключение попали: </w:t>
      </w:r>
      <w:r w:rsidRPr="00603092">
        <w:rPr>
          <w:bCs/>
          <w:sz w:val="24"/>
          <w:szCs w:val="24"/>
        </w:rPr>
        <w:t xml:space="preserve">2856 человек, в том числе 623 ребенка, 847 домов, 8 СЗО, 4 котельные. </w:t>
      </w:r>
      <w:r w:rsidRPr="00603092">
        <w:rPr>
          <w:sz w:val="24"/>
          <w:szCs w:val="24"/>
        </w:rPr>
        <w:t>В 18:40 электроснабжение восстановлено в полном объеме.</w:t>
      </w:r>
    </w:p>
    <w:p w:rsidR="00603092" w:rsidRPr="00603092" w:rsidRDefault="00603092" w:rsidP="00EC7A62">
      <w:pPr>
        <w:shd w:val="clear" w:color="auto" w:fill="FFFFFF"/>
        <w:ind w:firstLine="567"/>
        <w:jc w:val="both"/>
        <w:rPr>
          <w:sz w:val="24"/>
          <w:szCs w:val="24"/>
        </w:rPr>
      </w:pPr>
      <w:r w:rsidRPr="00603092">
        <w:rPr>
          <w:sz w:val="24"/>
          <w:szCs w:val="24"/>
        </w:rPr>
        <w:t xml:space="preserve">13.07.2022 в 18:25 в п. Кормужиханка и п. Б. Камень (Октябрьского района) произошло аварийное отключение электроэнергии. Под отключение попали: п. Кормужиханка </w:t>
      </w:r>
      <w:r w:rsidRPr="00603092">
        <w:rPr>
          <w:bCs/>
          <w:sz w:val="24"/>
          <w:szCs w:val="24"/>
        </w:rPr>
        <w:t>205 человек, в том числе 49 детей, 62 дома, 2 СЗО; п. Б. Камень 89 человек, в том числе 18 детей, 21 дом, 1 СЗО</w:t>
      </w:r>
      <w:r w:rsidRPr="00603092">
        <w:rPr>
          <w:sz w:val="24"/>
          <w:szCs w:val="24"/>
        </w:rPr>
        <w:t>. В 23:55 электроснабжение восстановлено в полном объеме.</w:t>
      </w:r>
    </w:p>
    <w:p w:rsidR="00A746DE" w:rsidRPr="00A746DE" w:rsidRDefault="00A746DE" w:rsidP="00FE42E7">
      <w:pPr>
        <w:spacing w:line="228" w:lineRule="auto"/>
        <w:ind w:right="-1" w:firstLine="567"/>
        <w:jc w:val="both"/>
        <w:rPr>
          <w:color w:val="FF0000"/>
          <w:sz w:val="16"/>
          <w:szCs w:val="16"/>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11111D" w:rsidRPr="109C0472" w:rsidRDefault="0011111D" w:rsidP="00224D5C">
      <w:pPr>
        <w:shd w:val="clear" w:color="auto" w:fill="FFFFFF"/>
        <w:ind w:firstLine="567"/>
        <w:jc w:val="both"/>
        <w:rPr>
          <w:sz w:val="24"/>
          <w:szCs w:val="24"/>
        </w:rPr>
      </w:pPr>
      <w:r w:rsidRPr="00603092">
        <w:rPr>
          <w:sz w:val="24"/>
          <w:szCs w:val="24"/>
        </w:rPr>
        <w:t>За неделю 13-19.06.2022 в Югре зарегистрировано 36,0 случаев ОРВИ на 10 тыс. населения, что ниже </w:t>
      </w:r>
      <w:hyperlink r:id="rId9" w:history="1">
        <w:r w:rsidRPr="00603092">
          <w:rPr>
            <w:sz w:val="24"/>
            <w:szCs w:val="24"/>
            <w:bdr w:val="none" w:sz="0" w:space="0" w:color="auto" w:frame="1"/>
          </w:rPr>
          <w:t>предыдущей недели</w:t>
        </w:r>
      </w:hyperlink>
      <w:r w:rsidRPr="00603092">
        <w:rPr>
          <w:sz w:val="24"/>
          <w:szCs w:val="24"/>
        </w:rPr>
        <w:t> на 20,3% и ниже эпидемического порога на 52,5%. Снижение заболеваемости отмечается во всех возрастных</w:t>
      </w:r>
      <w:r w:rsidRPr="109C0472">
        <w:rPr>
          <w:sz w:val="24"/>
          <w:szCs w:val="24"/>
        </w:rPr>
        <w:t xml:space="preserve"> группах. Эпид. пороги не превышены во всех возрастных группах:</w:t>
      </w:r>
    </w:p>
    <w:p w:rsidR="0011111D" w:rsidRPr="109C0472" w:rsidRDefault="0011111D" w:rsidP="00224D5C">
      <w:pPr>
        <w:shd w:val="clear" w:color="auto" w:fill="FFFFFF"/>
        <w:ind w:firstLine="567"/>
        <w:jc w:val="both"/>
        <w:rPr>
          <w:sz w:val="24"/>
          <w:szCs w:val="24"/>
        </w:rPr>
      </w:pPr>
      <w:r w:rsidRPr="109C0472">
        <w:rPr>
          <w:sz w:val="24"/>
          <w:szCs w:val="24"/>
        </w:rPr>
        <w:t>- 0-2 года – 231,7 на 10 тыс., что ниже эпид. порога на 54,4% и ниже уровня прошлой недели 15,7%;</w:t>
      </w:r>
    </w:p>
    <w:p w:rsidR="0011111D" w:rsidRPr="109C0472" w:rsidRDefault="0011111D" w:rsidP="00224D5C">
      <w:pPr>
        <w:shd w:val="clear" w:color="auto" w:fill="FFFFFF"/>
        <w:ind w:firstLine="567"/>
        <w:jc w:val="both"/>
        <w:rPr>
          <w:sz w:val="24"/>
          <w:szCs w:val="24"/>
        </w:rPr>
      </w:pPr>
      <w:r w:rsidRPr="109C0472">
        <w:rPr>
          <w:sz w:val="24"/>
          <w:szCs w:val="24"/>
        </w:rPr>
        <w:t>- 3-6 лет – 179,7 на 10 тыс., что ниже эпид. порога на 53,2% и ниже уровня прошлой недели на 28,2%;</w:t>
      </w:r>
    </w:p>
    <w:p w:rsidR="0011111D" w:rsidRPr="109C0472" w:rsidRDefault="0011111D" w:rsidP="00224D5C">
      <w:pPr>
        <w:shd w:val="clear" w:color="auto" w:fill="FFFFFF"/>
        <w:ind w:firstLine="567"/>
        <w:jc w:val="both"/>
        <w:rPr>
          <w:sz w:val="24"/>
          <w:szCs w:val="24"/>
        </w:rPr>
      </w:pPr>
      <w:r w:rsidRPr="109C0472">
        <w:rPr>
          <w:sz w:val="24"/>
          <w:szCs w:val="24"/>
        </w:rPr>
        <w:t>- 7-14 лет – 33,1 на 10 тыс., что ниже эпид. порога на 84,2% и ниже предыдущей недели на 16,1%;</w:t>
      </w:r>
    </w:p>
    <w:p w:rsidR="0011111D" w:rsidRPr="109C0472" w:rsidRDefault="0011111D" w:rsidP="00224D5C">
      <w:pPr>
        <w:shd w:val="clear" w:color="auto" w:fill="FFFFFF"/>
        <w:ind w:firstLine="567"/>
        <w:jc w:val="both"/>
        <w:rPr>
          <w:sz w:val="24"/>
          <w:szCs w:val="24"/>
        </w:rPr>
      </w:pPr>
      <w:r w:rsidRPr="109C0472">
        <w:rPr>
          <w:sz w:val="24"/>
          <w:szCs w:val="24"/>
        </w:rPr>
        <w:t>- 15 лет и старше – 16,6 на 10 тыс., что не превышает эпид. порога и ниже уровня предыдущей недели на 16,9%.</w:t>
      </w:r>
    </w:p>
    <w:p w:rsidR="0011111D" w:rsidRPr="109C0472" w:rsidRDefault="0011111D" w:rsidP="00224D5C">
      <w:pPr>
        <w:shd w:val="clear" w:color="auto" w:fill="FFFFFF"/>
        <w:ind w:firstLine="567"/>
        <w:jc w:val="both"/>
        <w:rPr>
          <w:sz w:val="24"/>
          <w:szCs w:val="24"/>
        </w:rPr>
      </w:pPr>
      <w:r w:rsidRPr="109C0472">
        <w:rPr>
          <w:sz w:val="24"/>
          <w:szCs w:val="24"/>
        </w:rPr>
        <w:lastRenderedPageBreak/>
        <w:t>В возрастной структуре заболеваемости ОРВИ удельный вес взрослых 15 лет и старше составил – 36,5%, детей – 63,3%, что относительно прошлой недели без существенной динамики.</w:t>
      </w:r>
    </w:p>
    <w:p w:rsidR="0011111D" w:rsidRPr="109C0472" w:rsidRDefault="0011111D" w:rsidP="00224D5C">
      <w:pPr>
        <w:shd w:val="clear" w:color="auto" w:fill="FFFFFF"/>
        <w:ind w:firstLine="567"/>
        <w:jc w:val="both"/>
        <w:rPr>
          <w:sz w:val="24"/>
          <w:szCs w:val="24"/>
        </w:rPr>
      </w:pPr>
      <w:r w:rsidRPr="109C0472">
        <w:rPr>
          <w:sz w:val="24"/>
          <w:szCs w:val="24"/>
        </w:rPr>
        <w:t xml:space="preserve">Рост заболеваемости ОРВИ произошёл в Сургутском районе на 19,5%, г. Радужном – 17,8%, г.  </w:t>
      </w:r>
      <w:r w:rsidR="008E49D8">
        <w:rPr>
          <w:sz w:val="24"/>
          <w:szCs w:val="24"/>
        </w:rPr>
        <w:t xml:space="preserve"> </w:t>
      </w:r>
      <w:r w:rsidRPr="109C0472">
        <w:rPr>
          <w:sz w:val="24"/>
          <w:szCs w:val="24"/>
        </w:rPr>
        <w:t>Югорске – 8,1%. При этом в 1-ом МО – стабилизация, в 18-ти МО – снижение. </w:t>
      </w:r>
    </w:p>
    <w:p w:rsidR="0011111D" w:rsidRPr="109C0472" w:rsidRDefault="0011111D" w:rsidP="00224D5C">
      <w:pPr>
        <w:shd w:val="clear" w:color="auto" w:fill="FFFFFF"/>
        <w:ind w:firstLine="567"/>
        <w:jc w:val="both"/>
        <w:rPr>
          <w:sz w:val="24"/>
          <w:szCs w:val="24"/>
        </w:rPr>
      </w:pPr>
      <w:r w:rsidRPr="109C0472">
        <w:rPr>
          <w:sz w:val="24"/>
          <w:szCs w:val="24"/>
        </w:rPr>
        <w:t>Превышение порогов более чем на 20% отмечается в Советском районе, г.</w:t>
      </w:r>
      <w:r w:rsidR="008E49D8">
        <w:rPr>
          <w:sz w:val="24"/>
          <w:szCs w:val="24"/>
        </w:rPr>
        <w:t xml:space="preserve"> </w:t>
      </w:r>
      <w:r w:rsidRPr="109C0472">
        <w:rPr>
          <w:sz w:val="24"/>
          <w:szCs w:val="24"/>
        </w:rPr>
        <w:t>Ханты-Мансийске, Сургутский районе и г. Нягани.</w:t>
      </w:r>
    </w:p>
    <w:p w:rsidR="0011111D" w:rsidRPr="109C0472" w:rsidRDefault="0011111D" w:rsidP="00224D5C">
      <w:pPr>
        <w:shd w:val="clear" w:color="auto" w:fill="FFFFFF"/>
        <w:ind w:firstLine="567"/>
        <w:jc w:val="both"/>
        <w:rPr>
          <w:sz w:val="24"/>
          <w:szCs w:val="24"/>
        </w:rPr>
      </w:pPr>
      <w:r w:rsidRPr="109C0472">
        <w:rPr>
          <w:sz w:val="24"/>
          <w:szCs w:val="24"/>
        </w:rPr>
        <w:t>В 6-ти муниципальных образованиях показатели выше средне окружного. Наиболее высокие показатели в г. Ханты-Мансийске (выше средне окружного более чем в 1,9 раза). </w:t>
      </w:r>
    </w:p>
    <w:p w:rsidR="0011111D" w:rsidRPr="109C0472" w:rsidRDefault="0011111D" w:rsidP="00224D5C">
      <w:pPr>
        <w:pStyle w:val="a6"/>
        <w:shd w:val="clear" w:color="auto" w:fill="FFFFFF"/>
        <w:ind w:firstLine="567"/>
        <w:jc w:val="both"/>
      </w:pPr>
      <w:r w:rsidRPr="109C0472">
        <w:t>По столице Югры г. Ханты-Мансийску на 24 неделе зарегистрировано 67,1 сл. ОРВИ на 10 тыс., что меньше относительно 23 недели на 26,5%, но выше эпидемического порога на 64,2%. Снижение заболеваемости отмечается как среди детей, так и взрослых. При этом порог по совокупному населению, превышение порогов отмечается во всех возрастных группах: 0-2 года – 19,2%, 3-6 лет – 63,7%, 7-14 лет – 15,1%, 15 и старше – 79,3%.</w:t>
      </w:r>
    </w:p>
    <w:p w:rsidR="0011111D" w:rsidRPr="109C0472" w:rsidRDefault="0011111D" w:rsidP="00224D5C">
      <w:pPr>
        <w:shd w:val="clear" w:color="auto" w:fill="FFFFFF"/>
        <w:ind w:firstLine="567"/>
        <w:jc w:val="both"/>
        <w:rPr>
          <w:sz w:val="24"/>
          <w:szCs w:val="24"/>
        </w:rPr>
      </w:pPr>
      <w:r w:rsidRPr="109C0472">
        <w:rPr>
          <w:sz w:val="24"/>
          <w:szCs w:val="24"/>
        </w:rPr>
        <w:t>На 23 неделе случаи </w:t>
      </w:r>
      <w:r w:rsidRPr="109C0472">
        <w:rPr>
          <w:bCs/>
          <w:sz w:val="24"/>
          <w:szCs w:val="24"/>
          <w:bdr w:val="none" w:sz="0" w:space="0" w:color="auto" w:frame="1"/>
        </w:rPr>
        <w:t>гриппа</w:t>
      </w:r>
      <w:r w:rsidRPr="109C0472">
        <w:rPr>
          <w:sz w:val="24"/>
          <w:szCs w:val="24"/>
        </w:rPr>
        <w:t> не зарегистрированы.</w:t>
      </w:r>
    </w:p>
    <w:p w:rsidR="0011111D" w:rsidRPr="109C0472" w:rsidRDefault="0011111D" w:rsidP="00224D5C">
      <w:pPr>
        <w:shd w:val="clear" w:color="auto" w:fill="FFFFFF"/>
        <w:ind w:firstLine="567"/>
        <w:jc w:val="both"/>
        <w:rPr>
          <w:sz w:val="24"/>
          <w:szCs w:val="24"/>
        </w:rPr>
      </w:pPr>
      <w:r w:rsidRPr="109C0472">
        <w:rPr>
          <w:sz w:val="24"/>
          <w:szCs w:val="24"/>
        </w:rPr>
        <w:t>На 19.06.2022 в Ханты-Мансийском автономном округе-Югре зарегистрировано 211119 лабораторно-подтверждённых случая COVID-19, что составляет 12601,7 на 100 тыс. На 24 неделе 2022 года зарегистрировано 119 случаев заболеваний COVID-19 или 7,1 на 100 тыс. населения, что меньше предыдущей недели на 36,4%. Среднесуточный показатель за 7 дней – 1,0 на 100 тыс., 23 нед. - 1,6 на 100 тыс. Суточный темп прироста на 19.06.2022 составил 0,01%. Средний темп прироста за 7 дней (13.06-19.06.2022) – 0,01%. Коэффициент распространения инфекции (Rt) на 19.06.2022 – 0,95. Охват тестированием 322 исследования на 100 тысяч населения.</w:t>
      </w:r>
    </w:p>
    <w:p w:rsidR="0011111D" w:rsidRPr="109C0472" w:rsidRDefault="0011111D" w:rsidP="00224D5C">
      <w:pPr>
        <w:shd w:val="clear" w:color="auto" w:fill="FFFFFF"/>
        <w:ind w:firstLine="567"/>
        <w:jc w:val="both"/>
        <w:rPr>
          <w:sz w:val="24"/>
          <w:szCs w:val="24"/>
        </w:rPr>
      </w:pPr>
      <w:r w:rsidRPr="109C0472">
        <w:rPr>
          <w:sz w:val="24"/>
          <w:szCs w:val="24"/>
        </w:rPr>
        <w:t>В территориальной структуре заболеваемости доминируют Сургут – 24,4%, Нижневартовск – 21,8%, Нягань – 21,8%.</w:t>
      </w:r>
    </w:p>
    <w:p w:rsidR="0011111D" w:rsidRPr="109C0472" w:rsidRDefault="0011111D" w:rsidP="00224D5C">
      <w:pPr>
        <w:shd w:val="clear" w:color="auto" w:fill="FFFFFF"/>
        <w:ind w:firstLine="567"/>
        <w:jc w:val="both"/>
        <w:rPr>
          <w:sz w:val="24"/>
          <w:szCs w:val="24"/>
        </w:rPr>
      </w:pPr>
      <w:r w:rsidRPr="109C0472">
        <w:rPr>
          <w:sz w:val="24"/>
          <w:szCs w:val="24"/>
        </w:rPr>
        <w:t>Рост заболеваемости COVID-19 отмечается в г.Пыть-Ях – 299,6%, г.</w:t>
      </w:r>
      <w:r w:rsidR="008E49D8">
        <w:rPr>
          <w:sz w:val="24"/>
          <w:szCs w:val="24"/>
        </w:rPr>
        <w:t xml:space="preserve"> </w:t>
      </w:r>
      <w:r w:rsidRPr="109C0472">
        <w:rPr>
          <w:sz w:val="24"/>
          <w:szCs w:val="24"/>
        </w:rPr>
        <w:t>Радужный – 149,3%, г.</w:t>
      </w:r>
      <w:r w:rsidR="008E49D8">
        <w:rPr>
          <w:sz w:val="24"/>
          <w:szCs w:val="24"/>
        </w:rPr>
        <w:t xml:space="preserve"> </w:t>
      </w:r>
      <w:r w:rsidRPr="109C0472">
        <w:rPr>
          <w:sz w:val="24"/>
          <w:szCs w:val="24"/>
        </w:rPr>
        <w:t>Когалым – 99,3%, г.</w:t>
      </w:r>
      <w:r w:rsidR="008E49D8">
        <w:rPr>
          <w:sz w:val="24"/>
          <w:szCs w:val="24"/>
        </w:rPr>
        <w:t xml:space="preserve"> </w:t>
      </w:r>
      <w:r w:rsidRPr="109C0472">
        <w:rPr>
          <w:sz w:val="24"/>
          <w:szCs w:val="24"/>
        </w:rPr>
        <w:t>Сургут – 11,2%.</w:t>
      </w:r>
    </w:p>
    <w:p w:rsidR="0011111D" w:rsidRPr="109C0472" w:rsidRDefault="0011111D" w:rsidP="00224D5C">
      <w:pPr>
        <w:shd w:val="clear" w:color="auto" w:fill="FFFFFF"/>
        <w:ind w:firstLine="567"/>
        <w:jc w:val="both"/>
        <w:rPr>
          <w:sz w:val="24"/>
          <w:szCs w:val="24"/>
        </w:rPr>
      </w:pPr>
      <w:r w:rsidRPr="109C0472">
        <w:rPr>
          <w:sz w:val="24"/>
          <w:szCs w:val="24"/>
        </w:rPr>
        <w:t>В возрастной структуре на долю детей приходится 11,8%, взрослых– 88,2%.</w:t>
      </w:r>
    </w:p>
    <w:p w:rsidR="0011111D" w:rsidRPr="109C0472" w:rsidRDefault="0011111D" w:rsidP="00224D5C">
      <w:pPr>
        <w:shd w:val="clear" w:color="auto" w:fill="FFFFFF"/>
        <w:ind w:firstLine="567"/>
        <w:jc w:val="both"/>
        <w:rPr>
          <w:sz w:val="24"/>
          <w:szCs w:val="24"/>
        </w:rPr>
      </w:pPr>
      <w:r w:rsidRPr="109C0472">
        <w:rPr>
          <w:sz w:val="24"/>
          <w:szCs w:val="24"/>
        </w:rPr>
        <w:t>В структуре клинических проявлений бессимптомное течение у 2,5%, с клинической симптоматикой – 97,5%, при этом в форме ОРВИ переносили инфекцию 88,2%, пневмонии – 9,2%. Соответственно, 97,5% зарегистрированных на 24 неделе выявлены при обращении в медицинские организации, 2,5% - скрининговых обследованиях.</w:t>
      </w:r>
    </w:p>
    <w:p w:rsidR="0011111D" w:rsidRPr="109C0472" w:rsidRDefault="0011111D" w:rsidP="00224D5C">
      <w:pPr>
        <w:shd w:val="clear" w:color="auto" w:fill="FFFFFF"/>
        <w:ind w:firstLine="567"/>
        <w:jc w:val="both"/>
        <w:rPr>
          <w:sz w:val="24"/>
          <w:szCs w:val="24"/>
        </w:rPr>
      </w:pPr>
      <w:r w:rsidRPr="109C0472">
        <w:rPr>
          <w:sz w:val="24"/>
          <w:szCs w:val="24"/>
        </w:rPr>
        <w:t>Мониторинг циркулирующих вирусов показал, что на 24 неделе, доля исследований, проведенных в медицинских организациях и ФБУЗ «ЦГиЭ», в которых обнаружены респираторные вирусы снизилась до 1,5%. В структуре находок вирус SARS-CоV-2составляет 75,2%, риновирус – 12,8%, парагрипп – 10,1%, аденовирус – 0,9%, прочие – 0,9%.</w:t>
      </w:r>
    </w:p>
    <w:p w:rsidR="0011111D" w:rsidRPr="109C0472" w:rsidRDefault="0011111D" w:rsidP="00224D5C">
      <w:pPr>
        <w:shd w:val="clear" w:color="auto" w:fill="FFFFFF"/>
        <w:ind w:firstLine="567"/>
        <w:jc w:val="both"/>
        <w:rPr>
          <w:sz w:val="24"/>
          <w:szCs w:val="24"/>
        </w:rPr>
      </w:pPr>
      <w:r w:rsidRPr="109C0472">
        <w:rPr>
          <w:sz w:val="24"/>
          <w:szCs w:val="24"/>
        </w:rPr>
        <w:t>По данным молекулярно-генетического мониторинга изменчивости на 19.06.2022 выявлена 100% циркуляция геноварианта коронавирусной инфекции «омикрон», в т.ч завозных 2,4% из стран: Мальдивы, Египет, Турция, Сомали, ОАЭ, Доминикана, Испания, Таджикистан, Казахстан.</w:t>
      </w:r>
    </w:p>
    <w:p w:rsidR="0011111D" w:rsidRPr="109C0472" w:rsidRDefault="0011111D" w:rsidP="00224D5C">
      <w:pPr>
        <w:shd w:val="clear" w:color="auto" w:fill="FFFFFF"/>
        <w:ind w:firstLine="567"/>
        <w:jc w:val="both"/>
        <w:rPr>
          <w:sz w:val="24"/>
          <w:szCs w:val="24"/>
        </w:rPr>
      </w:pPr>
      <w:r w:rsidRPr="109C0472">
        <w:rPr>
          <w:sz w:val="24"/>
          <w:szCs w:val="24"/>
        </w:rPr>
        <w:t>По данным серологического мониторинга коллективного иммунитета нарастающим итогом в Ханты-Мансийском автономном округе – Югре проведено 423 499 серологических исследования на антитела к новому коронавирусу. Суммарно по всем возрастам имеют антитела 42,76 % обследованного населения Югры. По результатам серологических исследований за 17-22 неделю суммарно по всем возрастам имеют антитела 40,12% населения Югры.</w:t>
      </w:r>
    </w:p>
    <w:p w:rsidR="0011111D" w:rsidRPr="10BA3052" w:rsidRDefault="0011111D" w:rsidP="0011111D">
      <w:pPr>
        <w:pStyle w:val="a6"/>
        <w:shd w:val="clear" w:color="auto" w:fill="FFFFFF"/>
        <w:tabs>
          <w:tab w:val="center" w:pos="5528"/>
        </w:tabs>
        <w:ind w:firstLine="567"/>
      </w:pPr>
      <w:r w:rsidRPr="10BA3052">
        <w:t> </w:t>
      </w:r>
      <w:r w:rsidRPr="10BA3052">
        <w:rPr>
          <w:bCs/>
        </w:rPr>
        <w:t> </w:t>
      </w:r>
      <w:r w:rsidRPr="10BA3052">
        <w:rPr>
          <w:bCs/>
        </w:rPr>
        <w:tab/>
      </w:r>
    </w:p>
    <w:p w:rsidR="0011111D" w:rsidRPr="10BA3052" w:rsidRDefault="0011111D" w:rsidP="006C357E">
      <w:pPr>
        <w:shd w:val="clear" w:color="auto" w:fill="FFFFFF"/>
        <w:ind w:firstLine="567"/>
        <w:rPr>
          <w:sz w:val="24"/>
          <w:szCs w:val="24"/>
        </w:rPr>
      </w:pPr>
      <w:r w:rsidRPr="10BA305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11111D" w:rsidRPr="104C6554" w:rsidTr="005443DE">
        <w:trPr>
          <w:jc w:val="center"/>
        </w:trPr>
        <w:tc>
          <w:tcPr>
            <w:tcW w:w="534" w:type="dxa"/>
            <w:vMerge w:val="restart"/>
          </w:tcPr>
          <w:p w:rsidR="0011111D" w:rsidRPr="104C6554" w:rsidRDefault="0011111D" w:rsidP="005443DE">
            <w:pPr>
              <w:pStyle w:val="a6"/>
              <w:shd w:val="clear" w:color="auto" w:fill="FFFFFF"/>
              <w:rPr>
                <w:sz w:val="20"/>
                <w:szCs w:val="20"/>
              </w:rPr>
            </w:pPr>
            <w:r w:rsidRPr="104C6554">
              <w:rPr>
                <w:sz w:val="20"/>
                <w:szCs w:val="20"/>
              </w:rPr>
              <w:t>н/н</w:t>
            </w:r>
          </w:p>
        </w:tc>
        <w:tc>
          <w:tcPr>
            <w:tcW w:w="2496" w:type="dxa"/>
            <w:vMerge w:val="restart"/>
          </w:tcPr>
          <w:p w:rsidR="0011111D" w:rsidRPr="104C6554" w:rsidRDefault="0011111D" w:rsidP="005443DE">
            <w:pPr>
              <w:pStyle w:val="a6"/>
              <w:shd w:val="clear" w:color="auto" w:fill="FFFFFF"/>
              <w:jc w:val="center"/>
              <w:rPr>
                <w:sz w:val="20"/>
                <w:szCs w:val="20"/>
              </w:rPr>
            </w:pPr>
            <w:r w:rsidRPr="104C6554">
              <w:rPr>
                <w:sz w:val="20"/>
                <w:szCs w:val="20"/>
              </w:rPr>
              <w:t>ЕДДС</w:t>
            </w:r>
          </w:p>
        </w:tc>
        <w:tc>
          <w:tcPr>
            <w:tcW w:w="3221" w:type="dxa"/>
            <w:gridSpan w:val="3"/>
          </w:tcPr>
          <w:p w:rsidR="0011111D" w:rsidRPr="104C6554" w:rsidRDefault="0011111D" w:rsidP="005443DE">
            <w:pPr>
              <w:pStyle w:val="a6"/>
              <w:shd w:val="clear" w:color="auto" w:fill="FFFFFF"/>
              <w:jc w:val="center"/>
              <w:rPr>
                <w:sz w:val="20"/>
                <w:szCs w:val="20"/>
              </w:rPr>
            </w:pPr>
            <w:r w:rsidRPr="104C6554">
              <w:rPr>
                <w:sz w:val="20"/>
                <w:szCs w:val="20"/>
              </w:rPr>
              <w:t>Школы, из них приостановление образовательного процесса</w:t>
            </w:r>
          </w:p>
        </w:tc>
        <w:tc>
          <w:tcPr>
            <w:tcW w:w="3496" w:type="dxa"/>
            <w:gridSpan w:val="3"/>
          </w:tcPr>
          <w:p w:rsidR="0011111D" w:rsidRPr="104C6554" w:rsidRDefault="0011111D" w:rsidP="005443DE">
            <w:pPr>
              <w:pStyle w:val="a6"/>
              <w:shd w:val="clear" w:color="auto" w:fill="FFFFFF"/>
              <w:jc w:val="center"/>
              <w:rPr>
                <w:sz w:val="20"/>
                <w:szCs w:val="20"/>
              </w:rPr>
            </w:pPr>
            <w:r w:rsidRPr="104C6554">
              <w:rPr>
                <w:sz w:val="20"/>
                <w:szCs w:val="20"/>
              </w:rPr>
              <w:t>Детские сады, из них приостановление образовательного процесса</w:t>
            </w:r>
          </w:p>
        </w:tc>
      </w:tr>
      <w:tr w:rsidR="0011111D" w:rsidRPr="104C6554" w:rsidTr="005443DE">
        <w:trPr>
          <w:jc w:val="center"/>
        </w:trPr>
        <w:tc>
          <w:tcPr>
            <w:tcW w:w="534" w:type="dxa"/>
            <w:vMerge/>
          </w:tcPr>
          <w:p w:rsidR="0011111D" w:rsidRPr="104C6554" w:rsidRDefault="0011111D" w:rsidP="005443DE">
            <w:pPr>
              <w:pStyle w:val="a6"/>
              <w:shd w:val="clear" w:color="auto" w:fill="FFFFFF"/>
              <w:rPr>
                <w:sz w:val="20"/>
                <w:szCs w:val="20"/>
              </w:rPr>
            </w:pPr>
          </w:p>
        </w:tc>
        <w:tc>
          <w:tcPr>
            <w:tcW w:w="2496" w:type="dxa"/>
            <w:vMerge/>
          </w:tcPr>
          <w:p w:rsidR="0011111D" w:rsidRPr="104C6554" w:rsidRDefault="0011111D" w:rsidP="005443DE">
            <w:pPr>
              <w:pStyle w:val="a6"/>
              <w:shd w:val="clear" w:color="auto" w:fill="FFFFFF"/>
              <w:rPr>
                <w:sz w:val="20"/>
                <w:szCs w:val="20"/>
              </w:rPr>
            </w:pPr>
          </w:p>
        </w:tc>
        <w:tc>
          <w:tcPr>
            <w:tcW w:w="906" w:type="dxa"/>
          </w:tcPr>
          <w:p w:rsidR="0011111D" w:rsidRPr="104C6554" w:rsidRDefault="0011111D" w:rsidP="005443DE">
            <w:pPr>
              <w:pStyle w:val="a6"/>
              <w:shd w:val="clear" w:color="auto" w:fill="FFFFFF"/>
              <w:rPr>
                <w:sz w:val="20"/>
                <w:szCs w:val="20"/>
              </w:rPr>
            </w:pPr>
            <w:r w:rsidRPr="104C6554">
              <w:rPr>
                <w:sz w:val="20"/>
                <w:szCs w:val="20"/>
              </w:rPr>
              <w:t>всего</w:t>
            </w:r>
          </w:p>
        </w:tc>
        <w:tc>
          <w:tcPr>
            <w:tcW w:w="992" w:type="dxa"/>
          </w:tcPr>
          <w:p w:rsidR="0011111D" w:rsidRPr="104C6554" w:rsidRDefault="0011111D" w:rsidP="005443DE">
            <w:pPr>
              <w:pStyle w:val="a6"/>
              <w:shd w:val="clear" w:color="auto" w:fill="FFFFFF"/>
              <w:rPr>
                <w:sz w:val="20"/>
                <w:szCs w:val="20"/>
              </w:rPr>
            </w:pPr>
            <w:r w:rsidRPr="104C6554">
              <w:rPr>
                <w:sz w:val="20"/>
                <w:szCs w:val="20"/>
              </w:rPr>
              <w:t>Полное</w:t>
            </w:r>
          </w:p>
        </w:tc>
        <w:tc>
          <w:tcPr>
            <w:tcW w:w="1323" w:type="dxa"/>
          </w:tcPr>
          <w:p w:rsidR="0011111D" w:rsidRPr="104C6554" w:rsidRDefault="0011111D" w:rsidP="005443DE">
            <w:pPr>
              <w:pStyle w:val="a6"/>
              <w:shd w:val="clear" w:color="auto" w:fill="FFFFFF"/>
              <w:rPr>
                <w:sz w:val="20"/>
                <w:szCs w:val="20"/>
              </w:rPr>
            </w:pPr>
            <w:r w:rsidRPr="104C6554">
              <w:rPr>
                <w:sz w:val="20"/>
                <w:szCs w:val="20"/>
              </w:rPr>
              <w:t>Частичное</w:t>
            </w:r>
          </w:p>
        </w:tc>
        <w:tc>
          <w:tcPr>
            <w:tcW w:w="876" w:type="dxa"/>
          </w:tcPr>
          <w:p w:rsidR="0011111D" w:rsidRPr="104C6554" w:rsidRDefault="0011111D" w:rsidP="005443DE">
            <w:pPr>
              <w:pStyle w:val="a6"/>
              <w:shd w:val="clear" w:color="auto" w:fill="FFFFFF"/>
              <w:rPr>
                <w:sz w:val="20"/>
                <w:szCs w:val="20"/>
              </w:rPr>
            </w:pPr>
            <w:r w:rsidRPr="104C6554">
              <w:rPr>
                <w:sz w:val="20"/>
                <w:szCs w:val="20"/>
              </w:rPr>
              <w:t>всего</w:t>
            </w:r>
          </w:p>
        </w:tc>
        <w:tc>
          <w:tcPr>
            <w:tcW w:w="1203" w:type="dxa"/>
            <w:shd w:val="clear" w:color="auto" w:fill="auto"/>
          </w:tcPr>
          <w:p w:rsidR="0011111D" w:rsidRPr="104C6554" w:rsidRDefault="0011111D" w:rsidP="005443DE">
            <w:pPr>
              <w:pStyle w:val="a6"/>
              <w:shd w:val="clear" w:color="auto" w:fill="FFFFFF"/>
              <w:rPr>
                <w:sz w:val="20"/>
                <w:szCs w:val="20"/>
              </w:rPr>
            </w:pPr>
            <w:r w:rsidRPr="104C6554">
              <w:rPr>
                <w:sz w:val="20"/>
                <w:szCs w:val="20"/>
              </w:rPr>
              <w:t>Полное</w:t>
            </w:r>
          </w:p>
        </w:tc>
        <w:tc>
          <w:tcPr>
            <w:tcW w:w="1417" w:type="dxa"/>
          </w:tcPr>
          <w:p w:rsidR="0011111D" w:rsidRPr="104C6554" w:rsidRDefault="0011111D" w:rsidP="005443DE">
            <w:pPr>
              <w:pStyle w:val="a6"/>
              <w:shd w:val="clear" w:color="auto" w:fill="FFFFFF"/>
              <w:rPr>
                <w:sz w:val="20"/>
                <w:szCs w:val="20"/>
              </w:rPr>
            </w:pPr>
            <w:r w:rsidRPr="104C6554">
              <w:rPr>
                <w:sz w:val="20"/>
                <w:szCs w:val="20"/>
              </w:rPr>
              <w:t>Частичное</w:t>
            </w:r>
          </w:p>
        </w:tc>
      </w:tr>
      <w:tr w:rsidR="00603092" w:rsidRPr="104C6554" w:rsidTr="005443DE">
        <w:trPr>
          <w:trHeight w:val="247"/>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1</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Белоярский район</w:t>
            </w:r>
          </w:p>
        </w:tc>
        <w:tc>
          <w:tcPr>
            <w:tcW w:w="906" w:type="dxa"/>
            <w:vAlign w:val="center"/>
          </w:tcPr>
          <w:p w:rsidR="00603092" w:rsidRPr="10D76DC3" w:rsidRDefault="00603092" w:rsidP="003E7DDE">
            <w:pPr>
              <w:jc w:val="center"/>
            </w:pPr>
            <w:r w:rsidRPr="10D76DC3">
              <w:t>11</w:t>
            </w:r>
          </w:p>
        </w:tc>
        <w:tc>
          <w:tcPr>
            <w:tcW w:w="992" w:type="dxa"/>
            <w:vAlign w:val="center"/>
          </w:tcPr>
          <w:p w:rsidR="00603092" w:rsidRPr="10D76DC3" w:rsidRDefault="00603092" w:rsidP="003E7DDE">
            <w:pPr>
              <w:jc w:val="center"/>
            </w:pPr>
            <w:r w:rsidRPr="10D76DC3">
              <w:t>0</w:t>
            </w:r>
          </w:p>
        </w:tc>
        <w:tc>
          <w:tcPr>
            <w:tcW w:w="1323" w:type="dxa"/>
            <w:vAlign w:val="center"/>
          </w:tcPr>
          <w:p w:rsidR="00603092" w:rsidRPr="10D76DC3" w:rsidRDefault="00603092" w:rsidP="003E7DDE">
            <w:pPr>
              <w:jc w:val="center"/>
            </w:pPr>
            <w:r w:rsidRPr="10D76DC3">
              <w:t>0</w:t>
            </w:r>
          </w:p>
        </w:tc>
        <w:tc>
          <w:tcPr>
            <w:tcW w:w="876" w:type="dxa"/>
            <w:vAlign w:val="center"/>
          </w:tcPr>
          <w:p w:rsidR="00603092" w:rsidRPr="10D76DC3" w:rsidRDefault="00603092" w:rsidP="003E7DDE">
            <w:pPr>
              <w:jc w:val="center"/>
            </w:pPr>
            <w:r w:rsidRPr="10D76DC3">
              <w:t>7</w:t>
            </w:r>
          </w:p>
        </w:tc>
        <w:tc>
          <w:tcPr>
            <w:tcW w:w="1203" w:type="dxa"/>
            <w:shd w:val="clear" w:color="auto" w:fill="auto"/>
            <w:vAlign w:val="center"/>
          </w:tcPr>
          <w:p w:rsidR="00603092" w:rsidRPr="10D76DC3" w:rsidRDefault="00603092" w:rsidP="003E7DDE">
            <w:pPr>
              <w:jc w:val="center"/>
            </w:pPr>
            <w:r w:rsidRPr="10D76DC3">
              <w:t>0</w:t>
            </w:r>
          </w:p>
        </w:tc>
        <w:tc>
          <w:tcPr>
            <w:tcW w:w="1417" w:type="dxa"/>
            <w:vAlign w:val="center"/>
          </w:tcPr>
          <w:p w:rsidR="00603092" w:rsidRPr="10D76DC3" w:rsidRDefault="00603092" w:rsidP="003E7DDE">
            <w:pPr>
              <w:jc w:val="center"/>
            </w:pPr>
            <w:r w:rsidRPr="10D76DC3">
              <w:t>0</w:t>
            </w:r>
          </w:p>
        </w:tc>
      </w:tr>
      <w:tr w:rsidR="00603092" w:rsidRPr="104C6554" w:rsidTr="005443DE">
        <w:trPr>
          <w:trHeight w:val="58"/>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2</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Березовский район</w:t>
            </w:r>
          </w:p>
        </w:tc>
        <w:tc>
          <w:tcPr>
            <w:tcW w:w="906" w:type="dxa"/>
            <w:vAlign w:val="center"/>
          </w:tcPr>
          <w:p w:rsidR="00603092" w:rsidRPr="10D76DC3" w:rsidRDefault="00603092" w:rsidP="003E7DDE">
            <w:pPr>
              <w:jc w:val="center"/>
            </w:pPr>
            <w:r w:rsidRPr="10D76DC3">
              <w:t>12</w:t>
            </w:r>
          </w:p>
        </w:tc>
        <w:tc>
          <w:tcPr>
            <w:tcW w:w="992" w:type="dxa"/>
            <w:vAlign w:val="center"/>
          </w:tcPr>
          <w:p w:rsidR="00603092" w:rsidRPr="10D76DC3" w:rsidRDefault="00603092" w:rsidP="003E7DDE">
            <w:pPr>
              <w:jc w:val="center"/>
            </w:pPr>
            <w:r w:rsidRPr="10D76DC3">
              <w:t>0</w:t>
            </w:r>
          </w:p>
        </w:tc>
        <w:tc>
          <w:tcPr>
            <w:tcW w:w="1323" w:type="dxa"/>
            <w:vAlign w:val="center"/>
          </w:tcPr>
          <w:p w:rsidR="00603092" w:rsidRPr="10D76DC3" w:rsidRDefault="00603092" w:rsidP="003E7DDE">
            <w:pPr>
              <w:jc w:val="center"/>
            </w:pPr>
            <w:r w:rsidRPr="10D76DC3">
              <w:t>0</w:t>
            </w:r>
          </w:p>
        </w:tc>
        <w:tc>
          <w:tcPr>
            <w:tcW w:w="876" w:type="dxa"/>
            <w:vAlign w:val="center"/>
          </w:tcPr>
          <w:p w:rsidR="00603092" w:rsidRPr="10D76DC3" w:rsidRDefault="00603092" w:rsidP="003E7DDE">
            <w:pPr>
              <w:jc w:val="center"/>
            </w:pPr>
            <w:r w:rsidRPr="10D76DC3">
              <w:t>19</w:t>
            </w:r>
          </w:p>
        </w:tc>
        <w:tc>
          <w:tcPr>
            <w:tcW w:w="1203" w:type="dxa"/>
            <w:shd w:val="clear" w:color="auto" w:fill="auto"/>
            <w:vAlign w:val="center"/>
          </w:tcPr>
          <w:p w:rsidR="00603092" w:rsidRPr="10D76DC3" w:rsidRDefault="00603092" w:rsidP="003E7DDE">
            <w:pPr>
              <w:jc w:val="center"/>
            </w:pPr>
            <w:r w:rsidRPr="10D76DC3">
              <w:t>0</w:t>
            </w:r>
          </w:p>
        </w:tc>
        <w:tc>
          <w:tcPr>
            <w:tcW w:w="1417" w:type="dxa"/>
            <w:vAlign w:val="center"/>
          </w:tcPr>
          <w:p w:rsidR="00603092" w:rsidRPr="10D76DC3" w:rsidRDefault="00603092" w:rsidP="003E7DDE">
            <w:pPr>
              <w:jc w:val="center"/>
            </w:pPr>
            <w:r w:rsidRPr="10D76DC3">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3</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 Когалым</w:t>
            </w:r>
          </w:p>
        </w:tc>
        <w:tc>
          <w:tcPr>
            <w:tcW w:w="906" w:type="dxa"/>
            <w:vAlign w:val="center"/>
          </w:tcPr>
          <w:p w:rsidR="00603092" w:rsidRPr="10D76DC3" w:rsidRDefault="00603092" w:rsidP="003E7DDE">
            <w:pPr>
              <w:jc w:val="center"/>
            </w:pPr>
            <w:r w:rsidRPr="10D76DC3">
              <w:t>7</w:t>
            </w:r>
          </w:p>
        </w:tc>
        <w:tc>
          <w:tcPr>
            <w:tcW w:w="992" w:type="dxa"/>
            <w:vAlign w:val="center"/>
          </w:tcPr>
          <w:p w:rsidR="00603092" w:rsidRPr="10D76DC3" w:rsidRDefault="00603092" w:rsidP="003E7DDE">
            <w:pPr>
              <w:jc w:val="center"/>
            </w:pPr>
            <w:r w:rsidRPr="10D76DC3">
              <w:t>0</w:t>
            </w:r>
          </w:p>
        </w:tc>
        <w:tc>
          <w:tcPr>
            <w:tcW w:w="1323" w:type="dxa"/>
            <w:vAlign w:val="center"/>
          </w:tcPr>
          <w:p w:rsidR="00603092" w:rsidRPr="10D76DC3" w:rsidRDefault="00603092" w:rsidP="003E7DDE">
            <w:pPr>
              <w:jc w:val="center"/>
            </w:pPr>
            <w:r w:rsidRPr="10D76DC3">
              <w:t>0</w:t>
            </w:r>
          </w:p>
        </w:tc>
        <w:tc>
          <w:tcPr>
            <w:tcW w:w="876" w:type="dxa"/>
            <w:vAlign w:val="center"/>
          </w:tcPr>
          <w:p w:rsidR="00603092" w:rsidRPr="10D76DC3" w:rsidRDefault="00603092" w:rsidP="003E7DDE">
            <w:pPr>
              <w:jc w:val="center"/>
            </w:pPr>
            <w:r w:rsidRPr="10D76DC3">
              <w:t>7</w:t>
            </w:r>
          </w:p>
        </w:tc>
        <w:tc>
          <w:tcPr>
            <w:tcW w:w="1203" w:type="dxa"/>
            <w:shd w:val="clear" w:color="auto" w:fill="auto"/>
            <w:vAlign w:val="center"/>
          </w:tcPr>
          <w:p w:rsidR="00603092" w:rsidRPr="10D76DC3" w:rsidRDefault="00603092" w:rsidP="003E7DDE">
            <w:pPr>
              <w:jc w:val="center"/>
            </w:pPr>
            <w:r w:rsidRPr="10D76DC3">
              <w:t>0</w:t>
            </w:r>
          </w:p>
        </w:tc>
        <w:tc>
          <w:tcPr>
            <w:tcW w:w="1417" w:type="dxa"/>
            <w:vAlign w:val="center"/>
          </w:tcPr>
          <w:p w:rsidR="00603092" w:rsidRPr="10D76DC3" w:rsidRDefault="00603092" w:rsidP="003E7DDE">
            <w:pPr>
              <w:jc w:val="center"/>
            </w:pPr>
            <w:r w:rsidRPr="10D76DC3">
              <w:t>0</w:t>
            </w:r>
          </w:p>
        </w:tc>
      </w:tr>
      <w:tr w:rsidR="00603092" w:rsidRPr="104C6554" w:rsidTr="005443DE">
        <w:trPr>
          <w:trHeight w:val="218"/>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4</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Кондинский район</w:t>
            </w:r>
          </w:p>
        </w:tc>
        <w:tc>
          <w:tcPr>
            <w:tcW w:w="906" w:type="dxa"/>
            <w:vAlign w:val="center"/>
          </w:tcPr>
          <w:p w:rsidR="00603092" w:rsidRPr="10D76DC3" w:rsidRDefault="00603092" w:rsidP="003E7DDE">
            <w:pPr>
              <w:jc w:val="center"/>
            </w:pPr>
            <w:r w:rsidRPr="10D76DC3">
              <w:t>15</w:t>
            </w:r>
          </w:p>
        </w:tc>
        <w:tc>
          <w:tcPr>
            <w:tcW w:w="992" w:type="dxa"/>
            <w:vAlign w:val="center"/>
          </w:tcPr>
          <w:p w:rsidR="00603092" w:rsidRPr="10D76DC3" w:rsidRDefault="00603092" w:rsidP="003E7DDE">
            <w:pPr>
              <w:jc w:val="center"/>
            </w:pPr>
            <w:r w:rsidRPr="10D76DC3">
              <w:t>0</w:t>
            </w:r>
          </w:p>
        </w:tc>
        <w:tc>
          <w:tcPr>
            <w:tcW w:w="1323" w:type="dxa"/>
            <w:vAlign w:val="center"/>
          </w:tcPr>
          <w:p w:rsidR="00603092" w:rsidRPr="10D76DC3" w:rsidRDefault="00603092" w:rsidP="003E7DDE">
            <w:pPr>
              <w:jc w:val="center"/>
            </w:pPr>
            <w:r w:rsidRPr="10D76DC3">
              <w:t>0</w:t>
            </w:r>
          </w:p>
        </w:tc>
        <w:tc>
          <w:tcPr>
            <w:tcW w:w="876" w:type="dxa"/>
            <w:vAlign w:val="center"/>
          </w:tcPr>
          <w:p w:rsidR="00603092" w:rsidRPr="10D76DC3" w:rsidRDefault="00603092" w:rsidP="003E7DDE">
            <w:pPr>
              <w:jc w:val="center"/>
            </w:pPr>
            <w:r w:rsidRPr="10D76DC3">
              <w:t>19</w:t>
            </w:r>
          </w:p>
        </w:tc>
        <w:tc>
          <w:tcPr>
            <w:tcW w:w="1203" w:type="dxa"/>
            <w:shd w:val="clear" w:color="auto" w:fill="auto"/>
            <w:vAlign w:val="center"/>
          </w:tcPr>
          <w:p w:rsidR="00603092" w:rsidRPr="10D76DC3" w:rsidRDefault="00603092" w:rsidP="003E7DDE">
            <w:pPr>
              <w:jc w:val="center"/>
            </w:pPr>
            <w:r w:rsidRPr="10D76DC3">
              <w:t>0</w:t>
            </w:r>
          </w:p>
        </w:tc>
        <w:tc>
          <w:tcPr>
            <w:tcW w:w="1417" w:type="dxa"/>
            <w:vAlign w:val="center"/>
          </w:tcPr>
          <w:p w:rsidR="00603092" w:rsidRPr="10D76DC3" w:rsidRDefault="00603092" w:rsidP="003E7DDE">
            <w:pPr>
              <w:jc w:val="center"/>
            </w:pPr>
            <w:r w:rsidRPr="10D76DC3">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5</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 Лангепас</w:t>
            </w:r>
          </w:p>
        </w:tc>
        <w:tc>
          <w:tcPr>
            <w:tcW w:w="906" w:type="dxa"/>
            <w:vAlign w:val="center"/>
          </w:tcPr>
          <w:p w:rsidR="00603092" w:rsidRPr="10D76DC3" w:rsidRDefault="00603092" w:rsidP="003E7DDE">
            <w:pPr>
              <w:jc w:val="center"/>
            </w:pPr>
            <w:r w:rsidRPr="10D76DC3">
              <w:t>6</w:t>
            </w:r>
          </w:p>
        </w:tc>
        <w:tc>
          <w:tcPr>
            <w:tcW w:w="992" w:type="dxa"/>
            <w:vAlign w:val="center"/>
          </w:tcPr>
          <w:p w:rsidR="00603092" w:rsidRPr="10D76DC3" w:rsidRDefault="00603092" w:rsidP="003E7DDE">
            <w:pPr>
              <w:jc w:val="center"/>
            </w:pPr>
            <w:r w:rsidRPr="10D76DC3">
              <w:t>0</w:t>
            </w:r>
          </w:p>
        </w:tc>
        <w:tc>
          <w:tcPr>
            <w:tcW w:w="1323" w:type="dxa"/>
            <w:vAlign w:val="center"/>
          </w:tcPr>
          <w:p w:rsidR="00603092" w:rsidRPr="10D76DC3" w:rsidRDefault="00603092" w:rsidP="003E7DDE">
            <w:pPr>
              <w:jc w:val="center"/>
            </w:pPr>
            <w:r w:rsidRPr="10D76DC3">
              <w:t>0</w:t>
            </w:r>
          </w:p>
        </w:tc>
        <w:tc>
          <w:tcPr>
            <w:tcW w:w="876" w:type="dxa"/>
            <w:vAlign w:val="center"/>
          </w:tcPr>
          <w:p w:rsidR="00603092" w:rsidRPr="10D76DC3" w:rsidRDefault="00603092" w:rsidP="003E7DDE">
            <w:pPr>
              <w:jc w:val="center"/>
            </w:pPr>
            <w:r w:rsidRPr="10D76DC3">
              <w:t>4</w:t>
            </w:r>
          </w:p>
        </w:tc>
        <w:tc>
          <w:tcPr>
            <w:tcW w:w="1203" w:type="dxa"/>
            <w:shd w:val="clear" w:color="auto" w:fill="auto"/>
            <w:vAlign w:val="center"/>
          </w:tcPr>
          <w:p w:rsidR="00603092" w:rsidRPr="10D76DC3" w:rsidRDefault="00603092" w:rsidP="003E7DDE">
            <w:pPr>
              <w:jc w:val="center"/>
            </w:pPr>
            <w:r w:rsidRPr="10D76DC3">
              <w:t>0</w:t>
            </w:r>
          </w:p>
        </w:tc>
        <w:tc>
          <w:tcPr>
            <w:tcW w:w="1417" w:type="dxa"/>
            <w:vAlign w:val="center"/>
          </w:tcPr>
          <w:p w:rsidR="00603092" w:rsidRPr="10D76DC3" w:rsidRDefault="00603092" w:rsidP="003E7DDE">
            <w:pPr>
              <w:jc w:val="center"/>
            </w:pPr>
            <w:r w:rsidRPr="10D76DC3">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6</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 Мегион</w:t>
            </w:r>
          </w:p>
        </w:tc>
        <w:tc>
          <w:tcPr>
            <w:tcW w:w="906" w:type="dxa"/>
            <w:vAlign w:val="center"/>
          </w:tcPr>
          <w:p w:rsidR="00603092" w:rsidRPr="10D76DC3" w:rsidRDefault="00603092" w:rsidP="003E7DDE">
            <w:pPr>
              <w:jc w:val="center"/>
            </w:pPr>
            <w:r w:rsidRPr="10D76DC3">
              <w:t>8</w:t>
            </w:r>
          </w:p>
        </w:tc>
        <w:tc>
          <w:tcPr>
            <w:tcW w:w="992" w:type="dxa"/>
            <w:vAlign w:val="center"/>
          </w:tcPr>
          <w:p w:rsidR="00603092" w:rsidRPr="10D76DC3" w:rsidRDefault="00603092" w:rsidP="003E7DDE">
            <w:pPr>
              <w:jc w:val="center"/>
            </w:pPr>
            <w:r w:rsidRPr="10D76DC3">
              <w:t>0</w:t>
            </w:r>
          </w:p>
        </w:tc>
        <w:tc>
          <w:tcPr>
            <w:tcW w:w="1323" w:type="dxa"/>
            <w:vAlign w:val="center"/>
          </w:tcPr>
          <w:p w:rsidR="00603092" w:rsidRPr="10D76DC3" w:rsidRDefault="00603092" w:rsidP="003E7DDE">
            <w:pPr>
              <w:jc w:val="center"/>
            </w:pPr>
            <w:r w:rsidRPr="10D76DC3">
              <w:t>0</w:t>
            </w:r>
          </w:p>
        </w:tc>
        <w:tc>
          <w:tcPr>
            <w:tcW w:w="876" w:type="dxa"/>
            <w:vAlign w:val="center"/>
          </w:tcPr>
          <w:p w:rsidR="00603092" w:rsidRPr="10D76DC3" w:rsidRDefault="00603092" w:rsidP="003E7DDE">
            <w:pPr>
              <w:jc w:val="center"/>
            </w:pPr>
            <w:r w:rsidRPr="10D76DC3">
              <w:t>19</w:t>
            </w:r>
          </w:p>
        </w:tc>
        <w:tc>
          <w:tcPr>
            <w:tcW w:w="1203" w:type="dxa"/>
            <w:shd w:val="clear" w:color="auto" w:fill="auto"/>
            <w:vAlign w:val="center"/>
          </w:tcPr>
          <w:p w:rsidR="00603092" w:rsidRPr="10D76DC3" w:rsidRDefault="00603092" w:rsidP="003E7DDE">
            <w:pPr>
              <w:jc w:val="center"/>
            </w:pPr>
            <w:r w:rsidRPr="10D76DC3">
              <w:t>0</w:t>
            </w:r>
          </w:p>
        </w:tc>
        <w:tc>
          <w:tcPr>
            <w:tcW w:w="1417" w:type="dxa"/>
            <w:vAlign w:val="center"/>
          </w:tcPr>
          <w:p w:rsidR="00603092" w:rsidRPr="10D76DC3" w:rsidRDefault="00603092" w:rsidP="003E7DDE">
            <w:pPr>
              <w:jc w:val="center"/>
            </w:pPr>
            <w:r w:rsidRPr="10D76DC3">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7</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 Нефтеюганск</w:t>
            </w:r>
          </w:p>
        </w:tc>
        <w:tc>
          <w:tcPr>
            <w:tcW w:w="906" w:type="dxa"/>
            <w:vAlign w:val="center"/>
          </w:tcPr>
          <w:p w:rsidR="00603092" w:rsidRPr="10D76DC3" w:rsidRDefault="00603092" w:rsidP="003E7DDE">
            <w:pPr>
              <w:jc w:val="center"/>
            </w:pPr>
            <w:r w:rsidRPr="10D76DC3">
              <w:t>16</w:t>
            </w:r>
          </w:p>
        </w:tc>
        <w:tc>
          <w:tcPr>
            <w:tcW w:w="992" w:type="dxa"/>
            <w:vAlign w:val="center"/>
          </w:tcPr>
          <w:p w:rsidR="00603092" w:rsidRPr="10D76DC3" w:rsidRDefault="00603092" w:rsidP="003E7DDE">
            <w:pPr>
              <w:jc w:val="center"/>
            </w:pPr>
            <w:r w:rsidRPr="10D76DC3">
              <w:t>0</w:t>
            </w:r>
          </w:p>
        </w:tc>
        <w:tc>
          <w:tcPr>
            <w:tcW w:w="1323" w:type="dxa"/>
            <w:vAlign w:val="center"/>
          </w:tcPr>
          <w:p w:rsidR="00603092" w:rsidRPr="10D76DC3" w:rsidRDefault="00603092" w:rsidP="003E7DDE">
            <w:pPr>
              <w:jc w:val="center"/>
            </w:pPr>
            <w:r w:rsidRPr="10D76DC3">
              <w:t>0</w:t>
            </w:r>
          </w:p>
        </w:tc>
        <w:tc>
          <w:tcPr>
            <w:tcW w:w="876" w:type="dxa"/>
            <w:vAlign w:val="center"/>
          </w:tcPr>
          <w:p w:rsidR="00603092" w:rsidRPr="10D76DC3" w:rsidRDefault="00603092" w:rsidP="003E7DDE">
            <w:pPr>
              <w:jc w:val="center"/>
            </w:pPr>
            <w:r w:rsidRPr="10D76DC3">
              <w:t>22</w:t>
            </w:r>
          </w:p>
        </w:tc>
        <w:tc>
          <w:tcPr>
            <w:tcW w:w="1203" w:type="dxa"/>
            <w:shd w:val="clear" w:color="auto" w:fill="auto"/>
            <w:vAlign w:val="center"/>
          </w:tcPr>
          <w:p w:rsidR="00603092" w:rsidRPr="10D76DC3" w:rsidRDefault="00603092" w:rsidP="003E7DDE">
            <w:pPr>
              <w:jc w:val="center"/>
            </w:pPr>
            <w:r w:rsidRPr="10D76DC3">
              <w:t>0</w:t>
            </w:r>
          </w:p>
        </w:tc>
        <w:tc>
          <w:tcPr>
            <w:tcW w:w="1417" w:type="dxa"/>
            <w:vAlign w:val="center"/>
          </w:tcPr>
          <w:p w:rsidR="00603092" w:rsidRPr="10D76DC3" w:rsidRDefault="00603092" w:rsidP="003E7DDE">
            <w:pPr>
              <w:jc w:val="center"/>
            </w:pPr>
            <w:r w:rsidRPr="10D76DC3">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8</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Нефтеюганский район</w:t>
            </w:r>
          </w:p>
        </w:tc>
        <w:tc>
          <w:tcPr>
            <w:tcW w:w="906" w:type="dxa"/>
            <w:vAlign w:val="center"/>
          </w:tcPr>
          <w:p w:rsidR="00603092" w:rsidRPr="10D76DC3" w:rsidRDefault="00603092" w:rsidP="003E7DDE">
            <w:pPr>
              <w:jc w:val="center"/>
            </w:pPr>
            <w:r w:rsidRPr="10D76DC3">
              <w:t>13</w:t>
            </w:r>
          </w:p>
        </w:tc>
        <w:tc>
          <w:tcPr>
            <w:tcW w:w="992" w:type="dxa"/>
            <w:vAlign w:val="center"/>
          </w:tcPr>
          <w:p w:rsidR="00603092" w:rsidRPr="10D76DC3" w:rsidRDefault="00603092" w:rsidP="003E7DDE">
            <w:pPr>
              <w:jc w:val="center"/>
            </w:pPr>
            <w:r w:rsidRPr="10D76DC3">
              <w:t>0</w:t>
            </w:r>
          </w:p>
        </w:tc>
        <w:tc>
          <w:tcPr>
            <w:tcW w:w="1323" w:type="dxa"/>
            <w:vAlign w:val="center"/>
          </w:tcPr>
          <w:p w:rsidR="00603092" w:rsidRPr="10D76DC3" w:rsidRDefault="00603092" w:rsidP="003E7DDE">
            <w:pPr>
              <w:jc w:val="center"/>
            </w:pPr>
            <w:r w:rsidRPr="10D76DC3">
              <w:t>0</w:t>
            </w:r>
          </w:p>
        </w:tc>
        <w:tc>
          <w:tcPr>
            <w:tcW w:w="876" w:type="dxa"/>
            <w:vAlign w:val="center"/>
          </w:tcPr>
          <w:p w:rsidR="00603092" w:rsidRPr="10D76DC3" w:rsidRDefault="00603092" w:rsidP="003E7DDE">
            <w:pPr>
              <w:jc w:val="center"/>
            </w:pPr>
            <w:r w:rsidRPr="10D76DC3">
              <w:t>13</w:t>
            </w:r>
          </w:p>
        </w:tc>
        <w:tc>
          <w:tcPr>
            <w:tcW w:w="1203" w:type="dxa"/>
            <w:shd w:val="clear" w:color="auto" w:fill="auto"/>
            <w:vAlign w:val="center"/>
          </w:tcPr>
          <w:p w:rsidR="00603092" w:rsidRPr="10D76DC3" w:rsidRDefault="00603092" w:rsidP="003E7DDE">
            <w:pPr>
              <w:jc w:val="center"/>
            </w:pPr>
            <w:r w:rsidRPr="10D76DC3">
              <w:t>0</w:t>
            </w:r>
          </w:p>
        </w:tc>
        <w:tc>
          <w:tcPr>
            <w:tcW w:w="1417" w:type="dxa"/>
            <w:vAlign w:val="center"/>
          </w:tcPr>
          <w:p w:rsidR="00603092" w:rsidRPr="10D76DC3" w:rsidRDefault="00603092" w:rsidP="003E7DDE">
            <w:pPr>
              <w:jc w:val="center"/>
            </w:pPr>
            <w:r w:rsidRPr="10D76DC3">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9</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 Нижневартовск</w:t>
            </w:r>
          </w:p>
        </w:tc>
        <w:tc>
          <w:tcPr>
            <w:tcW w:w="906" w:type="dxa"/>
            <w:vAlign w:val="center"/>
          </w:tcPr>
          <w:p w:rsidR="00603092" w:rsidRPr="10D76DC3" w:rsidRDefault="00603092" w:rsidP="003E7DDE">
            <w:pPr>
              <w:jc w:val="center"/>
            </w:pPr>
            <w:r w:rsidRPr="10D76DC3">
              <w:t>34</w:t>
            </w:r>
          </w:p>
        </w:tc>
        <w:tc>
          <w:tcPr>
            <w:tcW w:w="992" w:type="dxa"/>
            <w:vAlign w:val="center"/>
          </w:tcPr>
          <w:p w:rsidR="00603092" w:rsidRPr="10D76DC3" w:rsidRDefault="00603092" w:rsidP="003E7DDE">
            <w:pPr>
              <w:jc w:val="center"/>
            </w:pPr>
            <w:r w:rsidRPr="10D76DC3">
              <w:t>0</w:t>
            </w:r>
          </w:p>
        </w:tc>
        <w:tc>
          <w:tcPr>
            <w:tcW w:w="1323" w:type="dxa"/>
            <w:vAlign w:val="center"/>
          </w:tcPr>
          <w:p w:rsidR="00603092" w:rsidRPr="10D76DC3" w:rsidRDefault="00603092" w:rsidP="003E7DDE">
            <w:pPr>
              <w:jc w:val="center"/>
            </w:pPr>
            <w:r w:rsidRPr="10D76DC3">
              <w:t>0</w:t>
            </w:r>
          </w:p>
        </w:tc>
        <w:tc>
          <w:tcPr>
            <w:tcW w:w="876" w:type="dxa"/>
            <w:vAlign w:val="center"/>
          </w:tcPr>
          <w:p w:rsidR="00603092" w:rsidRPr="10D76DC3" w:rsidRDefault="00603092" w:rsidP="003E7DDE">
            <w:pPr>
              <w:jc w:val="center"/>
            </w:pPr>
            <w:r w:rsidRPr="10D76DC3">
              <w:t>36</w:t>
            </w:r>
          </w:p>
        </w:tc>
        <w:tc>
          <w:tcPr>
            <w:tcW w:w="1203" w:type="dxa"/>
            <w:shd w:val="clear" w:color="auto" w:fill="auto"/>
            <w:vAlign w:val="center"/>
          </w:tcPr>
          <w:p w:rsidR="00603092" w:rsidRPr="10D76DC3" w:rsidRDefault="00603092" w:rsidP="003E7DDE">
            <w:pPr>
              <w:jc w:val="center"/>
            </w:pPr>
            <w:r w:rsidRPr="10D76DC3">
              <w:t>0</w:t>
            </w:r>
          </w:p>
        </w:tc>
        <w:tc>
          <w:tcPr>
            <w:tcW w:w="1417" w:type="dxa"/>
            <w:vAlign w:val="center"/>
          </w:tcPr>
          <w:p w:rsidR="00603092" w:rsidRPr="10D76DC3" w:rsidRDefault="00603092" w:rsidP="003E7DDE">
            <w:pPr>
              <w:jc w:val="center"/>
            </w:pPr>
            <w:r w:rsidRPr="10D76DC3">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10</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Нижневартовский район</w:t>
            </w:r>
          </w:p>
        </w:tc>
        <w:tc>
          <w:tcPr>
            <w:tcW w:w="906" w:type="dxa"/>
            <w:vAlign w:val="center"/>
          </w:tcPr>
          <w:p w:rsidR="00603092" w:rsidRPr="10D76DC3" w:rsidRDefault="00603092" w:rsidP="003E7DDE">
            <w:pPr>
              <w:jc w:val="center"/>
            </w:pPr>
            <w:r w:rsidRPr="10D76DC3">
              <w:t>16</w:t>
            </w:r>
          </w:p>
        </w:tc>
        <w:tc>
          <w:tcPr>
            <w:tcW w:w="992" w:type="dxa"/>
            <w:vAlign w:val="center"/>
          </w:tcPr>
          <w:p w:rsidR="00603092" w:rsidRPr="10D76DC3" w:rsidRDefault="00603092" w:rsidP="003E7DDE">
            <w:pPr>
              <w:jc w:val="center"/>
            </w:pPr>
            <w:r w:rsidRPr="10D76DC3">
              <w:t>0</w:t>
            </w:r>
          </w:p>
        </w:tc>
        <w:tc>
          <w:tcPr>
            <w:tcW w:w="1323" w:type="dxa"/>
            <w:vAlign w:val="center"/>
          </w:tcPr>
          <w:p w:rsidR="00603092" w:rsidRPr="10D76DC3" w:rsidRDefault="00603092" w:rsidP="003E7DDE">
            <w:pPr>
              <w:jc w:val="center"/>
            </w:pPr>
            <w:r w:rsidRPr="10D76DC3">
              <w:t>0</w:t>
            </w:r>
          </w:p>
        </w:tc>
        <w:tc>
          <w:tcPr>
            <w:tcW w:w="876" w:type="dxa"/>
            <w:vAlign w:val="center"/>
          </w:tcPr>
          <w:p w:rsidR="00603092" w:rsidRPr="10D76DC3" w:rsidRDefault="00603092" w:rsidP="003E7DDE">
            <w:pPr>
              <w:jc w:val="center"/>
            </w:pPr>
            <w:r w:rsidRPr="10D76DC3">
              <w:t>6</w:t>
            </w:r>
          </w:p>
        </w:tc>
        <w:tc>
          <w:tcPr>
            <w:tcW w:w="1203" w:type="dxa"/>
            <w:shd w:val="clear" w:color="auto" w:fill="auto"/>
            <w:vAlign w:val="center"/>
          </w:tcPr>
          <w:p w:rsidR="00603092" w:rsidRPr="10D76DC3" w:rsidRDefault="00603092" w:rsidP="003E7DDE">
            <w:pPr>
              <w:jc w:val="center"/>
            </w:pPr>
            <w:r w:rsidRPr="10D76DC3">
              <w:t>0</w:t>
            </w:r>
          </w:p>
        </w:tc>
        <w:tc>
          <w:tcPr>
            <w:tcW w:w="1417" w:type="dxa"/>
            <w:vAlign w:val="center"/>
          </w:tcPr>
          <w:p w:rsidR="00603092" w:rsidRPr="10D76DC3" w:rsidRDefault="00603092" w:rsidP="003E7DDE">
            <w:pPr>
              <w:jc w:val="center"/>
            </w:pPr>
            <w:r w:rsidRPr="10D76DC3">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lastRenderedPageBreak/>
              <w:t>11</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г.Нягань</w:t>
            </w:r>
          </w:p>
        </w:tc>
        <w:tc>
          <w:tcPr>
            <w:tcW w:w="906" w:type="dxa"/>
            <w:vAlign w:val="center"/>
          </w:tcPr>
          <w:p w:rsidR="00603092" w:rsidRPr="10D76DC3" w:rsidRDefault="00603092" w:rsidP="003E7DDE">
            <w:pPr>
              <w:jc w:val="center"/>
            </w:pPr>
            <w:r w:rsidRPr="10D76DC3">
              <w:t>7</w:t>
            </w:r>
          </w:p>
        </w:tc>
        <w:tc>
          <w:tcPr>
            <w:tcW w:w="992" w:type="dxa"/>
            <w:vAlign w:val="center"/>
          </w:tcPr>
          <w:p w:rsidR="00603092" w:rsidRPr="10D76DC3" w:rsidRDefault="00603092" w:rsidP="003E7DDE">
            <w:pPr>
              <w:jc w:val="center"/>
            </w:pPr>
            <w:r w:rsidRPr="10D76DC3">
              <w:t>0</w:t>
            </w:r>
          </w:p>
        </w:tc>
        <w:tc>
          <w:tcPr>
            <w:tcW w:w="1323" w:type="dxa"/>
            <w:vAlign w:val="center"/>
          </w:tcPr>
          <w:p w:rsidR="00603092" w:rsidRPr="10D76DC3" w:rsidRDefault="00603092" w:rsidP="003E7DDE">
            <w:pPr>
              <w:jc w:val="center"/>
            </w:pPr>
            <w:r w:rsidRPr="10D76DC3">
              <w:t>0</w:t>
            </w:r>
          </w:p>
        </w:tc>
        <w:tc>
          <w:tcPr>
            <w:tcW w:w="876" w:type="dxa"/>
            <w:vAlign w:val="center"/>
          </w:tcPr>
          <w:p w:rsidR="00603092" w:rsidRPr="10D76DC3" w:rsidRDefault="00603092" w:rsidP="003E7DDE">
            <w:pPr>
              <w:jc w:val="center"/>
            </w:pPr>
            <w:r w:rsidRPr="10D76DC3">
              <w:t>9</w:t>
            </w:r>
          </w:p>
        </w:tc>
        <w:tc>
          <w:tcPr>
            <w:tcW w:w="1203" w:type="dxa"/>
            <w:shd w:val="clear" w:color="auto" w:fill="auto"/>
            <w:vAlign w:val="center"/>
          </w:tcPr>
          <w:p w:rsidR="00603092" w:rsidRPr="10D76DC3" w:rsidRDefault="00603092" w:rsidP="003E7DDE">
            <w:pPr>
              <w:jc w:val="center"/>
            </w:pPr>
            <w:r w:rsidRPr="10D76DC3">
              <w:t>0</w:t>
            </w:r>
          </w:p>
        </w:tc>
        <w:tc>
          <w:tcPr>
            <w:tcW w:w="1417" w:type="dxa"/>
            <w:vAlign w:val="center"/>
          </w:tcPr>
          <w:p w:rsidR="00603092" w:rsidRPr="10D76DC3" w:rsidRDefault="00603092" w:rsidP="003E7DDE">
            <w:pPr>
              <w:jc w:val="center"/>
            </w:pPr>
            <w:r w:rsidRPr="10D76DC3">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12</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Октябрьский район</w:t>
            </w:r>
          </w:p>
        </w:tc>
        <w:tc>
          <w:tcPr>
            <w:tcW w:w="906" w:type="dxa"/>
            <w:vAlign w:val="center"/>
          </w:tcPr>
          <w:p w:rsidR="00603092" w:rsidRPr="10D76DC3" w:rsidRDefault="00603092" w:rsidP="003E7DDE">
            <w:pPr>
              <w:jc w:val="center"/>
            </w:pPr>
            <w:r w:rsidRPr="10D76DC3">
              <w:t>22</w:t>
            </w:r>
          </w:p>
        </w:tc>
        <w:tc>
          <w:tcPr>
            <w:tcW w:w="992" w:type="dxa"/>
            <w:vAlign w:val="center"/>
          </w:tcPr>
          <w:p w:rsidR="00603092" w:rsidRPr="10D76DC3" w:rsidRDefault="00603092" w:rsidP="003E7DDE">
            <w:pPr>
              <w:jc w:val="center"/>
            </w:pPr>
            <w:r w:rsidRPr="10D76DC3">
              <w:t>0</w:t>
            </w:r>
          </w:p>
        </w:tc>
        <w:tc>
          <w:tcPr>
            <w:tcW w:w="1323" w:type="dxa"/>
            <w:vAlign w:val="center"/>
          </w:tcPr>
          <w:p w:rsidR="00603092" w:rsidRPr="10D76DC3" w:rsidRDefault="00603092" w:rsidP="003E7DDE">
            <w:pPr>
              <w:jc w:val="center"/>
            </w:pPr>
            <w:r w:rsidRPr="10D76DC3">
              <w:t>0</w:t>
            </w:r>
          </w:p>
        </w:tc>
        <w:tc>
          <w:tcPr>
            <w:tcW w:w="876" w:type="dxa"/>
            <w:vAlign w:val="center"/>
          </w:tcPr>
          <w:p w:rsidR="00603092" w:rsidRPr="10D76DC3" w:rsidRDefault="00603092" w:rsidP="003E7DDE">
            <w:pPr>
              <w:jc w:val="center"/>
            </w:pPr>
            <w:r w:rsidRPr="10D76DC3">
              <w:t>11</w:t>
            </w:r>
          </w:p>
        </w:tc>
        <w:tc>
          <w:tcPr>
            <w:tcW w:w="1203" w:type="dxa"/>
            <w:shd w:val="clear" w:color="auto" w:fill="auto"/>
            <w:vAlign w:val="center"/>
          </w:tcPr>
          <w:p w:rsidR="00603092" w:rsidRPr="10D76DC3" w:rsidRDefault="00603092" w:rsidP="003E7DDE">
            <w:pPr>
              <w:jc w:val="center"/>
            </w:pPr>
            <w:r w:rsidRPr="10D76DC3">
              <w:t>0</w:t>
            </w:r>
          </w:p>
        </w:tc>
        <w:tc>
          <w:tcPr>
            <w:tcW w:w="1417" w:type="dxa"/>
            <w:vAlign w:val="center"/>
          </w:tcPr>
          <w:p w:rsidR="00603092" w:rsidRPr="10D76DC3" w:rsidRDefault="00603092" w:rsidP="003E7DDE">
            <w:pPr>
              <w:jc w:val="center"/>
            </w:pPr>
            <w:r w:rsidRPr="10D76DC3">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13</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 Покачи</w:t>
            </w:r>
          </w:p>
        </w:tc>
        <w:tc>
          <w:tcPr>
            <w:tcW w:w="906" w:type="dxa"/>
            <w:vAlign w:val="center"/>
          </w:tcPr>
          <w:p w:rsidR="00603092" w:rsidRPr="10D76DC3" w:rsidRDefault="00603092" w:rsidP="003E7DDE">
            <w:pPr>
              <w:jc w:val="center"/>
            </w:pPr>
            <w:r w:rsidRPr="10D76DC3">
              <w:t>3</w:t>
            </w:r>
          </w:p>
        </w:tc>
        <w:tc>
          <w:tcPr>
            <w:tcW w:w="992" w:type="dxa"/>
            <w:vAlign w:val="center"/>
          </w:tcPr>
          <w:p w:rsidR="00603092" w:rsidRPr="10D76DC3" w:rsidRDefault="00603092" w:rsidP="003E7DDE">
            <w:pPr>
              <w:jc w:val="center"/>
            </w:pPr>
            <w:r w:rsidRPr="10D76DC3">
              <w:t>0</w:t>
            </w:r>
          </w:p>
        </w:tc>
        <w:tc>
          <w:tcPr>
            <w:tcW w:w="1323" w:type="dxa"/>
            <w:vAlign w:val="center"/>
          </w:tcPr>
          <w:p w:rsidR="00603092" w:rsidRPr="10D76DC3" w:rsidRDefault="00603092" w:rsidP="003E7DDE">
            <w:pPr>
              <w:jc w:val="center"/>
            </w:pPr>
            <w:r w:rsidRPr="10D76DC3">
              <w:t>0</w:t>
            </w:r>
          </w:p>
        </w:tc>
        <w:tc>
          <w:tcPr>
            <w:tcW w:w="876" w:type="dxa"/>
            <w:vAlign w:val="center"/>
          </w:tcPr>
          <w:p w:rsidR="00603092" w:rsidRPr="10D76DC3" w:rsidRDefault="00603092" w:rsidP="003E7DDE">
            <w:pPr>
              <w:jc w:val="center"/>
            </w:pPr>
            <w:r w:rsidRPr="10D76DC3">
              <w:t>5</w:t>
            </w:r>
          </w:p>
        </w:tc>
        <w:tc>
          <w:tcPr>
            <w:tcW w:w="1203" w:type="dxa"/>
            <w:shd w:val="clear" w:color="auto" w:fill="auto"/>
            <w:vAlign w:val="center"/>
          </w:tcPr>
          <w:p w:rsidR="00603092" w:rsidRPr="10D76DC3" w:rsidRDefault="00603092" w:rsidP="003E7DDE">
            <w:pPr>
              <w:jc w:val="center"/>
            </w:pPr>
            <w:r w:rsidRPr="10D76DC3">
              <w:t>0</w:t>
            </w:r>
          </w:p>
        </w:tc>
        <w:tc>
          <w:tcPr>
            <w:tcW w:w="1417" w:type="dxa"/>
            <w:vAlign w:val="center"/>
          </w:tcPr>
          <w:p w:rsidR="00603092" w:rsidRPr="10D76DC3" w:rsidRDefault="00603092" w:rsidP="003E7DDE">
            <w:pPr>
              <w:jc w:val="center"/>
            </w:pPr>
            <w:r w:rsidRPr="10D76DC3">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14</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г.Пыть-Ях</w:t>
            </w:r>
          </w:p>
        </w:tc>
        <w:tc>
          <w:tcPr>
            <w:tcW w:w="906" w:type="dxa"/>
            <w:vAlign w:val="center"/>
          </w:tcPr>
          <w:p w:rsidR="00603092" w:rsidRPr="10D76DC3" w:rsidRDefault="00603092" w:rsidP="003E7DDE">
            <w:pPr>
              <w:jc w:val="center"/>
            </w:pPr>
            <w:r w:rsidRPr="10D76DC3">
              <w:t>6</w:t>
            </w:r>
          </w:p>
        </w:tc>
        <w:tc>
          <w:tcPr>
            <w:tcW w:w="992" w:type="dxa"/>
            <w:vAlign w:val="center"/>
          </w:tcPr>
          <w:p w:rsidR="00603092" w:rsidRPr="10D76DC3" w:rsidRDefault="00603092" w:rsidP="003E7DDE">
            <w:pPr>
              <w:jc w:val="center"/>
            </w:pPr>
            <w:r w:rsidRPr="10D76DC3">
              <w:t>0</w:t>
            </w:r>
          </w:p>
        </w:tc>
        <w:tc>
          <w:tcPr>
            <w:tcW w:w="1323" w:type="dxa"/>
            <w:vAlign w:val="center"/>
          </w:tcPr>
          <w:p w:rsidR="00603092" w:rsidRPr="10D76DC3" w:rsidRDefault="00603092" w:rsidP="003E7DDE">
            <w:pPr>
              <w:jc w:val="center"/>
            </w:pPr>
            <w:r w:rsidRPr="10D76DC3">
              <w:t>0</w:t>
            </w:r>
          </w:p>
        </w:tc>
        <w:tc>
          <w:tcPr>
            <w:tcW w:w="876" w:type="dxa"/>
            <w:vAlign w:val="center"/>
          </w:tcPr>
          <w:p w:rsidR="00603092" w:rsidRPr="10D76DC3" w:rsidRDefault="00603092" w:rsidP="003E7DDE">
            <w:pPr>
              <w:jc w:val="center"/>
            </w:pPr>
            <w:r w:rsidRPr="10D76DC3">
              <w:t>8</w:t>
            </w:r>
          </w:p>
        </w:tc>
        <w:tc>
          <w:tcPr>
            <w:tcW w:w="1203" w:type="dxa"/>
            <w:shd w:val="clear" w:color="auto" w:fill="auto"/>
            <w:vAlign w:val="center"/>
          </w:tcPr>
          <w:p w:rsidR="00603092" w:rsidRPr="10D76DC3" w:rsidRDefault="00603092" w:rsidP="003E7DDE">
            <w:pPr>
              <w:jc w:val="center"/>
            </w:pPr>
            <w:r w:rsidRPr="10D76DC3">
              <w:t>0</w:t>
            </w:r>
          </w:p>
        </w:tc>
        <w:tc>
          <w:tcPr>
            <w:tcW w:w="1417" w:type="dxa"/>
            <w:vAlign w:val="center"/>
          </w:tcPr>
          <w:p w:rsidR="00603092" w:rsidRPr="10D76DC3" w:rsidRDefault="00603092" w:rsidP="003E7DDE">
            <w:pPr>
              <w:jc w:val="center"/>
            </w:pPr>
            <w:r w:rsidRPr="10D76DC3">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15</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 Радужный</w:t>
            </w:r>
          </w:p>
        </w:tc>
        <w:tc>
          <w:tcPr>
            <w:tcW w:w="906" w:type="dxa"/>
            <w:vAlign w:val="center"/>
          </w:tcPr>
          <w:p w:rsidR="00603092" w:rsidRPr="10D76DC3" w:rsidRDefault="00603092" w:rsidP="003E7DDE">
            <w:pPr>
              <w:jc w:val="center"/>
            </w:pPr>
            <w:r w:rsidRPr="10D76DC3">
              <w:t>7</w:t>
            </w:r>
          </w:p>
        </w:tc>
        <w:tc>
          <w:tcPr>
            <w:tcW w:w="992" w:type="dxa"/>
            <w:vAlign w:val="center"/>
          </w:tcPr>
          <w:p w:rsidR="00603092" w:rsidRPr="10D76DC3" w:rsidRDefault="00603092" w:rsidP="003E7DDE">
            <w:pPr>
              <w:jc w:val="center"/>
            </w:pPr>
            <w:r w:rsidRPr="10D76DC3">
              <w:t>7</w:t>
            </w:r>
          </w:p>
        </w:tc>
        <w:tc>
          <w:tcPr>
            <w:tcW w:w="1323" w:type="dxa"/>
            <w:vAlign w:val="center"/>
          </w:tcPr>
          <w:p w:rsidR="00603092" w:rsidRPr="10D76DC3" w:rsidRDefault="00603092" w:rsidP="003E7DDE">
            <w:pPr>
              <w:jc w:val="center"/>
            </w:pPr>
            <w:r w:rsidRPr="10D76DC3">
              <w:t>0</w:t>
            </w:r>
          </w:p>
        </w:tc>
        <w:tc>
          <w:tcPr>
            <w:tcW w:w="876" w:type="dxa"/>
            <w:vAlign w:val="center"/>
          </w:tcPr>
          <w:p w:rsidR="00603092" w:rsidRPr="10D76DC3" w:rsidRDefault="00603092" w:rsidP="003E7DDE">
            <w:pPr>
              <w:jc w:val="center"/>
            </w:pPr>
            <w:r w:rsidRPr="10D76DC3">
              <w:t>12</w:t>
            </w:r>
          </w:p>
        </w:tc>
        <w:tc>
          <w:tcPr>
            <w:tcW w:w="1203" w:type="dxa"/>
            <w:shd w:val="clear" w:color="auto" w:fill="auto"/>
            <w:vAlign w:val="center"/>
          </w:tcPr>
          <w:p w:rsidR="00603092" w:rsidRPr="10D76DC3" w:rsidRDefault="00603092" w:rsidP="003E7DDE">
            <w:pPr>
              <w:jc w:val="center"/>
            </w:pPr>
            <w:r w:rsidRPr="10D76DC3">
              <w:t>0</w:t>
            </w:r>
          </w:p>
        </w:tc>
        <w:tc>
          <w:tcPr>
            <w:tcW w:w="1417" w:type="dxa"/>
            <w:vAlign w:val="center"/>
          </w:tcPr>
          <w:p w:rsidR="00603092" w:rsidRPr="10D76DC3" w:rsidRDefault="00603092" w:rsidP="003E7DDE">
            <w:pPr>
              <w:jc w:val="center"/>
            </w:pPr>
            <w:r w:rsidRPr="10D76DC3">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16/17</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Советский район и г. Югорск</w:t>
            </w:r>
          </w:p>
        </w:tc>
        <w:tc>
          <w:tcPr>
            <w:tcW w:w="906" w:type="dxa"/>
            <w:vAlign w:val="center"/>
          </w:tcPr>
          <w:p w:rsidR="00603092" w:rsidRPr="10D76DC3" w:rsidRDefault="00603092" w:rsidP="003E7DDE">
            <w:pPr>
              <w:jc w:val="center"/>
            </w:pPr>
            <w:r w:rsidRPr="10D76DC3">
              <w:t>18</w:t>
            </w:r>
          </w:p>
        </w:tc>
        <w:tc>
          <w:tcPr>
            <w:tcW w:w="992" w:type="dxa"/>
            <w:vAlign w:val="center"/>
          </w:tcPr>
          <w:p w:rsidR="00603092" w:rsidRPr="10D76DC3" w:rsidRDefault="00603092" w:rsidP="003E7DDE">
            <w:pPr>
              <w:jc w:val="center"/>
            </w:pPr>
            <w:r w:rsidRPr="10D76DC3">
              <w:t>0</w:t>
            </w:r>
          </w:p>
        </w:tc>
        <w:tc>
          <w:tcPr>
            <w:tcW w:w="1323" w:type="dxa"/>
            <w:vAlign w:val="center"/>
          </w:tcPr>
          <w:p w:rsidR="00603092" w:rsidRPr="10D76DC3" w:rsidRDefault="00603092" w:rsidP="003E7DDE">
            <w:pPr>
              <w:jc w:val="center"/>
            </w:pPr>
            <w:r w:rsidRPr="10D76DC3">
              <w:t>0</w:t>
            </w:r>
          </w:p>
        </w:tc>
        <w:tc>
          <w:tcPr>
            <w:tcW w:w="876" w:type="dxa"/>
            <w:vAlign w:val="center"/>
          </w:tcPr>
          <w:p w:rsidR="00603092" w:rsidRPr="10D76DC3" w:rsidRDefault="00603092" w:rsidP="003E7DDE">
            <w:pPr>
              <w:jc w:val="center"/>
            </w:pPr>
            <w:r w:rsidRPr="10D76DC3">
              <w:t>19</w:t>
            </w:r>
          </w:p>
        </w:tc>
        <w:tc>
          <w:tcPr>
            <w:tcW w:w="1203" w:type="dxa"/>
            <w:shd w:val="clear" w:color="auto" w:fill="auto"/>
            <w:vAlign w:val="center"/>
          </w:tcPr>
          <w:p w:rsidR="00603092" w:rsidRPr="10D76DC3" w:rsidRDefault="00603092" w:rsidP="003E7DDE">
            <w:pPr>
              <w:jc w:val="center"/>
            </w:pPr>
            <w:r w:rsidRPr="10D76DC3">
              <w:t>0</w:t>
            </w:r>
          </w:p>
        </w:tc>
        <w:tc>
          <w:tcPr>
            <w:tcW w:w="1417" w:type="dxa"/>
            <w:vAlign w:val="center"/>
          </w:tcPr>
          <w:p w:rsidR="00603092" w:rsidRPr="10D76DC3" w:rsidRDefault="00603092" w:rsidP="003E7DDE">
            <w:pPr>
              <w:jc w:val="center"/>
            </w:pPr>
            <w:r w:rsidRPr="10D76DC3">
              <w:t>0</w:t>
            </w:r>
          </w:p>
        </w:tc>
      </w:tr>
      <w:tr w:rsidR="00603092" w:rsidRPr="104C6554" w:rsidTr="005443DE">
        <w:trPr>
          <w:trHeight w:val="152"/>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18</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 Сургут</w:t>
            </w:r>
          </w:p>
        </w:tc>
        <w:tc>
          <w:tcPr>
            <w:tcW w:w="906" w:type="dxa"/>
            <w:vAlign w:val="center"/>
          </w:tcPr>
          <w:p w:rsidR="00603092" w:rsidRPr="10D76DC3" w:rsidRDefault="00603092" w:rsidP="003E7DDE">
            <w:pPr>
              <w:jc w:val="center"/>
            </w:pPr>
            <w:r w:rsidRPr="10D76DC3">
              <w:t>37</w:t>
            </w:r>
          </w:p>
        </w:tc>
        <w:tc>
          <w:tcPr>
            <w:tcW w:w="992" w:type="dxa"/>
            <w:vAlign w:val="center"/>
          </w:tcPr>
          <w:p w:rsidR="00603092" w:rsidRPr="10D76DC3" w:rsidRDefault="00603092" w:rsidP="003E7DDE">
            <w:pPr>
              <w:jc w:val="center"/>
            </w:pPr>
            <w:r w:rsidRPr="10D76DC3">
              <w:t>0</w:t>
            </w:r>
          </w:p>
        </w:tc>
        <w:tc>
          <w:tcPr>
            <w:tcW w:w="1323" w:type="dxa"/>
            <w:vAlign w:val="center"/>
          </w:tcPr>
          <w:p w:rsidR="00603092" w:rsidRPr="10D76DC3" w:rsidRDefault="00603092" w:rsidP="003E7DDE">
            <w:pPr>
              <w:jc w:val="center"/>
            </w:pPr>
            <w:r w:rsidRPr="10D76DC3">
              <w:t>0</w:t>
            </w:r>
          </w:p>
        </w:tc>
        <w:tc>
          <w:tcPr>
            <w:tcW w:w="876" w:type="dxa"/>
            <w:vAlign w:val="center"/>
          </w:tcPr>
          <w:p w:rsidR="00603092" w:rsidRPr="10D76DC3" w:rsidRDefault="00603092" w:rsidP="003E7DDE">
            <w:pPr>
              <w:jc w:val="center"/>
            </w:pPr>
            <w:r w:rsidRPr="10D76DC3">
              <w:t>43</w:t>
            </w:r>
          </w:p>
        </w:tc>
        <w:tc>
          <w:tcPr>
            <w:tcW w:w="1203" w:type="dxa"/>
            <w:shd w:val="clear" w:color="auto" w:fill="auto"/>
            <w:vAlign w:val="center"/>
          </w:tcPr>
          <w:p w:rsidR="00603092" w:rsidRPr="10D76DC3" w:rsidRDefault="00603092" w:rsidP="003E7DDE">
            <w:pPr>
              <w:jc w:val="center"/>
            </w:pPr>
            <w:r w:rsidRPr="10D76DC3">
              <w:t>0</w:t>
            </w:r>
          </w:p>
        </w:tc>
        <w:tc>
          <w:tcPr>
            <w:tcW w:w="1417" w:type="dxa"/>
            <w:vAlign w:val="center"/>
          </w:tcPr>
          <w:p w:rsidR="00603092" w:rsidRPr="10D76DC3" w:rsidRDefault="00603092" w:rsidP="003E7DDE">
            <w:pPr>
              <w:jc w:val="center"/>
            </w:pPr>
            <w:r w:rsidRPr="10D76DC3">
              <w:t>1</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19</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Сургутский район</w:t>
            </w:r>
          </w:p>
        </w:tc>
        <w:tc>
          <w:tcPr>
            <w:tcW w:w="906" w:type="dxa"/>
            <w:vAlign w:val="center"/>
          </w:tcPr>
          <w:p w:rsidR="00603092" w:rsidRPr="10D76DC3" w:rsidRDefault="00603092" w:rsidP="003E7DDE">
            <w:pPr>
              <w:jc w:val="center"/>
            </w:pPr>
            <w:r w:rsidRPr="10D76DC3">
              <w:t>18</w:t>
            </w:r>
          </w:p>
        </w:tc>
        <w:tc>
          <w:tcPr>
            <w:tcW w:w="992" w:type="dxa"/>
            <w:vAlign w:val="center"/>
          </w:tcPr>
          <w:p w:rsidR="00603092" w:rsidRPr="10D76DC3" w:rsidRDefault="00603092" w:rsidP="003E7DDE">
            <w:pPr>
              <w:jc w:val="center"/>
            </w:pPr>
            <w:r w:rsidRPr="10D76DC3">
              <w:t>0</w:t>
            </w:r>
          </w:p>
        </w:tc>
        <w:tc>
          <w:tcPr>
            <w:tcW w:w="1323" w:type="dxa"/>
            <w:vAlign w:val="center"/>
          </w:tcPr>
          <w:p w:rsidR="00603092" w:rsidRPr="10D76DC3" w:rsidRDefault="00603092" w:rsidP="003E7DDE">
            <w:pPr>
              <w:jc w:val="center"/>
            </w:pPr>
            <w:r w:rsidRPr="10D76DC3">
              <w:t>0</w:t>
            </w:r>
          </w:p>
        </w:tc>
        <w:tc>
          <w:tcPr>
            <w:tcW w:w="876" w:type="dxa"/>
            <w:vAlign w:val="center"/>
          </w:tcPr>
          <w:p w:rsidR="00603092" w:rsidRPr="10D76DC3" w:rsidRDefault="00603092" w:rsidP="003E7DDE">
            <w:pPr>
              <w:jc w:val="center"/>
            </w:pPr>
            <w:r w:rsidRPr="10D76DC3">
              <w:t>20</w:t>
            </w:r>
          </w:p>
        </w:tc>
        <w:tc>
          <w:tcPr>
            <w:tcW w:w="1203" w:type="dxa"/>
            <w:shd w:val="clear" w:color="auto" w:fill="auto"/>
            <w:vAlign w:val="center"/>
          </w:tcPr>
          <w:p w:rsidR="00603092" w:rsidRPr="10D76DC3" w:rsidRDefault="00603092" w:rsidP="003E7DDE">
            <w:pPr>
              <w:jc w:val="center"/>
            </w:pPr>
            <w:r w:rsidRPr="10D76DC3">
              <w:t>0</w:t>
            </w:r>
          </w:p>
        </w:tc>
        <w:tc>
          <w:tcPr>
            <w:tcW w:w="1417" w:type="dxa"/>
            <w:vAlign w:val="center"/>
          </w:tcPr>
          <w:p w:rsidR="00603092" w:rsidRPr="10D76DC3" w:rsidRDefault="00603092" w:rsidP="003E7DDE">
            <w:pPr>
              <w:jc w:val="center"/>
            </w:pPr>
            <w:r w:rsidRPr="10D76DC3">
              <w:t>0</w:t>
            </w:r>
          </w:p>
        </w:tc>
      </w:tr>
      <w:tr w:rsidR="00603092" w:rsidRPr="104C6554" w:rsidTr="005443DE">
        <w:trPr>
          <w:trHeight w:val="316"/>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20</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 Урай</w:t>
            </w:r>
          </w:p>
        </w:tc>
        <w:tc>
          <w:tcPr>
            <w:tcW w:w="906" w:type="dxa"/>
            <w:vAlign w:val="center"/>
          </w:tcPr>
          <w:p w:rsidR="00603092" w:rsidRPr="10D76DC3" w:rsidRDefault="00603092" w:rsidP="003E7DDE">
            <w:pPr>
              <w:jc w:val="center"/>
            </w:pPr>
            <w:r w:rsidRPr="10D76DC3">
              <w:t>8</w:t>
            </w:r>
          </w:p>
        </w:tc>
        <w:tc>
          <w:tcPr>
            <w:tcW w:w="992" w:type="dxa"/>
            <w:vAlign w:val="center"/>
          </w:tcPr>
          <w:p w:rsidR="00603092" w:rsidRPr="10D76DC3" w:rsidRDefault="00603092" w:rsidP="003E7DDE">
            <w:pPr>
              <w:jc w:val="center"/>
            </w:pPr>
            <w:r w:rsidRPr="10D76DC3">
              <w:t>0</w:t>
            </w:r>
          </w:p>
        </w:tc>
        <w:tc>
          <w:tcPr>
            <w:tcW w:w="1323" w:type="dxa"/>
            <w:vAlign w:val="center"/>
          </w:tcPr>
          <w:p w:rsidR="00603092" w:rsidRPr="10D76DC3" w:rsidRDefault="00603092" w:rsidP="003E7DDE">
            <w:pPr>
              <w:jc w:val="center"/>
            </w:pPr>
            <w:r w:rsidRPr="10D76DC3">
              <w:t>0</w:t>
            </w:r>
          </w:p>
        </w:tc>
        <w:tc>
          <w:tcPr>
            <w:tcW w:w="876" w:type="dxa"/>
            <w:vAlign w:val="center"/>
          </w:tcPr>
          <w:p w:rsidR="00603092" w:rsidRPr="10D76DC3" w:rsidRDefault="00603092" w:rsidP="003E7DDE">
            <w:pPr>
              <w:jc w:val="center"/>
            </w:pPr>
            <w:r w:rsidRPr="10D76DC3">
              <w:t>8</w:t>
            </w:r>
          </w:p>
        </w:tc>
        <w:tc>
          <w:tcPr>
            <w:tcW w:w="1203" w:type="dxa"/>
            <w:shd w:val="clear" w:color="auto" w:fill="auto"/>
            <w:vAlign w:val="center"/>
          </w:tcPr>
          <w:p w:rsidR="00603092" w:rsidRPr="10D76DC3" w:rsidRDefault="00603092" w:rsidP="003E7DDE">
            <w:pPr>
              <w:jc w:val="center"/>
            </w:pPr>
            <w:r w:rsidRPr="10D76DC3">
              <w:t>0</w:t>
            </w:r>
          </w:p>
        </w:tc>
        <w:tc>
          <w:tcPr>
            <w:tcW w:w="1417" w:type="dxa"/>
            <w:vAlign w:val="center"/>
          </w:tcPr>
          <w:p w:rsidR="00603092" w:rsidRPr="10D76DC3" w:rsidRDefault="00603092" w:rsidP="003E7DDE">
            <w:pPr>
              <w:jc w:val="center"/>
            </w:pPr>
            <w:r w:rsidRPr="10D76DC3">
              <w:t>0</w:t>
            </w:r>
          </w:p>
        </w:tc>
      </w:tr>
      <w:tr w:rsidR="00603092" w:rsidRPr="104C6554" w:rsidTr="005443DE">
        <w:trPr>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21</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г. Ханты-Мансийск</w:t>
            </w:r>
          </w:p>
        </w:tc>
        <w:tc>
          <w:tcPr>
            <w:tcW w:w="906" w:type="dxa"/>
            <w:vAlign w:val="center"/>
          </w:tcPr>
          <w:p w:rsidR="00603092" w:rsidRPr="10D76DC3" w:rsidRDefault="00603092" w:rsidP="003E7DDE">
            <w:pPr>
              <w:jc w:val="center"/>
            </w:pPr>
            <w:r w:rsidRPr="10D76DC3">
              <w:t>9</w:t>
            </w:r>
          </w:p>
        </w:tc>
        <w:tc>
          <w:tcPr>
            <w:tcW w:w="992" w:type="dxa"/>
            <w:vAlign w:val="center"/>
          </w:tcPr>
          <w:p w:rsidR="00603092" w:rsidRPr="10D76DC3" w:rsidRDefault="00603092" w:rsidP="003E7DDE">
            <w:pPr>
              <w:jc w:val="center"/>
            </w:pPr>
            <w:r w:rsidRPr="10D76DC3">
              <w:t>0</w:t>
            </w:r>
          </w:p>
        </w:tc>
        <w:tc>
          <w:tcPr>
            <w:tcW w:w="1323" w:type="dxa"/>
            <w:vAlign w:val="center"/>
          </w:tcPr>
          <w:p w:rsidR="00603092" w:rsidRPr="10D76DC3" w:rsidRDefault="00603092" w:rsidP="003E7DDE">
            <w:pPr>
              <w:jc w:val="center"/>
            </w:pPr>
            <w:r w:rsidRPr="10D76DC3">
              <w:t>0</w:t>
            </w:r>
          </w:p>
        </w:tc>
        <w:tc>
          <w:tcPr>
            <w:tcW w:w="876" w:type="dxa"/>
            <w:vAlign w:val="center"/>
          </w:tcPr>
          <w:p w:rsidR="00603092" w:rsidRPr="10D76DC3" w:rsidRDefault="00603092" w:rsidP="003E7DDE">
            <w:pPr>
              <w:jc w:val="center"/>
            </w:pPr>
            <w:r w:rsidRPr="10D76DC3">
              <w:t>16</w:t>
            </w:r>
          </w:p>
        </w:tc>
        <w:tc>
          <w:tcPr>
            <w:tcW w:w="1203" w:type="dxa"/>
            <w:shd w:val="clear" w:color="auto" w:fill="auto"/>
            <w:vAlign w:val="center"/>
          </w:tcPr>
          <w:p w:rsidR="00603092" w:rsidRPr="10D76DC3" w:rsidRDefault="00603092" w:rsidP="003E7DDE">
            <w:pPr>
              <w:jc w:val="center"/>
            </w:pPr>
            <w:r w:rsidRPr="10D76DC3">
              <w:t>0</w:t>
            </w:r>
          </w:p>
        </w:tc>
        <w:tc>
          <w:tcPr>
            <w:tcW w:w="1417" w:type="dxa"/>
            <w:vAlign w:val="center"/>
          </w:tcPr>
          <w:p w:rsidR="00603092" w:rsidRPr="10D76DC3" w:rsidRDefault="00603092" w:rsidP="003E7DDE">
            <w:pPr>
              <w:jc w:val="center"/>
            </w:pPr>
            <w:r w:rsidRPr="10D76DC3">
              <w:t>4</w:t>
            </w:r>
          </w:p>
        </w:tc>
      </w:tr>
      <w:tr w:rsidR="00603092" w:rsidRPr="104C6554" w:rsidTr="005443DE">
        <w:trPr>
          <w:trHeight w:val="401"/>
          <w:jc w:val="center"/>
        </w:trPr>
        <w:tc>
          <w:tcPr>
            <w:tcW w:w="534" w:type="dxa"/>
          </w:tcPr>
          <w:p w:rsidR="00603092" w:rsidRPr="104C6554" w:rsidRDefault="00603092" w:rsidP="005443DE">
            <w:pPr>
              <w:pStyle w:val="a6"/>
              <w:shd w:val="clear" w:color="auto" w:fill="FFFFFF"/>
              <w:rPr>
                <w:sz w:val="20"/>
                <w:szCs w:val="20"/>
              </w:rPr>
            </w:pPr>
            <w:r w:rsidRPr="104C6554">
              <w:rPr>
                <w:sz w:val="20"/>
                <w:szCs w:val="20"/>
              </w:rPr>
              <w:t>22</w:t>
            </w:r>
          </w:p>
        </w:tc>
        <w:tc>
          <w:tcPr>
            <w:tcW w:w="2496" w:type="dxa"/>
            <w:vAlign w:val="center"/>
          </w:tcPr>
          <w:p w:rsidR="00603092" w:rsidRPr="104C6554" w:rsidRDefault="00603092" w:rsidP="005443DE">
            <w:pPr>
              <w:pStyle w:val="a6"/>
              <w:shd w:val="clear" w:color="auto" w:fill="FFFFFF"/>
              <w:rPr>
                <w:sz w:val="20"/>
                <w:szCs w:val="20"/>
              </w:rPr>
            </w:pPr>
            <w:r w:rsidRPr="104C6554">
              <w:rPr>
                <w:sz w:val="20"/>
                <w:szCs w:val="20"/>
              </w:rPr>
              <w:t>Ханты-Мансийский район</w:t>
            </w:r>
          </w:p>
        </w:tc>
        <w:tc>
          <w:tcPr>
            <w:tcW w:w="906" w:type="dxa"/>
            <w:vAlign w:val="center"/>
          </w:tcPr>
          <w:p w:rsidR="00603092" w:rsidRPr="10D76DC3" w:rsidRDefault="00603092" w:rsidP="003E7DDE">
            <w:pPr>
              <w:jc w:val="center"/>
            </w:pPr>
            <w:r w:rsidRPr="10D76DC3">
              <w:t>24</w:t>
            </w:r>
          </w:p>
        </w:tc>
        <w:tc>
          <w:tcPr>
            <w:tcW w:w="992" w:type="dxa"/>
            <w:vAlign w:val="center"/>
          </w:tcPr>
          <w:p w:rsidR="00603092" w:rsidRPr="10D76DC3" w:rsidRDefault="00603092" w:rsidP="003E7DDE">
            <w:pPr>
              <w:jc w:val="center"/>
            </w:pPr>
            <w:r w:rsidRPr="10D76DC3">
              <w:t>0</w:t>
            </w:r>
          </w:p>
        </w:tc>
        <w:tc>
          <w:tcPr>
            <w:tcW w:w="1323" w:type="dxa"/>
            <w:vAlign w:val="center"/>
          </w:tcPr>
          <w:p w:rsidR="00603092" w:rsidRPr="10D76DC3" w:rsidRDefault="00603092" w:rsidP="003E7DDE">
            <w:pPr>
              <w:jc w:val="center"/>
            </w:pPr>
            <w:r w:rsidRPr="10D76DC3">
              <w:t>0</w:t>
            </w:r>
          </w:p>
        </w:tc>
        <w:tc>
          <w:tcPr>
            <w:tcW w:w="876" w:type="dxa"/>
            <w:vAlign w:val="center"/>
          </w:tcPr>
          <w:p w:rsidR="00603092" w:rsidRPr="10D76DC3" w:rsidRDefault="00603092" w:rsidP="003E7DDE">
            <w:pPr>
              <w:jc w:val="center"/>
            </w:pPr>
            <w:r w:rsidRPr="10D76DC3">
              <w:t>10</w:t>
            </w:r>
          </w:p>
        </w:tc>
        <w:tc>
          <w:tcPr>
            <w:tcW w:w="1203" w:type="dxa"/>
            <w:shd w:val="clear" w:color="auto" w:fill="auto"/>
            <w:vAlign w:val="center"/>
          </w:tcPr>
          <w:p w:rsidR="00603092" w:rsidRPr="10D76DC3" w:rsidRDefault="00603092" w:rsidP="003E7DDE">
            <w:pPr>
              <w:jc w:val="center"/>
            </w:pPr>
            <w:r w:rsidRPr="10D76DC3">
              <w:t>0</w:t>
            </w:r>
          </w:p>
        </w:tc>
        <w:tc>
          <w:tcPr>
            <w:tcW w:w="1417" w:type="dxa"/>
            <w:vAlign w:val="center"/>
          </w:tcPr>
          <w:p w:rsidR="00603092" w:rsidRPr="10D76DC3" w:rsidRDefault="00603092" w:rsidP="003E7DDE">
            <w:pPr>
              <w:jc w:val="center"/>
            </w:pPr>
            <w:r w:rsidRPr="10D76DC3">
              <w:t>0</w:t>
            </w:r>
          </w:p>
        </w:tc>
      </w:tr>
      <w:tr w:rsidR="0011111D" w:rsidRPr="104C6554" w:rsidTr="005443DE">
        <w:trPr>
          <w:trHeight w:val="258"/>
          <w:jc w:val="center"/>
        </w:trPr>
        <w:tc>
          <w:tcPr>
            <w:tcW w:w="3030" w:type="dxa"/>
            <w:gridSpan w:val="2"/>
          </w:tcPr>
          <w:p w:rsidR="0011111D" w:rsidRPr="104C6554" w:rsidRDefault="0011111D" w:rsidP="005443DE">
            <w:pPr>
              <w:pStyle w:val="a6"/>
              <w:shd w:val="clear" w:color="auto" w:fill="FFFFFF"/>
              <w:rPr>
                <w:sz w:val="20"/>
                <w:szCs w:val="20"/>
              </w:rPr>
            </w:pPr>
            <w:r w:rsidRPr="104C6554">
              <w:rPr>
                <w:sz w:val="20"/>
                <w:szCs w:val="20"/>
              </w:rPr>
              <w:t>Итого</w:t>
            </w:r>
          </w:p>
        </w:tc>
        <w:tc>
          <w:tcPr>
            <w:tcW w:w="906" w:type="dxa"/>
            <w:vAlign w:val="center"/>
          </w:tcPr>
          <w:p w:rsidR="0011111D" w:rsidRPr="104C6554" w:rsidRDefault="0011111D" w:rsidP="005443DE">
            <w:pPr>
              <w:pStyle w:val="a6"/>
              <w:shd w:val="clear" w:color="auto" w:fill="FFFFFF"/>
              <w:jc w:val="center"/>
              <w:rPr>
                <w:b/>
                <w:sz w:val="20"/>
                <w:szCs w:val="20"/>
              </w:rPr>
            </w:pPr>
            <w:r w:rsidRPr="104C6554">
              <w:rPr>
                <w:b/>
                <w:sz w:val="20"/>
                <w:szCs w:val="20"/>
              </w:rPr>
              <w:t>297</w:t>
            </w:r>
          </w:p>
        </w:tc>
        <w:tc>
          <w:tcPr>
            <w:tcW w:w="992" w:type="dxa"/>
            <w:vAlign w:val="center"/>
          </w:tcPr>
          <w:p w:rsidR="0011111D" w:rsidRPr="104C6554" w:rsidRDefault="00603092" w:rsidP="005443DE">
            <w:pPr>
              <w:pStyle w:val="a6"/>
              <w:shd w:val="clear" w:color="auto" w:fill="FFFFFF"/>
              <w:jc w:val="center"/>
              <w:rPr>
                <w:b/>
                <w:sz w:val="20"/>
                <w:szCs w:val="20"/>
                <w:lang w:val="en-US"/>
              </w:rPr>
            </w:pPr>
            <w:r>
              <w:rPr>
                <w:b/>
                <w:sz w:val="20"/>
                <w:szCs w:val="20"/>
              </w:rPr>
              <w:t>7</w:t>
            </w:r>
          </w:p>
        </w:tc>
        <w:tc>
          <w:tcPr>
            <w:tcW w:w="1323" w:type="dxa"/>
            <w:vAlign w:val="center"/>
          </w:tcPr>
          <w:p w:rsidR="0011111D" w:rsidRPr="104C6554" w:rsidRDefault="0011111D" w:rsidP="005443DE">
            <w:pPr>
              <w:pStyle w:val="a6"/>
              <w:shd w:val="clear" w:color="auto" w:fill="FFFFFF"/>
              <w:jc w:val="center"/>
              <w:rPr>
                <w:b/>
                <w:sz w:val="20"/>
                <w:szCs w:val="20"/>
              </w:rPr>
            </w:pPr>
            <w:r w:rsidRPr="104C6554">
              <w:rPr>
                <w:b/>
                <w:sz w:val="20"/>
                <w:szCs w:val="20"/>
              </w:rPr>
              <w:t>0</w:t>
            </w:r>
          </w:p>
        </w:tc>
        <w:tc>
          <w:tcPr>
            <w:tcW w:w="876" w:type="dxa"/>
            <w:vAlign w:val="center"/>
          </w:tcPr>
          <w:p w:rsidR="0011111D" w:rsidRPr="104C6554" w:rsidRDefault="0011111D" w:rsidP="005443DE">
            <w:pPr>
              <w:jc w:val="center"/>
              <w:rPr>
                <w:b/>
              </w:rPr>
            </w:pPr>
            <w:r w:rsidRPr="104C6554">
              <w:rPr>
                <w:b/>
              </w:rPr>
              <w:t>313</w:t>
            </w:r>
          </w:p>
        </w:tc>
        <w:tc>
          <w:tcPr>
            <w:tcW w:w="1203" w:type="dxa"/>
            <w:shd w:val="clear" w:color="auto" w:fill="auto"/>
            <w:vAlign w:val="center"/>
          </w:tcPr>
          <w:p w:rsidR="0011111D" w:rsidRPr="104C6554" w:rsidRDefault="0011111D" w:rsidP="005443DE">
            <w:pPr>
              <w:pStyle w:val="a6"/>
              <w:shd w:val="clear" w:color="auto" w:fill="FFFFFF"/>
              <w:tabs>
                <w:tab w:val="left" w:pos="420"/>
                <w:tab w:val="center" w:pos="493"/>
              </w:tabs>
              <w:jc w:val="center"/>
              <w:rPr>
                <w:b/>
                <w:sz w:val="20"/>
                <w:szCs w:val="20"/>
              </w:rPr>
            </w:pPr>
            <w:r w:rsidRPr="104C6554">
              <w:rPr>
                <w:b/>
                <w:sz w:val="20"/>
                <w:szCs w:val="20"/>
              </w:rPr>
              <w:t>0</w:t>
            </w:r>
          </w:p>
        </w:tc>
        <w:tc>
          <w:tcPr>
            <w:tcW w:w="1417" w:type="dxa"/>
            <w:vAlign w:val="center"/>
          </w:tcPr>
          <w:p w:rsidR="0011111D" w:rsidRPr="104C6554" w:rsidRDefault="0011111D" w:rsidP="005443DE">
            <w:pPr>
              <w:jc w:val="center"/>
              <w:rPr>
                <w:b/>
              </w:rPr>
            </w:pPr>
            <w:r w:rsidRPr="104C6554">
              <w:rPr>
                <w:b/>
              </w:rPr>
              <w:t>5</w:t>
            </w:r>
          </w:p>
        </w:tc>
      </w:tr>
    </w:tbl>
    <w:p w:rsidR="0011111D" w:rsidRPr="109B6498" w:rsidRDefault="0011111D" w:rsidP="0011111D">
      <w:pPr>
        <w:pStyle w:val="a6"/>
        <w:shd w:val="clear" w:color="auto" w:fill="FFFFFF"/>
        <w:rPr>
          <w:color w:val="FF0000"/>
          <w:sz w:val="22"/>
          <w:szCs w:val="20"/>
        </w:rPr>
      </w:pPr>
    </w:p>
    <w:p w:rsidR="0011111D" w:rsidRPr="00603092" w:rsidRDefault="0011111D" w:rsidP="00224D5C">
      <w:pPr>
        <w:autoSpaceDE w:val="0"/>
        <w:autoSpaceDN w:val="0"/>
        <w:ind w:firstLine="567"/>
        <w:jc w:val="both"/>
        <w:rPr>
          <w:sz w:val="24"/>
          <w:szCs w:val="24"/>
          <w:lang w:bidi="ru-RU"/>
        </w:rPr>
      </w:pPr>
      <w:r w:rsidRPr="00603092">
        <w:rPr>
          <w:sz w:val="24"/>
          <w:szCs w:val="24"/>
          <w:lang w:bidi="ru-RU"/>
        </w:rPr>
        <w:t>По состоянию на 08.07.2022 в Югре зарегистрировано 4747 случаев присасываний клещей, что превышает среднемноголетний уровень в 1,75 раз, и аналогичный период прошлого года на 34%. Пик активности клещей наблюдался на 20 неделе, что раньше обычного, который по данным многолетних наблюдений наступает на 25 неделе.</w:t>
      </w:r>
    </w:p>
    <w:p w:rsidR="0011111D" w:rsidRPr="108A7F3C" w:rsidRDefault="0011111D" w:rsidP="00224D5C">
      <w:pPr>
        <w:autoSpaceDE w:val="0"/>
        <w:autoSpaceDN w:val="0"/>
        <w:ind w:firstLine="567"/>
        <w:jc w:val="both"/>
        <w:rPr>
          <w:sz w:val="24"/>
          <w:szCs w:val="24"/>
          <w:lang w:bidi="ru-RU"/>
        </w:rPr>
      </w:pPr>
      <w:r w:rsidRPr="00603092">
        <w:rPr>
          <w:sz w:val="24"/>
          <w:szCs w:val="24"/>
          <w:lang w:bidi="ru-RU"/>
        </w:rPr>
        <w:t>На 26 неделе зарегистрировано 311 случаев</w:t>
      </w:r>
      <w:r w:rsidRPr="108A7F3C">
        <w:rPr>
          <w:sz w:val="24"/>
          <w:szCs w:val="24"/>
          <w:lang w:bidi="ru-RU"/>
        </w:rPr>
        <w:t>, что на 56,3% выше аналогичного периода 2021 года (199 случаев) и выше среднемноголетнего на 7,2%.</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 xml:space="preserve">Удельный вес детей в структуре пострадавших составляет 13,6% (646 случаев). Не имеют прививку от клещевого энцефалита в структуре пострадавших от присасывания 83%, в т.ч. 68,8% детей. Экспресс исследования проведены в 12,8% снятых клещей, из которых оказалось инфицировано 3.2%. </w:t>
      </w:r>
      <w:r w:rsidR="00603092" w:rsidRPr="108A7F3C">
        <w:rPr>
          <w:sz w:val="24"/>
          <w:szCs w:val="24"/>
          <w:lang w:bidi="ru-RU"/>
        </w:rPr>
        <w:t>гаммаглобулиноп</w:t>
      </w:r>
      <w:r w:rsidR="00603092">
        <w:rPr>
          <w:sz w:val="24"/>
          <w:szCs w:val="24"/>
          <w:lang w:bidi="ru-RU"/>
        </w:rPr>
        <w:t>о</w:t>
      </w:r>
      <w:r w:rsidR="00603092" w:rsidRPr="108A7F3C">
        <w:rPr>
          <w:sz w:val="24"/>
          <w:szCs w:val="24"/>
          <w:lang w:bidi="ru-RU"/>
        </w:rPr>
        <w:t>филактику</w:t>
      </w:r>
      <w:r w:rsidRPr="108A7F3C">
        <w:rPr>
          <w:sz w:val="24"/>
          <w:szCs w:val="24"/>
          <w:lang w:bidi="ru-RU"/>
        </w:rPr>
        <w:t xml:space="preserve"> получили 88,6% от подлежащих (2970 из 3353 подлежащих).</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Наиболее часто клещи нападают на людей на дачах и садовых участках (30,6% всех обращений), в лесу (30,9%). В черте населенного пункта пострадало 21,2% всех обратившихся за медицинской помощью. Завозные случаи составили 4%. На 25 неделе зарегистрировано 2 присасывания клеща на территории ЛОУ. Непосредственно присасывание случилось за территорией лагеря, во время пробежки на дистанции 2 км, вдоль лесного массива.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Зарегистрированы присасывания клещей на обработанной территории: 6 присасываний на кладбищах г.Нефтеюганска, 209 присасываний в черте городов и поселков (Нефтеюганский район, г.Нефтеюганск и г.Пыть-Ях), что составило 20,8% от всех присасываний в черте городов.</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Районирование присасываний</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283,35.В территориальной структуре значительно превышают среднеокружной показатель Ханты-Мансийский район (1667,55 на 100 тыс.нас.), г.Пыть-Ях (1148,6 на 100 тыс.нас.), Октябрьский район (916,8 на 100 тыс.нас.), Кондинский район (904,8 на 100 тыс.нас.), г.Ханты-Мансийск (735,45 на 100 тыс.нас.). Наименьший же показатель в г.Когалым (13,2 на 100 тыс.нас.), г.Радужный (15,8 на 100 тыс.нас.), Белоярский (29,7 на 100 тыс.нас.),</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Выявлено 26 случаев подозрения на заболевания инфекциями, передающимися клещами: клещевым вирусным энцефалитом - 11, в т.ч. 1 ребенок 2 года (Нягань-1, Сургут-4, Сургутский р.-1, Нефтеюганск-2, Октябрьский-1, Пыть-Ях-2) и иксодовый клещевой боррелиоз – 15,в т.ч. 1 ребенок 16 лет (Лангепас - 3, Сургут- 4, Сургутский р-н- 2, Ханты-Мансийск- 1, Октябрьский-2, Нефтеюганский район -1, Нягань-1.</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Экспресс-исследования проведены в 4-х случаях, выявлен 1 инфицированный боррелиями клещ. Серопрофилактика ВКЭ проведена 4 заболевшим (Нефтеюганск-2, Сургут-1, Сургутский район-1), антибиотикопрофилактика проведена 4-м из 15 заболевших ИКБ,</w:t>
      </w:r>
      <w:r>
        <w:rPr>
          <w:sz w:val="24"/>
          <w:szCs w:val="24"/>
          <w:lang w:bidi="ru-RU"/>
        </w:rPr>
        <w:t xml:space="preserve"> </w:t>
      </w:r>
      <w:r w:rsidRPr="108A7F3C">
        <w:rPr>
          <w:sz w:val="24"/>
          <w:szCs w:val="24"/>
          <w:lang w:bidi="ru-RU"/>
        </w:rPr>
        <w:t>еще троим введен противоклещевой иммуноглобулин.</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С начала сезона исследовано на вирусофорность 1782 клещей, в том числе снятых с людей 1548, с объектов окружающей среды 234. Доля зараженных клещей составила: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ИКБ – 39,5% (527 положительных результатов),</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МЭЧ – 6,8% (98 положительных)</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КВЭ – 1,12% (20 положительных)</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ГАЧ – 0,97% (14 положительных результатов).</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 xml:space="preserve">Акарицидные обработки в 2022 году запланированы на площади 4167,1 га, в т.ч. 447,654га в ЛОУ (2021 год - 4719,668 га). По объемам обработок существенное снижение планов в Сургутском </w:t>
      </w:r>
      <w:r w:rsidRPr="108A7F3C">
        <w:rPr>
          <w:sz w:val="24"/>
          <w:szCs w:val="24"/>
          <w:lang w:bidi="ru-RU"/>
        </w:rPr>
        <w:lastRenderedPageBreak/>
        <w:t>районе: акарицидные 2022 – 316,1 га, 2021 – 922,0 га; дератизационны</w:t>
      </w:r>
      <w:r w:rsidR="00224D5C">
        <w:rPr>
          <w:sz w:val="24"/>
          <w:szCs w:val="24"/>
          <w:lang w:bidi="ru-RU"/>
        </w:rPr>
        <w:t xml:space="preserve">е – 457,3 га, 2021 – 526,6 га; </w:t>
      </w:r>
      <w:r w:rsidRPr="108A7F3C">
        <w:rPr>
          <w:sz w:val="24"/>
          <w:szCs w:val="24"/>
          <w:lang w:bidi="ru-RU"/>
        </w:rPr>
        <w:t>ларвицидные – 38,4 га, 2021 – 41,0 га).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На 12.05.2022 контракты по дезинфекционным обработкам заключены на 100% по всем эндемичным МО.</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С 18.06.2022 проводится второй этап акарицидных обработок и на 10.07.2022 проведены на площади 4081,7 га (98,8% от запланированных), из них на территориях:</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 ЛОУ – 473,81 га, (100 %)</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 кладбище – 378,48 га,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 парки – 500,56 га,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 прочие – 2754,8 га.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Контроль качества акарицидных обработок сотрудниками ФБУЗ «ЦГиЭ в ХМАО-Югре» проведен на площади 25,9% от обработанной -1058,26 га, другими организациями – 265,43 га. Контроль эффективности обработок в ЛОУ проведен на площади 100 % (из них 68,5% – учреждениями Роспотребнадзора, 32,5 га – другими организациями).</w:t>
      </w:r>
    </w:p>
    <w:p w:rsidR="00564F2F" w:rsidRDefault="0011111D" w:rsidP="00224D5C">
      <w:pPr>
        <w:jc w:val="both"/>
        <w:rPr>
          <w:sz w:val="24"/>
          <w:szCs w:val="24"/>
          <w:lang w:bidi="ru-RU"/>
        </w:rPr>
      </w:pPr>
      <w:r w:rsidRPr="108A7F3C">
        <w:rPr>
          <w:sz w:val="24"/>
          <w:szCs w:val="24"/>
          <w:lang w:bidi="ru-RU"/>
        </w:rPr>
        <w:t>На 08.07.2022 года план профилактических прививок против клещевого энцефалита выполнен на 67,83 %, в т.ч. детей на 65,35%, что больше аналогичного периода 2021 года на 62,1% (65 106 привито). Привитость детей выше 2021 года на 18% (25 988 привито детей). Привито 105 546 югорчан при плане 155 611 чел., в т.ч. детей – 30 670 при плане 46 931 чел. Из числа групп риска привито 26 931 человек при плане 28783 человек (93,6%).</w:t>
      </w:r>
    </w:p>
    <w:p w:rsidR="006C357E" w:rsidRPr="00622C5C" w:rsidRDefault="006C357E" w:rsidP="0011111D">
      <w:pPr>
        <w:jc w:val="both"/>
        <w:rPr>
          <w:b/>
          <w:i/>
          <w:sz w:val="16"/>
          <w:szCs w:val="16"/>
          <w:u w:val="single"/>
        </w:rPr>
      </w:pPr>
    </w:p>
    <w:p w:rsidR="00564F2F" w:rsidRPr="10AE228D" w:rsidRDefault="00564F2F" w:rsidP="00564F2F">
      <w:pPr>
        <w:ind w:firstLine="567"/>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E86B89" w:rsidRPr="00FE7DE6" w:rsidRDefault="00603092" w:rsidP="00224D5C">
      <w:pPr>
        <w:ind w:firstLine="567"/>
        <w:jc w:val="both"/>
        <w:rPr>
          <w:b/>
          <w:color w:val="FF0000"/>
          <w:sz w:val="24"/>
          <w:szCs w:val="24"/>
        </w:rPr>
      </w:pPr>
      <w:r w:rsidRPr="10A46F4B">
        <w:rPr>
          <w:sz w:val="24"/>
          <w:szCs w:val="24"/>
        </w:rPr>
        <w:t xml:space="preserve">Всего на территории Ханты-Мансийского автономного округа - Югры подтверждено </w:t>
      </w:r>
      <w:r w:rsidRPr="10A46F4B">
        <w:rPr>
          <w:b/>
          <w:bCs/>
          <w:sz w:val="24"/>
          <w:szCs w:val="24"/>
        </w:rPr>
        <w:t xml:space="preserve">211 634 </w:t>
      </w:r>
      <w:r w:rsidRPr="10A46F4B">
        <w:rPr>
          <w:sz w:val="24"/>
          <w:szCs w:val="24"/>
        </w:rPr>
        <w:t xml:space="preserve">случая заражения (за сутки </w:t>
      </w:r>
      <w:r w:rsidRPr="10A46F4B">
        <w:rPr>
          <w:b/>
          <w:sz w:val="24"/>
          <w:szCs w:val="24"/>
        </w:rPr>
        <w:t>43</w:t>
      </w:r>
      <w:r w:rsidRPr="10A46F4B">
        <w:rPr>
          <w:sz w:val="24"/>
          <w:szCs w:val="24"/>
        </w:rPr>
        <w:t xml:space="preserve">), выздоровели </w:t>
      </w:r>
      <w:r w:rsidRPr="10A46F4B">
        <w:rPr>
          <w:b/>
          <w:bCs/>
          <w:sz w:val="24"/>
          <w:szCs w:val="24"/>
        </w:rPr>
        <w:t xml:space="preserve">208 794 </w:t>
      </w:r>
      <w:r w:rsidRPr="10A46F4B">
        <w:rPr>
          <w:sz w:val="24"/>
          <w:szCs w:val="24"/>
        </w:rPr>
        <w:t xml:space="preserve">человека (за сутки </w:t>
      </w:r>
      <w:r w:rsidRPr="10A46F4B">
        <w:rPr>
          <w:b/>
          <w:sz w:val="24"/>
          <w:szCs w:val="24"/>
        </w:rPr>
        <w:t>20</w:t>
      </w:r>
      <w:r w:rsidRPr="10A46F4B">
        <w:rPr>
          <w:sz w:val="24"/>
          <w:szCs w:val="24"/>
        </w:rPr>
        <w:t xml:space="preserve">), скончались </w:t>
      </w:r>
      <w:r w:rsidRPr="10A46F4B">
        <w:rPr>
          <w:b/>
          <w:bCs/>
          <w:sz w:val="24"/>
          <w:szCs w:val="24"/>
        </w:rPr>
        <w:t xml:space="preserve">2 557 </w:t>
      </w:r>
      <w:r w:rsidRPr="10A46F4B">
        <w:rPr>
          <w:sz w:val="24"/>
          <w:szCs w:val="24"/>
        </w:rPr>
        <w:t>человек (за сутки</w:t>
      </w:r>
      <w:r w:rsidRPr="10A46F4B">
        <w:rPr>
          <w:b/>
          <w:sz w:val="24"/>
          <w:szCs w:val="24"/>
        </w:rPr>
        <w:t xml:space="preserve"> 1</w:t>
      </w:r>
      <w:r w:rsidRPr="10A46F4B">
        <w:rPr>
          <w:sz w:val="24"/>
          <w:szCs w:val="24"/>
        </w:rPr>
        <w:t xml:space="preserve">). По состоянию на 14.07.2022 госпитализировано </w:t>
      </w:r>
      <w:r w:rsidRPr="10A46F4B">
        <w:rPr>
          <w:b/>
          <w:sz w:val="24"/>
          <w:szCs w:val="24"/>
        </w:rPr>
        <w:t xml:space="preserve">48 </w:t>
      </w:r>
      <w:r w:rsidRPr="10A46F4B">
        <w:rPr>
          <w:sz w:val="24"/>
          <w:szCs w:val="24"/>
        </w:rPr>
        <w:t>человек.</w:t>
      </w:r>
    </w:p>
    <w:p w:rsidR="00E86B89" w:rsidRPr="10850C62" w:rsidRDefault="00E86B89" w:rsidP="00E86B89">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E86B89" w:rsidRPr="10850C62" w:rsidTr="005443D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86B89" w:rsidRPr="10850C62" w:rsidRDefault="00E86B89" w:rsidP="005443DE">
            <w:pPr>
              <w:tabs>
                <w:tab w:val="left" w:pos="3170"/>
              </w:tabs>
              <w:jc w:val="center"/>
              <w:rPr>
                <w:b/>
                <w:sz w:val="24"/>
                <w:szCs w:val="24"/>
              </w:rPr>
            </w:pPr>
            <w:r w:rsidRPr="10850C62">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E86B89" w:rsidRPr="10850C62" w:rsidRDefault="00E86B89" w:rsidP="005443DE">
            <w:pPr>
              <w:tabs>
                <w:tab w:val="left" w:pos="3170"/>
              </w:tabs>
              <w:jc w:val="center"/>
              <w:rPr>
                <w:b/>
                <w:sz w:val="24"/>
                <w:szCs w:val="24"/>
              </w:rPr>
            </w:pPr>
            <w:r w:rsidRPr="10850C62">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E86B89" w:rsidRPr="10850C62" w:rsidRDefault="00E86B89" w:rsidP="005443DE">
            <w:pPr>
              <w:tabs>
                <w:tab w:val="left" w:pos="3170"/>
              </w:tabs>
              <w:jc w:val="center"/>
              <w:rPr>
                <w:b/>
                <w:sz w:val="24"/>
                <w:szCs w:val="24"/>
              </w:rPr>
            </w:pPr>
            <w:r w:rsidRPr="10850C62">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E86B89" w:rsidRPr="10850C62" w:rsidRDefault="00E86B89" w:rsidP="005443DE">
            <w:pPr>
              <w:tabs>
                <w:tab w:val="left" w:pos="3170"/>
              </w:tabs>
              <w:jc w:val="center"/>
              <w:rPr>
                <w:b/>
                <w:sz w:val="24"/>
                <w:szCs w:val="24"/>
              </w:rPr>
            </w:pPr>
            <w:r w:rsidRPr="10850C62">
              <w:rPr>
                <w:b/>
                <w:sz w:val="24"/>
                <w:szCs w:val="24"/>
              </w:rPr>
              <w:t>Прим.</w:t>
            </w:r>
          </w:p>
        </w:tc>
      </w:tr>
      <w:tr w:rsidR="00603092" w:rsidRPr="10850C62" w:rsidTr="005443D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603092" w:rsidRPr="10850C62" w:rsidRDefault="00603092" w:rsidP="005443DE">
            <w:pPr>
              <w:tabs>
                <w:tab w:val="left" w:pos="3170"/>
              </w:tabs>
              <w:rPr>
                <w:sz w:val="24"/>
                <w:szCs w:val="24"/>
              </w:rPr>
            </w:pPr>
            <w:r w:rsidRPr="10850C62">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603092" w:rsidRPr="10A46F4B" w:rsidRDefault="00603092" w:rsidP="003E7DDE">
            <w:pPr>
              <w:jc w:val="center"/>
              <w:rPr>
                <w:sz w:val="24"/>
                <w:szCs w:val="24"/>
              </w:rPr>
            </w:pPr>
            <w:r w:rsidRPr="10A46F4B">
              <w:rPr>
                <w:b/>
                <w:bCs/>
                <w:sz w:val="24"/>
                <w:szCs w:val="24"/>
              </w:rPr>
              <w:t>211 634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603092" w:rsidRPr="10A46F4B" w:rsidRDefault="00603092" w:rsidP="003E7DDE">
            <w:pPr>
              <w:jc w:val="center"/>
              <w:rPr>
                <w:sz w:val="24"/>
                <w:szCs w:val="24"/>
              </w:rPr>
            </w:pPr>
            <w:r w:rsidRPr="10A46F4B">
              <w:rPr>
                <w:b/>
                <w:bCs/>
                <w:sz w:val="24"/>
                <w:szCs w:val="24"/>
              </w:rPr>
              <w:t xml:space="preserve">43 </w:t>
            </w:r>
            <w:r w:rsidRPr="10A46F4B">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603092" w:rsidRPr="10850C62" w:rsidRDefault="00603092" w:rsidP="005443DE">
            <w:pPr>
              <w:tabs>
                <w:tab w:val="left" w:pos="3170"/>
              </w:tabs>
              <w:jc w:val="center"/>
              <w:rPr>
                <w:sz w:val="24"/>
                <w:szCs w:val="24"/>
              </w:rPr>
            </w:pPr>
          </w:p>
        </w:tc>
      </w:tr>
      <w:tr w:rsidR="00603092" w:rsidRPr="10850C62" w:rsidTr="005443D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603092" w:rsidRPr="10850C62" w:rsidRDefault="00603092" w:rsidP="005443DE">
            <w:pPr>
              <w:tabs>
                <w:tab w:val="left" w:pos="3170"/>
              </w:tabs>
              <w:rPr>
                <w:sz w:val="24"/>
                <w:szCs w:val="24"/>
              </w:rPr>
            </w:pPr>
            <w:r w:rsidRPr="10850C62">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603092" w:rsidRPr="10A46F4B" w:rsidRDefault="00603092" w:rsidP="003E7DDE">
            <w:pPr>
              <w:jc w:val="center"/>
              <w:rPr>
                <w:sz w:val="24"/>
                <w:szCs w:val="24"/>
              </w:rPr>
            </w:pPr>
            <w:r w:rsidRPr="10A46F4B">
              <w:rPr>
                <w:b/>
                <w:bCs/>
                <w:sz w:val="24"/>
                <w:szCs w:val="24"/>
              </w:rPr>
              <w:t xml:space="preserve">208 794 </w:t>
            </w:r>
            <w:r w:rsidRPr="10A46F4B">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603092" w:rsidRPr="10A46F4B" w:rsidRDefault="00603092" w:rsidP="003E7DDE">
            <w:pPr>
              <w:jc w:val="center"/>
              <w:rPr>
                <w:sz w:val="24"/>
                <w:szCs w:val="24"/>
              </w:rPr>
            </w:pPr>
            <w:r w:rsidRPr="10A46F4B">
              <w:rPr>
                <w:b/>
                <w:sz w:val="24"/>
                <w:szCs w:val="24"/>
              </w:rPr>
              <w:t>20 чел.</w:t>
            </w:r>
          </w:p>
        </w:tc>
        <w:tc>
          <w:tcPr>
            <w:tcW w:w="2041" w:type="dxa"/>
            <w:tcBorders>
              <w:top w:val="single" w:sz="4" w:space="0" w:color="auto"/>
              <w:left w:val="single" w:sz="4" w:space="0" w:color="auto"/>
              <w:bottom w:val="single" w:sz="4" w:space="0" w:color="auto"/>
              <w:right w:val="single" w:sz="4" w:space="0" w:color="auto"/>
            </w:tcBorders>
            <w:vAlign w:val="center"/>
          </w:tcPr>
          <w:p w:rsidR="00603092" w:rsidRPr="10850C62" w:rsidRDefault="00603092" w:rsidP="005443DE">
            <w:pPr>
              <w:tabs>
                <w:tab w:val="left" w:pos="3170"/>
              </w:tabs>
              <w:jc w:val="center"/>
              <w:rPr>
                <w:sz w:val="24"/>
                <w:szCs w:val="24"/>
              </w:rPr>
            </w:pPr>
          </w:p>
        </w:tc>
      </w:tr>
      <w:tr w:rsidR="00603092" w:rsidRPr="10850C62" w:rsidTr="005443D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603092" w:rsidRPr="10850C62" w:rsidRDefault="00603092" w:rsidP="005443DE">
            <w:pPr>
              <w:tabs>
                <w:tab w:val="left" w:pos="3170"/>
              </w:tabs>
              <w:rPr>
                <w:sz w:val="24"/>
                <w:szCs w:val="24"/>
              </w:rPr>
            </w:pPr>
            <w:r w:rsidRPr="10850C62">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603092" w:rsidRPr="10A46F4B" w:rsidRDefault="00603092" w:rsidP="003E7DDE">
            <w:pPr>
              <w:jc w:val="center"/>
              <w:rPr>
                <w:b/>
                <w:sz w:val="24"/>
                <w:szCs w:val="24"/>
              </w:rPr>
            </w:pPr>
            <w:r w:rsidRPr="10A46F4B">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603092" w:rsidRPr="10A46F4B" w:rsidRDefault="00603092" w:rsidP="003E7DDE">
            <w:pPr>
              <w:jc w:val="center"/>
              <w:rPr>
                <w:b/>
                <w:sz w:val="24"/>
                <w:szCs w:val="24"/>
              </w:rPr>
            </w:pPr>
            <w:r w:rsidRPr="10A46F4B">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603092" w:rsidRPr="10850C62" w:rsidRDefault="00603092" w:rsidP="005443DE">
            <w:pPr>
              <w:tabs>
                <w:tab w:val="left" w:pos="3170"/>
              </w:tabs>
              <w:jc w:val="center"/>
              <w:rPr>
                <w:sz w:val="24"/>
                <w:szCs w:val="24"/>
              </w:rPr>
            </w:pPr>
          </w:p>
        </w:tc>
      </w:tr>
    </w:tbl>
    <w:p w:rsidR="00E86B89" w:rsidRPr="109C0472" w:rsidRDefault="00E86B89" w:rsidP="00E86B89">
      <w:pPr>
        <w:tabs>
          <w:tab w:val="left" w:pos="6311"/>
        </w:tabs>
        <w:ind w:firstLine="567"/>
      </w:pPr>
    </w:p>
    <w:p w:rsidR="00E86B89" w:rsidRPr="109C0472" w:rsidRDefault="00E86B89" w:rsidP="00224D5C">
      <w:pPr>
        <w:tabs>
          <w:tab w:val="left" w:pos="6975"/>
        </w:tabs>
        <w:ind w:firstLine="567"/>
        <w:jc w:val="both"/>
        <w:rPr>
          <w:sz w:val="24"/>
          <w:szCs w:val="24"/>
          <w:lang w:bidi="ru-RU"/>
        </w:rPr>
      </w:pPr>
      <w:r w:rsidRPr="109C0472">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E86B89" w:rsidRPr="109C0472" w:rsidRDefault="00E86B89" w:rsidP="00224D5C">
      <w:pPr>
        <w:tabs>
          <w:tab w:val="left" w:pos="6975"/>
        </w:tabs>
        <w:ind w:firstLine="567"/>
        <w:jc w:val="both"/>
        <w:rPr>
          <w:sz w:val="24"/>
          <w:szCs w:val="24"/>
          <w:lang w:bidi="ru-RU"/>
        </w:rPr>
      </w:pPr>
      <w:r w:rsidRPr="109C0472">
        <w:rPr>
          <w:sz w:val="24"/>
          <w:szCs w:val="24"/>
          <w:lang w:bidi="ru-RU"/>
        </w:rPr>
        <w:t>В готовности к развертыванию 15 пунктов обсервации (на 797 мест).</w:t>
      </w:r>
    </w:p>
    <w:p w:rsidR="10513B70" w:rsidRPr="00195E0D" w:rsidRDefault="10513B70" w:rsidP="005A1BDC">
      <w:pPr>
        <w:tabs>
          <w:tab w:val="left" w:pos="6975"/>
        </w:tabs>
        <w:jc w:val="both"/>
        <w:rPr>
          <w:color w:val="FF0000"/>
          <w:sz w:val="16"/>
          <w:szCs w:val="16"/>
          <w:lang w:bidi="ru-RU"/>
        </w:rPr>
      </w:pPr>
    </w:p>
    <w:p w:rsidR="10010541" w:rsidRPr="00251DA5" w:rsidRDefault="10010541" w:rsidP="00CD7D0C">
      <w:pPr>
        <w:tabs>
          <w:tab w:val="center" w:pos="5459"/>
        </w:tabs>
        <w:ind w:right="279" w:firstLine="567"/>
        <w:jc w:val="both"/>
        <w:rPr>
          <w:b/>
          <w:sz w:val="24"/>
          <w:szCs w:val="24"/>
        </w:rPr>
      </w:pPr>
      <w:r w:rsidRPr="00251DA5">
        <w:rPr>
          <w:b/>
          <w:sz w:val="24"/>
          <w:szCs w:val="24"/>
          <w:u w:val="single"/>
        </w:rPr>
        <w:t>1.3.2. Эпизоотическая обстановка:</w:t>
      </w:r>
    </w:p>
    <w:p w:rsidR="0070001C" w:rsidRPr="109C0472" w:rsidRDefault="0070001C" w:rsidP="00224D5C">
      <w:pPr>
        <w:autoSpaceDE w:val="0"/>
        <w:autoSpaceDN w:val="0"/>
        <w:ind w:firstLine="567"/>
        <w:jc w:val="both"/>
        <w:rPr>
          <w:sz w:val="24"/>
          <w:szCs w:val="24"/>
          <w:lang w:bidi="ru-RU"/>
        </w:rPr>
      </w:pPr>
      <w:r w:rsidRPr="109C0472">
        <w:rPr>
          <w:sz w:val="24"/>
          <w:szCs w:val="24"/>
          <w:lang w:bidi="ru-RU"/>
        </w:rPr>
        <w:t>Приказом Ветслужбы Югры от 04.03.2022</w:t>
      </w:r>
      <w:r w:rsidRPr="109C0472">
        <w:rPr>
          <w:sz w:val="24"/>
          <w:szCs w:val="24"/>
        </w:rPr>
        <w:t xml:space="preserve"> </w:t>
      </w:r>
      <w:r w:rsidRPr="109C0472">
        <w:rPr>
          <w:sz w:val="24"/>
          <w:szCs w:val="24"/>
          <w:lang w:bidi="ru-RU"/>
        </w:rPr>
        <w:t>№ 23-Пр-39-ОД</w:t>
      </w:r>
      <w:r w:rsidRPr="109C0472">
        <w:rPr>
          <w:sz w:val="24"/>
          <w:szCs w:val="24"/>
        </w:rPr>
        <w:t xml:space="preserve"> </w:t>
      </w:r>
      <w:r w:rsidRPr="109C0472">
        <w:rPr>
          <w:sz w:val="24"/>
          <w:szCs w:val="24"/>
          <w:lang w:bidi="ru-RU"/>
        </w:rPr>
        <w:t>«Об</w:t>
      </w:r>
      <w:r w:rsidRPr="109C0472">
        <w:rPr>
          <w:sz w:val="24"/>
          <w:szCs w:val="24"/>
        </w:rPr>
        <w:t xml:space="preserve"> </w:t>
      </w:r>
      <w:r w:rsidRPr="109C0472">
        <w:rPr>
          <w:sz w:val="24"/>
          <w:szCs w:val="24"/>
          <w:lang w:bidi="ru-RU"/>
        </w:rPr>
        <w:t>установлении</w:t>
      </w:r>
      <w:r w:rsidRPr="109C0472">
        <w:rPr>
          <w:sz w:val="24"/>
          <w:szCs w:val="24"/>
        </w:rPr>
        <w:t xml:space="preserve"> </w:t>
      </w:r>
      <w:r w:rsidRPr="109C0472">
        <w:rPr>
          <w:sz w:val="24"/>
          <w:szCs w:val="24"/>
          <w:lang w:bidi="ru-RU"/>
        </w:rPr>
        <w:t>ограничительных</w:t>
      </w:r>
      <w:r w:rsidRPr="109C0472">
        <w:rPr>
          <w:sz w:val="24"/>
          <w:szCs w:val="24"/>
        </w:rPr>
        <w:t xml:space="preserve"> </w:t>
      </w:r>
      <w:r w:rsidRPr="109C0472">
        <w:rPr>
          <w:sz w:val="24"/>
          <w:szCs w:val="24"/>
          <w:lang w:bidi="ru-RU"/>
        </w:rPr>
        <w:t>мероприятий</w:t>
      </w:r>
      <w:r w:rsidRPr="109C0472">
        <w:rPr>
          <w:sz w:val="24"/>
          <w:szCs w:val="24"/>
        </w:rPr>
        <w:t xml:space="preserve"> </w:t>
      </w:r>
      <w:r w:rsidRPr="109C0472">
        <w:rPr>
          <w:sz w:val="24"/>
          <w:szCs w:val="24"/>
          <w:lang w:bidi="ru-RU"/>
        </w:rPr>
        <w:t>(карантина)</w:t>
      </w:r>
      <w:r w:rsidRPr="109C0472">
        <w:rPr>
          <w:sz w:val="24"/>
          <w:szCs w:val="24"/>
        </w:rPr>
        <w:t xml:space="preserve"> </w:t>
      </w:r>
      <w:r w:rsidRPr="109C0472">
        <w:rPr>
          <w:sz w:val="24"/>
          <w:szCs w:val="24"/>
          <w:lang w:bidi="ru-RU"/>
        </w:rPr>
        <w:t xml:space="preserve">по парагриппу-3» </w:t>
      </w:r>
      <w:r w:rsidRPr="109C0472">
        <w:rPr>
          <w:i/>
          <w:sz w:val="24"/>
          <w:szCs w:val="24"/>
          <w:lang w:bidi="ru-RU"/>
        </w:rPr>
        <w:t xml:space="preserve">(острая контагиозная вирусная болезнь крупного рогатого скота, не опасна для человека) </w:t>
      </w:r>
      <w:r w:rsidRPr="109C047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70001C" w:rsidRPr="109C0472" w:rsidRDefault="0070001C" w:rsidP="00224D5C">
      <w:pPr>
        <w:autoSpaceDE w:val="0"/>
        <w:autoSpaceDN w:val="0"/>
        <w:ind w:firstLine="567"/>
        <w:jc w:val="both"/>
        <w:rPr>
          <w:sz w:val="24"/>
          <w:szCs w:val="24"/>
          <w:lang w:bidi="ru-RU"/>
        </w:rPr>
      </w:pPr>
      <w:r w:rsidRPr="109C0472">
        <w:rPr>
          <w:sz w:val="24"/>
          <w:szCs w:val="24"/>
          <w:lang w:bidi="ru-RU"/>
        </w:rPr>
        <w:t>Приказом Ветслужбы Югры от 24.03.2022</w:t>
      </w:r>
      <w:r w:rsidRPr="109C0472">
        <w:rPr>
          <w:sz w:val="24"/>
          <w:szCs w:val="24"/>
        </w:rPr>
        <w:t xml:space="preserve"> </w:t>
      </w:r>
      <w:r w:rsidRPr="109C0472">
        <w:rPr>
          <w:sz w:val="24"/>
          <w:szCs w:val="24"/>
          <w:lang w:bidi="ru-RU"/>
        </w:rPr>
        <w:t>№ 23-Пр-65-ОД</w:t>
      </w:r>
      <w:r w:rsidRPr="109C0472">
        <w:rPr>
          <w:sz w:val="24"/>
          <w:szCs w:val="24"/>
        </w:rPr>
        <w:t xml:space="preserve"> </w:t>
      </w:r>
      <w:r w:rsidRPr="109C0472">
        <w:rPr>
          <w:sz w:val="24"/>
          <w:szCs w:val="24"/>
          <w:lang w:bidi="ru-RU"/>
        </w:rPr>
        <w:t>«Об</w:t>
      </w:r>
      <w:r w:rsidRPr="109C0472">
        <w:rPr>
          <w:sz w:val="24"/>
          <w:szCs w:val="24"/>
        </w:rPr>
        <w:t xml:space="preserve"> </w:t>
      </w:r>
      <w:r w:rsidRPr="109C0472">
        <w:rPr>
          <w:sz w:val="24"/>
          <w:szCs w:val="24"/>
          <w:lang w:bidi="ru-RU"/>
        </w:rPr>
        <w:t>установлении</w:t>
      </w:r>
      <w:r w:rsidRPr="109C0472">
        <w:rPr>
          <w:sz w:val="24"/>
          <w:szCs w:val="24"/>
        </w:rPr>
        <w:t xml:space="preserve"> </w:t>
      </w:r>
      <w:r w:rsidRPr="109C0472">
        <w:rPr>
          <w:sz w:val="24"/>
          <w:szCs w:val="24"/>
          <w:lang w:bidi="ru-RU"/>
        </w:rPr>
        <w:t>ограничительных</w:t>
      </w:r>
      <w:r w:rsidRPr="109C0472">
        <w:rPr>
          <w:sz w:val="24"/>
          <w:szCs w:val="24"/>
        </w:rPr>
        <w:t xml:space="preserve"> </w:t>
      </w:r>
      <w:r w:rsidRPr="109C0472">
        <w:rPr>
          <w:sz w:val="24"/>
          <w:szCs w:val="24"/>
          <w:lang w:bidi="ru-RU"/>
        </w:rPr>
        <w:t xml:space="preserve">мероприятий по лептоспирозу </w:t>
      </w:r>
      <w:r w:rsidRPr="109C0472">
        <w:rPr>
          <w:i/>
          <w:sz w:val="24"/>
          <w:szCs w:val="24"/>
          <w:lang w:bidi="ru-RU"/>
        </w:rPr>
        <w:t>(острая инфекционная болезнь, опасна для человека, механизм передачи контактный)</w:t>
      </w:r>
      <w:r w:rsidRPr="109C0472">
        <w:rPr>
          <w:sz w:val="24"/>
          <w:szCs w:val="24"/>
          <w:lang w:bidi="ru-RU"/>
        </w:rPr>
        <w:t xml:space="preserve"> в КФХ Климовой Н.А. пгт. Приобье Октябрьского района»</w:t>
      </w:r>
      <w:r w:rsidRPr="109C0472">
        <w:rPr>
          <w:i/>
          <w:sz w:val="24"/>
          <w:szCs w:val="24"/>
          <w:lang w:bidi="ru-RU"/>
        </w:rPr>
        <w:t xml:space="preserve"> </w:t>
      </w:r>
      <w:r w:rsidRPr="109C0472">
        <w:rPr>
          <w:sz w:val="24"/>
          <w:szCs w:val="24"/>
          <w:lang w:bidi="ru-RU"/>
        </w:rPr>
        <w:t>с 24 марта 2022 года введены ограничительные мероприятия по лептоспирозу.</w:t>
      </w:r>
    </w:p>
    <w:p w:rsidR="0070001C" w:rsidRPr="109C0472" w:rsidRDefault="0070001C" w:rsidP="00224D5C">
      <w:pPr>
        <w:autoSpaceDE w:val="0"/>
        <w:autoSpaceDN w:val="0"/>
        <w:ind w:firstLine="567"/>
        <w:jc w:val="both"/>
        <w:rPr>
          <w:sz w:val="24"/>
          <w:szCs w:val="24"/>
          <w:lang w:bidi="ru-RU"/>
        </w:rPr>
      </w:pPr>
      <w:r w:rsidRPr="109C0472">
        <w:rPr>
          <w:sz w:val="24"/>
          <w:szCs w:val="24"/>
          <w:lang w:bidi="ru-RU"/>
        </w:rPr>
        <w:t>Приказом Ветслужбы Югры от 01.04.2022</w:t>
      </w:r>
      <w:r w:rsidRPr="109C0472">
        <w:rPr>
          <w:sz w:val="24"/>
          <w:szCs w:val="24"/>
        </w:rPr>
        <w:t xml:space="preserve"> </w:t>
      </w:r>
      <w:r w:rsidRPr="109C0472">
        <w:rPr>
          <w:sz w:val="24"/>
          <w:szCs w:val="24"/>
          <w:lang w:bidi="ru-RU"/>
        </w:rPr>
        <w:t>№ 23-Пр-78-ОД</w:t>
      </w:r>
      <w:r w:rsidRPr="109C0472">
        <w:rPr>
          <w:sz w:val="24"/>
          <w:szCs w:val="24"/>
        </w:rPr>
        <w:t xml:space="preserve"> </w:t>
      </w:r>
      <w:r w:rsidRPr="109C0472">
        <w:rPr>
          <w:sz w:val="24"/>
          <w:szCs w:val="24"/>
          <w:lang w:bidi="ru-RU"/>
        </w:rPr>
        <w:t>«Об</w:t>
      </w:r>
      <w:r w:rsidRPr="109C0472">
        <w:rPr>
          <w:sz w:val="24"/>
          <w:szCs w:val="24"/>
        </w:rPr>
        <w:t xml:space="preserve"> </w:t>
      </w:r>
      <w:r w:rsidRPr="109C0472">
        <w:rPr>
          <w:sz w:val="24"/>
          <w:szCs w:val="24"/>
          <w:lang w:bidi="ru-RU"/>
        </w:rPr>
        <w:t>установлении</w:t>
      </w:r>
      <w:r w:rsidRPr="109C0472">
        <w:rPr>
          <w:sz w:val="24"/>
          <w:szCs w:val="24"/>
        </w:rPr>
        <w:t xml:space="preserve"> </w:t>
      </w:r>
      <w:r w:rsidRPr="109C0472">
        <w:rPr>
          <w:sz w:val="24"/>
          <w:szCs w:val="24"/>
          <w:lang w:bidi="ru-RU"/>
        </w:rPr>
        <w:t>ограничительных</w:t>
      </w:r>
      <w:r w:rsidRPr="109C0472">
        <w:rPr>
          <w:sz w:val="24"/>
          <w:szCs w:val="24"/>
        </w:rPr>
        <w:t xml:space="preserve"> </w:t>
      </w:r>
      <w:r w:rsidRPr="109C0472">
        <w:rPr>
          <w:sz w:val="24"/>
          <w:szCs w:val="24"/>
          <w:lang w:bidi="ru-RU"/>
        </w:rPr>
        <w:t xml:space="preserve">мероприятий (карантина) по чуме плотоядных животных </w:t>
      </w:r>
      <w:r w:rsidRPr="109C0472">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9C0472">
        <w:rPr>
          <w:sz w:val="24"/>
          <w:szCs w:val="24"/>
          <w:lang w:bidi="ru-RU"/>
        </w:rPr>
        <w:t xml:space="preserve"> в неблагополучном пункте и профилактике распространения в угрожаемой зоне»</w:t>
      </w:r>
      <w:r w:rsidRPr="109C0472">
        <w:rPr>
          <w:i/>
          <w:sz w:val="24"/>
          <w:szCs w:val="24"/>
          <w:lang w:bidi="ru-RU"/>
        </w:rPr>
        <w:t xml:space="preserve"> </w:t>
      </w:r>
      <w:r w:rsidRPr="109C0472">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70001C" w:rsidRPr="109C0472" w:rsidRDefault="0070001C" w:rsidP="00224D5C">
      <w:pPr>
        <w:autoSpaceDE w:val="0"/>
        <w:autoSpaceDN w:val="0"/>
        <w:ind w:firstLine="567"/>
        <w:jc w:val="both"/>
        <w:rPr>
          <w:sz w:val="24"/>
          <w:szCs w:val="24"/>
          <w:lang w:bidi="ru-RU"/>
        </w:rPr>
      </w:pPr>
      <w:r w:rsidRPr="109C0472">
        <w:rPr>
          <w:sz w:val="24"/>
          <w:szCs w:val="24"/>
          <w:lang w:bidi="ru-RU"/>
        </w:rPr>
        <w:t>Приказом Ветслужбы Югры от 06.06.2022</w:t>
      </w:r>
      <w:r w:rsidRPr="109C0472">
        <w:rPr>
          <w:sz w:val="24"/>
          <w:szCs w:val="24"/>
        </w:rPr>
        <w:t xml:space="preserve"> </w:t>
      </w:r>
      <w:r w:rsidRPr="109C0472">
        <w:rPr>
          <w:sz w:val="24"/>
          <w:szCs w:val="24"/>
          <w:lang w:bidi="ru-RU"/>
        </w:rPr>
        <w:t>№ 23-Пр-138-ОД</w:t>
      </w:r>
      <w:r w:rsidRPr="109C0472">
        <w:rPr>
          <w:sz w:val="24"/>
          <w:szCs w:val="24"/>
        </w:rPr>
        <w:t xml:space="preserve"> </w:t>
      </w:r>
      <w:r w:rsidRPr="109C0472">
        <w:rPr>
          <w:sz w:val="24"/>
          <w:szCs w:val="24"/>
          <w:lang w:bidi="ru-RU"/>
        </w:rPr>
        <w:t>«Об</w:t>
      </w:r>
      <w:r w:rsidRPr="109C0472">
        <w:rPr>
          <w:sz w:val="24"/>
          <w:szCs w:val="24"/>
        </w:rPr>
        <w:t xml:space="preserve"> </w:t>
      </w:r>
      <w:r w:rsidRPr="109C0472">
        <w:rPr>
          <w:sz w:val="24"/>
          <w:szCs w:val="24"/>
          <w:lang w:bidi="ru-RU"/>
        </w:rPr>
        <w:t>установлении</w:t>
      </w:r>
      <w:r w:rsidRPr="109C0472">
        <w:rPr>
          <w:sz w:val="24"/>
          <w:szCs w:val="24"/>
        </w:rPr>
        <w:t xml:space="preserve"> </w:t>
      </w:r>
      <w:r w:rsidRPr="109C0472">
        <w:rPr>
          <w:sz w:val="24"/>
          <w:szCs w:val="24"/>
          <w:lang w:bidi="ru-RU"/>
        </w:rPr>
        <w:t>ограничительных</w:t>
      </w:r>
      <w:r w:rsidRPr="109C0472">
        <w:rPr>
          <w:sz w:val="24"/>
          <w:szCs w:val="24"/>
        </w:rPr>
        <w:t xml:space="preserve"> </w:t>
      </w:r>
      <w:r w:rsidRPr="109C0472">
        <w:rPr>
          <w:sz w:val="24"/>
          <w:szCs w:val="24"/>
          <w:lang w:bidi="ru-RU"/>
        </w:rPr>
        <w:t xml:space="preserve">мероприятий по лейкозу крупного рогатого скота </w:t>
      </w:r>
      <w:r w:rsidRPr="109C047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9C0472">
        <w:rPr>
          <w:sz w:val="24"/>
          <w:szCs w:val="24"/>
          <w:lang w:bidi="ru-RU"/>
        </w:rPr>
        <w:t xml:space="preserve"> в п. Сингапай ул. Энтузиастов 6 Нефтеюганского»</w:t>
      </w:r>
      <w:r w:rsidRPr="109C0472">
        <w:rPr>
          <w:i/>
          <w:sz w:val="24"/>
          <w:szCs w:val="24"/>
          <w:lang w:bidi="ru-RU"/>
        </w:rPr>
        <w:t xml:space="preserve"> </w:t>
      </w:r>
      <w:r w:rsidRPr="109C0472">
        <w:rPr>
          <w:sz w:val="24"/>
          <w:szCs w:val="24"/>
          <w:lang w:bidi="ru-RU"/>
        </w:rPr>
        <w:t>с 06 июня 2022 года введены ограничительные мероприятия по лейкозу КРС.</w:t>
      </w:r>
    </w:p>
    <w:p w:rsidR="0070001C" w:rsidRPr="109C0472" w:rsidRDefault="0070001C" w:rsidP="00224D5C">
      <w:pPr>
        <w:autoSpaceDE w:val="0"/>
        <w:autoSpaceDN w:val="0"/>
        <w:ind w:firstLine="567"/>
        <w:jc w:val="both"/>
        <w:rPr>
          <w:sz w:val="24"/>
          <w:szCs w:val="24"/>
          <w:lang w:bidi="ru-RU"/>
        </w:rPr>
      </w:pPr>
      <w:r w:rsidRPr="109C0472">
        <w:rPr>
          <w:sz w:val="24"/>
          <w:szCs w:val="24"/>
          <w:lang w:bidi="ru-RU"/>
        </w:rPr>
        <w:lastRenderedPageBreak/>
        <w:t>Распоряжением Губернатора Ханты-Мансийского Автономного округа – Югры от 17.06.2022 № 168-рг «Об</w:t>
      </w:r>
      <w:r w:rsidRPr="109C0472">
        <w:rPr>
          <w:sz w:val="24"/>
          <w:szCs w:val="24"/>
        </w:rPr>
        <w:t xml:space="preserve"> </w:t>
      </w:r>
      <w:r w:rsidRPr="109C0472">
        <w:rPr>
          <w:sz w:val="24"/>
          <w:szCs w:val="24"/>
          <w:lang w:bidi="ru-RU"/>
        </w:rPr>
        <w:t>установлении</w:t>
      </w:r>
      <w:r w:rsidRPr="109C0472">
        <w:rPr>
          <w:sz w:val="24"/>
          <w:szCs w:val="24"/>
        </w:rPr>
        <w:t xml:space="preserve"> </w:t>
      </w:r>
      <w:r w:rsidRPr="109C0472">
        <w:rPr>
          <w:sz w:val="24"/>
          <w:szCs w:val="24"/>
          <w:lang w:bidi="ru-RU"/>
        </w:rPr>
        <w:t>ограничительных</w:t>
      </w:r>
      <w:r w:rsidRPr="109C0472">
        <w:rPr>
          <w:sz w:val="24"/>
          <w:szCs w:val="24"/>
        </w:rPr>
        <w:t xml:space="preserve"> </w:t>
      </w:r>
      <w:r w:rsidRPr="109C0472">
        <w:rPr>
          <w:sz w:val="24"/>
          <w:szCs w:val="24"/>
          <w:lang w:bidi="ru-RU"/>
        </w:rPr>
        <w:t xml:space="preserve">мероприятий (карантин) по бешенству животных </w:t>
      </w:r>
      <w:r w:rsidRPr="109C0472">
        <w:rPr>
          <w:i/>
          <w:sz w:val="24"/>
          <w:szCs w:val="24"/>
          <w:lang w:bidi="ru-RU"/>
        </w:rPr>
        <w:t xml:space="preserve">(острая инфекционная вирусная болезнь, опасна для человека, механизм передачи контактный) </w:t>
      </w:r>
      <w:r w:rsidRPr="109C0472">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9C0472">
        <w:rPr>
          <w:i/>
          <w:sz w:val="24"/>
          <w:szCs w:val="24"/>
          <w:lang w:bidi="ru-RU"/>
        </w:rPr>
        <w:t xml:space="preserve"> </w:t>
      </w:r>
      <w:r w:rsidRPr="109C0472">
        <w:rPr>
          <w:sz w:val="24"/>
          <w:szCs w:val="24"/>
          <w:lang w:bidi="ru-RU"/>
        </w:rPr>
        <w:t>с 17 июня 2022 года введены ограничительные мероприятия по бешенству животных.</w:t>
      </w:r>
    </w:p>
    <w:p w:rsidR="0070001C" w:rsidRPr="109C0472" w:rsidRDefault="0070001C" w:rsidP="00224D5C">
      <w:pPr>
        <w:autoSpaceDE w:val="0"/>
        <w:autoSpaceDN w:val="0"/>
        <w:ind w:firstLine="567"/>
        <w:jc w:val="both"/>
        <w:rPr>
          <w:sz w:val="24"/>
          <w:szCs w:val="24"/>
          <w:lang w:bidi="ru-RU"/>
        </w:rPr>
      </w:pPr>
      <w:r w:rsidRPr="109C0472">
        <w:rPr>
          <w:sz w:val="24"/>
          <w:szCs w:val="24"/>
          <w:lang w:bidi="ru-RU"/>
        </w:rPr>
        <w:t>Приказом Ветслужбы Югры от 20.06.2022</w:t>
      </w:r>
      <w:r w:rsidRPr="109C0472">
        <w:rPr>
          <w:sz w:val="24"/>
          <w:szCs w:val="24"/>
        </w:rPr>
        <w:t xml:space="preserve"> </w:t>
      </w:r>
      <w:r w:rsidRPr="109C0472">
        <w:rPr>
          <w:sz w:val="24"/>
          <w:szCs w:val="24"/>
          <w:lang w:bidi="ru-RU"/>
        </w:rPr>
        <w:t>№ 23-Пр-154-ОД</w:t>
      </w:r>
      <w:r w:rsidRPr="109C0472">
        <w:rPr>
          <w:sz w:val="24"/>
          <w:szCs w:val="24"/>
        </w:rPr>
        <w:t xml:space="preserve"> </w:t>
      </w:r>
      <w:r w:rsidRPr="109C0472">
        <w:rPr>
          <w:sz w:val="24"/>
          <w:szCs w:val="24"/>
          <w:lang w:bidi="ru-RU"/>
        </w:rPr>
        <w:t>«Об</w:t>
      </w:r>
      <w:r w:rsidRPr="109C0472">
        <w:rPr>
          <w:sz w:val="24"/>
          <w:szCs w:val="24"/>
        </w:rPr>
        <w:t xml:space="preserve"> </w:t>
      </w:r>
      <w:r w:rsidRPr="109C0472">
        <w:rPr>
          <w:sz w:val="24"/>
          <w:szCs w:val="24"/>
          <w:lang w:bidi="ru-RU"/>
        </w:rPr>
        <w:t>установлении</w:t>
      </w:r>
      <w:r w:rsidRPr="109C0472">
        <w:rPr>
          <w:sz w:val="24"/>
          <w:szCs w:val="24"/>
        </w:rPr>
        <w:t xml:space="preserve"> </w:t>
      </w:r>
      <w:r w:rsidRPr="109C0472">
        <w:rPr>
          <w:sz w:val="24"/>
          <w:szCs w:val="24"/>
          <w:lang w:bidi="ru-RU"/>
        </w:rPr>
        <w:t>ограничительных</w:t>
      </w:r>
      <w:r w:rsidRPr="109C0472">
        <w:rPr>
          <w:sz w:val="24"/>
          <w:szCs w:val="24"/>
        </w:rPr>
        <w:t xml:space="preserve"> </w:t>
      </w:r>
      <w:r w:rsidRPr="109C0472">
        <w:rPr>
          <w:sz w:val="24"/>
          <w:szCs w:val="24"/>
          <w:lang w:bidi="ru-RU"/>
        </w:rPr>
        <w:t xml:space="preserve">мероприятий по лейкозу крупного рогатого </w:t>
      </w:r>
      <w:r w:rsidR="008E49D8" w:rsidRPr="109C0472">
        <w:rPr>
          <w:sz w:val="24"/>
          <w:szCs w:val="24"/>
          <w:lang w:bidi="ru-RU"/>
        </w:rPr>
        <w:t>скота по</w:t>
      </w:r>
      <w:r w:rsidRPr="109C0472">
        <w:rPr>
          <w:sz w:val="24"/>
          <w:szCs w:val="24"/>
          <w:lang w:bidi="ru-RU"/>
        </w:rPr>
        <w:t xml:space="preserve"> адресу Ханты-Мансийский Автономного округа – Югра, Ханты-Мансийский район, с. Елизарово, КФХ Андреева О.А.»</w:t>
      </w:r>
      <w:r w:rsidRPr="109C0472">
        <w:rPr>
          <w:i/>
          <w:sz w:val="24"/>
          <w:szCs w:val="24"/>
          <w:lang w:bidi="ru-RU"/>
        </w:rPr>
        <w:t xml:space="preserve"> </w:t>
      </w:r>
      <w:r w:rsidRPr="109C0472">
        <w:rPr>
          <w:sz w:val="24"/>
          <w:szCs w:val="24"/>
          <w:lang w:bidi="ru-RU"/>
        </w:rPr>
        <w:t>с 20 июня 2022 года введены ограничительные мероприятия по лейкозу КРС.</w:t>
      </w:r>
    </w:p>
    <w:p w:rsidR="00F767D8" w:rsidRPr="00AC1C1D" w:rsidRDefault="00F767D8" w:rsidP="004917C4">
      <w:pPr>
        <w:spacing w:line="228" w:lineRule="auto"/>
        <w:ind w:right="279" w:firstLine="567"/>
        <w:jc w:val="both"/>
        <w:rPr>
          <w:b/>
          <w:bCs/>
          <w:color w:val="FF0000"/>
          <w:sz w:val="16"/>
          <w:szCs w:val="16"/>
          <w:u w:val="single"/>
        </w:rPr>
      </w:pPr>
    </w:p>
    <w:p w:rsidR="08B953B5" w:rsidRPr="10B41E68" w:rsidRDefault="08F80B83" w:rsidP="104105A6">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DD5AC8" w:rsidRPr="00C159E3" w:rsidRDefault="00DD5AC8" w:rsidP="00224D5C">
      <w:pPr>
        <w:tabs>
          <w:tab w:val="left" w:pos="180"/>
        </w:tabs>
        <w:ind w:right="-57" w:firstLine="567"/>
        <w:jc w:val="both"/>
        <w:rPr>
          <w:bCs/>
          <w:spacing w:val="-4"/>
          <w:sz w:val="24"/>
          <w:szCs w:val="24"/>
        </w:rPr>
      </w:pPr>
      <w:r w:rsidRPr="00C159E3">
        <w:rPr>
          <w:bCs/>
          <w:spacing w:val="-4"/>
          <w:sz w:val="24"/>
          <w:szCs w:val="24"/>
        </w:rPr>
        <w:t>На терр</w:t>
      </w:r>
      <w:r w:rsidR="00622C5C" w:rsidRPr="00C159E3">
        <w:rPr>
          <w:bCs/>
          <w:spacing w:val="-4"/>
          <w:sz w:val="24"/>
          <w:szCs w:val="24"/>
        </w:rPr>
        <w:t>итории округа по состоянию на 1</w:t>
      </w:r>
      <w:r w:rsidR="00FE7DE6">
        <w:rPr>
          <w:bCs/>
          <w:spacing w:val="-4"/>
          <w:sz w:val="24"/>
          <w:szCs w:val="24"/>
        </w:rPr>
        <w:t>4</w:t>
      </w:r>
      <w:r w:rsidRPr="00C159E3">
        <w:rPr>
          <w:bCs/>
          <w:spacing w:val="-4"/>
          <w:sz w:val="24"/>
          <w:szCs w:val="24"/>
        </w:rPr>
        <w:t xml:space="preserve">.07.2022 туристских групп не зарегистрировано. </w:t>
      </w:r>
    </w:p>
    <w:p w:rsidR="00DD5AC8" w:rsidRDefault="00DD5AC8" w:rsidP="00DD5AC8">
      <w:pPr>
        <w:ind w:firstLine="567"/>
        <w:rPr>
          <w:b/>
          <w:bCs/>
          <w:spacing w:val="-4"/>
          <w:sz w:val="24"/>
          <w:szCs w:val="24"/>
          <w:highlight w:val="yellow"/>
          <w:u w:val="single"/>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4604A6">
        <w:rPr>
          <w:b/>
          <w:bCs/>
          <w:sz w:val="24"/>
          <w:szCs w:val="24"/>
          <w:u w:val="single"/>
        </w:rPr>
        <w:t>1</w:t>
      </w:r>
      <w:r w:rsidR="00FE7DE6">
        <w:rPr>
          <w:b/>
          <w:bCs/>
          <w:sz w:val="24"/>
          <w:szCs w:val="24"/>
          <w:u w:val="single"/>
        </w:rPr>
        <w:t>5</w:t>
      </w:r>
      <w:r w:rsidR="102E3A21" w:rsidRPr="10B41E68">
        <w:rPr>
          <w:b/>
          <w:bCs/>
          <w:sz w:val="24"/>
          <w:szCs w:val="24"/>
          <w:u w:val="single"/>
        </w:rPr>
        <w:t xml:space="preserve"> </w:t>
      </w:r>
      <w:r w:rsidR="001D20AA">
        <w:rPr>
          <w:b/>
          <w:bCs/>
          <w:sz w:val="24"/>
          <w:szCs w:val="24"/>
          <w:u w:val="single"/>
        </w:rPr>
        <w:t>ию</w:t>
      </w:r>
      <w:r w:rsidR="00EC11FF">
        <w:rPr>
          <w:b/>
          <w:bCs/>
          <w:sz w:val="24"/>
          <w:szCs w:val="24"/>
          <w:u w:val="single"/>
        </w:rPr>
        <w:t>л</w:t>
      </w:r>
      <w:r w:rsidR="10D8445C">
        <w:rPr>
          <w:b/>
          <w:bCs/>
          <w:sz w:val="24"/>
          <w:szCs w:val="24"/>
          <w:u w:val="single"/>
        </w:rPr>
        <w:t>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BD0AAB" w:rsidRDefault="0048421D" w:rsidP="00BD0AAB">
      <w:pPr>
        <w:ind w:firstLine="567"/>
        <w:jc w:val="both"/>
        <w:rPr>
          <w:b/>
          <w:bCs/>
          <w:sz w:val="24"/>
          <w:szCs w:val="24"/>
        </w:rPr>
      </w:pPr>
      <w:r w:rsidRPr="00DC1595">
        <w:rPr>
          <w:b/>
          <w:bCs/>
          <w:sz w:val="24"/>
          <w:szCs w:val="24"/>
        </w:rPr>
        <w:t xml:space="preserve">ОЯ – </w:t>
      </w:r>
      <w:r w:rsidR="001D20AA" w:rsidRPr="00DC1595">
        <w:rPr>
          <w:b/>
          <w:bCs/>
          <w:sz w:val="24"/>
          <w:szCs w:val="24"/>
        </w:rPr>
        <w:t>не прогнозируется</w:t>
      </w:r>
      <w:r w:rsidR="00AE01B1" w:rsidRPr="00DC1595">
        <w:rPr>
          <w:b/>
          <w:bCs/>
          <w:sz w:val="24"/>
          <w:szCs w:val="24"/>
        </w:rPr>
        <w:t>.</w:t>
      </w:r>
    </w:p>
    <w:p w:rsidR="00BD0AAB" w:rsidRDefault="0048421D" w:rsidP="00BD0AAB">
      <w:pPr>
        <w:ind w:firstLine="567"/>
        <w:jc w:val="both"/>
        <w:rPr>
          <w:sz w:val="24"/>
          <w:szCs w:val="24"/>
        </w:rPr>
      </w:pPr>
      <w:r w:rsidRPr="00DC1595">
        <w:rPr>
          <w:b/>
          <w:bCs/>
          <w:sz w:val="24"/>
          <w:szCs w:val="24"/>
        </w:rPr>
        <w:t xml:space="preserve">НЯ – </w:t>
      </w:r>
      <w:r w:rsidR="00FE7DE6" w:rsidRPr="00DC1595">
        <w:rPr>
          <w:b/>
          <w:bCs/>
          <w:sz w:val="24"/>
          <w:szCs w:val="24"/>
        </w:rPr>
        <w:t>не прогнозируется.</w:t>
      </w:r>
      <w:r w:rsidR="00BD0AAB" w:rsidRPr="00DD01B5">
        <w:rPr>
          <w:sz w:val="24"/>
          <w:szCs w:val="24"/>
        </w:rPr>
        <w:t xml:space="preserve"> </w:t>
      </w:r>
    </w:p>
    <w:p w:rsidR="00603092" w:rsidRPr="00603092" w:rsidRDefault="00603092" w:rsidP="00603092">
      <w:pPr>
        <w:ind w:firstLine="567"/>
        <w:jc w:val="both"/>
        <w:rPr>
          <w:color w:val="FF0000"/>
          <w:sz w:val="24"/>
          <w:szCs w:val="24"/>
        </w:rPr>
      </w:pPr>
      <w:r w:rsidRPr="00603092">
        <w:rPr>
          <w:b/>
          <w:bCs/>
          <w:sz w:val="24"/>
          <w:szCs w:val="24"/>
        </w:rPr>
        <w:t xml:space="preserve">По ХМАО: </w:t>
      </w:r>
      <w:r w:rsidRPr="00603092">
        <w:rPr>
          <w:sz w:val="24"/>
          <w:szCs w:val="24"/>
        </w:rPr>
        <w:t>Облачно с прояснениями. Местами кратковременный дождь, гроза. Ветер юго-восточный  4-9 м/с, днем порывы до 14 м/с. Температура ночью +14,+19 °С, местами по восточной половине +5,+10°С, днем +25,+30 °С, местами по восточной половине до +20 °С.</w:t>
      </w:r>
    </w:p>
    <w:p w:rsidR="00BD0AAB" w:rsidRPr="00603092" w:rsidRDefault="00603092" w:rsidP="00603092">
      <w:pPr>
        <w:ind w:firstLine="567"/>
        <w:jc w:val="both"/>
        <w:rPr>
          <w:b/>
          <w:bCs/>
          <w:color w:val="FF0000"/>
          <w:sz w:val="24"/>
          <w:szCs w:val="24"/>
        </w:rPr>
      </w:pPr>
      <w:r w:rsidRPr="00603092">
        <w:rPr>
          <w:b/>
          <w:sz w:val="24"/>
          <w:szCs w:val="24"/>
        </w:rPr>
        <w:t>По г. Ханты – Мансийску:</w:t>
      </w:r>
      <w:r w:rsidRPr="00603092">
        <w:rPr>
          <w:sz w:val="24"/>
          <w:szCs w:val="24"/>
        </w:rPr>
        <w:t xml:space="preserve"> Облачно с прояснениями. Кратковременный дождь. Ветер юго-восточный 4-9 м/с. Температура ночь</w:t>
      </w:r>
      <w:bookmarkStart w:id="11" w:name="_GoBack"/>
      <w:bookmarkEnd w:id="11"/>
      <w:r w:rsidRPr="00603092">
        <w:rPr>
          <w:sz w:val="24"/>
          <w:szCs w:val="24"/>
        </w:rPr>
        <w:t>ю +16,+18 °С, днем +25,+27 °С.</w:t>
      </w:r>
    </w:p>
    <w:p w:rsidR="00622C5C" w:rsidRPr="00603092" w:rsidRDefault="00622C5C" w:rsidP="00BD0AAB">
      <w:pPr>
        <w:ind w:firstLine="567"/>
        <w:jc w:val="both"/>
        <w:rPr>
          <w:color w:val="FF0000"/>
          <w:sz w:val="24"/>
          <w:szCs w:val="24"/>
        </w:rPr>
      </w:pPr>
    </w:p>
    <w:p w:rsidR="10484C15" w:rsidRPr="00BA0550" w:rsidRDefault="00BA0550" w:rsidP="006A1C21">
      <w:pPr>
        <w:pStyle w:val="afff6"/>
        <w:jc w:val="both"/>
        <w:rPr>
          <w:rFonts w:ascii="Times New Roman" w:hAnsi="Times New Roman"/>
          <w:b/>
          <w:sz w:val="24"/>
          <w:szCs w:val="24"/>
          <w:u w:val="single"/>
        </w:rPr>
      </w:pPr>
      <w:r w:rsidRPr="00BA0550">
        <w:rPr>
          <w:rFonts w:ascii="Times New Roman" w:hAnsi="Times New Roman"/>
          <w:b/>
          <w:sz w:val="24"/>
          <w:szCs w:val="24"/>
        </w:rPr>
        <w:t xml:space="preserve">         </w:t>
      </w:r>
      <w:r w:rsidR="104C294A" w:rsidRPr="00BA0550">
        <w:rPr>
          <w:rFonts w:ascii="Times New Roman" w:hAnsi="Times New Roman"/>
          <w:b/>
          <w:sz w:val="24"/>
          <w:szCs w:val="24"/>
          <w:u w:val="single"/>
        </w:rPr>
        <w:t>2.1.2. Гидрологическая обстановка:</w:t>
      </w:r>
    </w:p>
    <w:p w:rsidR="00313E6E" w:rsidRPr="109C0472" w:rsidRDefault="00313E6E" w:rsidP="00224D5C">
      <w:pPr>
        <w:pBdr>
          <w:top w:val="nil"/>
          <w:left w:val="nil"/>
          <w:bottom w:val="nil"/>
          <w:right w:val="nil"/>
          <w:between w:val="nil"/>
        </w:pBdr>
        <w:ind w:firstLine="567"/>
        <w:jc w:val="both"/>
        <w:rPr>
          <w:color w:val="000000"/>
          <w:sz w:val="24"/>
          <w:szCs w:val="24"/>
        </w:rPr>
      </w:pPr>
      <w:r w:rsidRPr="109C0472">
        <w:rPr>
          <w:color w:val="000000"/>
          <w:sz w:val="24"/>
          <w:szCs w:val="24"/>
        </w:rPr>
        <w:t>Опасных гидрологических явлений и связанных с ними угроз БЖД не прогнозируется.</w:t>
      </w:r>
    </w:p>
    <w:p w:rsidR="00313E6E" w:rsidRPr="10803AD0" w:rsidRDefault="00313E6E" w:rsidP="00224D5C">
      <w:pPr>
        <w:pBdr>
          <w:top w:val="nil"/>
          <w:left w:val="nil"/>
          <w:bottom w:val="nil"/>
          <w:right w:val="nil"/>
          <w:between w:val="nil"/>
        </w:pBdr>
        <w:ind w:firstLine="567"/>
        <w:jc w:val="both"/>
        <w:rPr>
          <w:color w:val="000000"/>
          <w:sz w:val="24"/>
          <w:szCs w:val="24"/>
        </w:rPr>
      </w:pPr>
      <w:r w:rsidRPr="10803AD0">
        <w:rPr>
          <w:color w:val="000000"/>
          <w:sz w:val="24"/>
          <w:szCs w:val="24"/>
        </w:rPr>
        <w:t>На реках Обь, Иртыш, Конда, Вах, Северная Сосьва, Ляпин, Тромъеган ожидается падение уровней воды -1,-25 см/сут. На прочих притоках ожидается падение уровней воды возможны колебания уровней воды, вызванные выпадением атмосферных осадков до +/-30 см/сут.</w:t>
      </w:r>
    </w:p>
    <w:p w:rsidR="00F12334" w:rsidRPr="00F12334" w:rsidRDefault="00F12334" w:rsidP="00F12334">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10830C87" w:rsidRPr="106D62DC" w:rsidRDefault="10BA48F0" w:rsidP="00603092">
      <w:pPr>
        <w:pBdr>
          <w:top w:val="nil"/>
          <w:left w:val="nil"/>
          <w:bottom w:val="nil"/>
          <w:right w:val="nil"/>
          <w:between w:val="nil"/>
        </w:pBdr>
        <w:tabs>
          <w:tab w:val="left" w:pos="180"/>
        </w:tabs>
        <w:ind w:firstLine="567"/>
        <w:jc w:val="both"/>
        <w:rPr>
          <w:bCs/>
          <w:sz w:val="24"/>
          <w:szCs w:val="24"/>
        </w:rPr>
      </w:pPr>
      <w:r w:rsidRPr="106D62DC">
        <w:rPr>
          <w:bCs/>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603092" w:rsidRPr="10943D82" w:rsidRDefault="00603092" w:rsidP="00603092">
      <w:pPr>
        <w:pBdr>
          <w:top w:val="nil"/>
          <w:left w:val="nil"/>
          <w:bottom w:val="nil"/>
          <w:right w:val="nil"/>
          <w:between w:val="nil"/>
        </w:pBdr>
        <w:ind w:firstLine="567"/>
        <w:jc w:val="both"/>
        <w:rPr>
          <w:sz w:val="24"/>
          <w:szCs w:val="24"/>
        </w:rPr>
      </w:pPr>
      <w:r w:rsidRPr="10943D82">
        <w:rPr>
          <w:b/>
          <w:bCs/>
          <w:color w:val="000000"/>
          <w:sz w:val="24"/>
          <w:szCs w:val="24"/>
        </w:rPr>
        <w:t>Первый класс:</w:t>
      </w:r>
      <w:r w:rsidRPr="10943D82">
        <w:rPr>
          <w:sz w:val="24"/>
          <w:szCs w:val="24"/>
        </w:rPr>
        <w:t xml:space="preserve"> МР Белоярский, МР Кондинский,</w:t>
      </w:r>
      <w:r w:rsidRPr="10943D82">
        <w:rPr>
          <w:b/>
          <w:color w:val="000000"/>
          <w:sz w:val="24"/>
          <w:szCs w:val="24"/>
        </w:rPr>
        <w:t xml:space="preserve"> </w:t>
      </w:r>
      <w:r w:rsidRPr="10943D82">
        <w:rPr>
          <w:sz w:val="24"/>
          <w:szCs w:val="24"/>
        </w:rPr>
        <w:t xml:space="preserve">МР Нефтеюганский, ГО Пыть-Ях, </w:t>
      </w:r>
      <w:r w:rsidRPr="10943D82">
        <w:rPr>
          <w:sz w:val="24"/>
          <w:szCs w:val="24"/>
        </w:rPr>
        <w:br/>
        <w:t>ГО Нефтеюганск, МР Ханты-Мансийский, ГО Ханты-Мансийск, МР Сургутский, ГО Сургут,</w:t>
      </w:r>
      <w:r w:rsidRPr="10943D82">
        <w:rPr>
          <w:sz w:val="24"/>
          <w:szCs w:val="24"/>
        </w:rPr>
        <w:br/>
        <w:t>ГО Когалым.</w:t>
      </w:r>
    </w:p>
    <w:p w:rsidR="00603092" w:rsidRPr="10943D82" w:rsidRDefault="00603092" w:rsidP="00603092">
      <w:pPr>
        <w:pBdr>
          <w:top w:val="nil"/>
          <w:left w:val="nil"/>
          <w:bottom w:val="nil"/>
          <w:right w:val="nil"/>
          <w:between w:val="nil"/>
        </w:pBdr>
        <w:ind w:firstLine="567"/>
        <w:jc w:val="both"/>
        <w:rPr>
          <w:b/>
          <w:bCs/>
          <w:color w:val="000000"/>
          <w:sz w:val="24"/>
          <w:szCs w:val="24"/>
        </w:rPr>
      </w:pPr>
      <w:r w:rsidRPr="10943D82">
        <w:rPr>
          <w:b/>
          <w:bCs/>
          <w:color w:val="000000"/>
          <w:sz w:val="24"/>
          <w:szCs w:val="24"/>
        </w:rPr>
        <w:t>Второй класс:</w:t>
      </w:r>
      <w:r w:rsidRPr="10943D82">
        <w:rPr>
          <w:color w:val="000000"/>
          <w:sz w:val="24"/>
          <w:szCs w:val="24"/>
        </w:rPr>
        <w:t xml:space="preserve"> МР Октябрьский, ГО Нягань, МР Советский, ГО Югорск</w:t>
      </w:r>
      <w:r w:rsidRPr="10943D82">
        <w:rPr>
          <w:sz w:val="24"/>
          <w:szCs w:val="24"/>
        </w:rPr>
        <w:t>, ГО Урай</w:t>
      </w:r>
      <w:r w:rsidRPr="10943D82">
        <w:rPr>
          <w:color w:val="000000"/>
          <w:sz w:val="24"/>
          <w:szCs w:val="24"/>
        </w:rPr>
        <w:t>, ГО Радужный, ГО Покачи, ГО Лангепас.</w:t>
      </w:r>
    </w:p>
    <w:p w:rsidR="00603092" w:rsidRPr="10943D82" w:rsidRDefault="00603092" w:rsidP="00603092">
      <w:pPr>
        <w:tabs>
          <w:tab w:val="left" w:pos="4320"/>
        </w:tabs>
        <w:ind w:firstLine="567"/>
        <w:jc w:val="both"/>
        <w:rPr>
          <w:color w:val="000000"/>
          <w:sz w:val="24"/>
          <w:szCs w:val="24"/>
        </w:rPr>
      </w:pPr>
      <w:r w:rsidRPr="10943D82">
        <w:rPr>
          <w:b/>
          <w:color w:val="000000"/>
          <w:sz w:val="24"/>
          <w:szCs w:val="24"/>
        </w:rPr>
        <w:t>Третий класс:</w:t>
      </w:r>
      <w:r w:rsidRPr="10943D82">
        <w:rPr>
          <w:sz w:val="24"/>
          <w:szCs w:val="24"/>
        </w:rPr>
        <w:t xml:space="preserve"> </w:t>
      </w:r>
      <w:r w:rsidRPr="10943D82">
        <w:rPr>
          <w:color w:val="000000"/>
          <w:sz w:val="24"/>
          <w:szCs w:val="24"/>
        </w:rPr>
        <w:t>МР Березовский,</w:t>
      </w:r>
      <w:r w:rsidRPr="10943D82">
        <w:rPr>
          <w:sz w:val="24"/>
          <w:szCs w:val="24"/>
        </w:rPr>
        <w:t xml:space="preserve"> МР Нижневартовский,</w:t>
      </w:r>
      <w:r>
        <w:rPr>
          <w:color w:val="000000"/>
          <w:sz w:val="24"/>
          <w:szCs w:val="24"/>
        </w:rPr>
        <w:t xml:space="preserve"> ГО Нижневартовск, ГО Мегион.</w:t>
      </w:r>
    </w:p>
    <w:p w:rsidR="00603092" w:rsidRPr="10943D82" w:rsidRDefault="00603092" w:rsidP="00603092">
      <w:pPr>
        <w:pBdr>
          <w:top w:val="nil"/>
          <w:left w:val="nil"/>
          <w:bottom w:val="nil"/>
          <w:right w:val="nil"/>
          <w:between w:val="nil"/>
        </w:pBdr>
        <w:ind w:hanging="2"/>
        <w:jc w:val="center"/>
        <w:rPr>
          <w:b/>
          <w:color w:val="000000"/>
          <w:sz w:val="16"/>
          <w:szCs w:val="16"/>
        </w:rPr>
      </w:pPr>
    </w:p>
    <w:p w:rsidR="00603092" w:rsidRPr="10943D82" w:rsidRDefault="00603092" w:rsidP="00603092">
      <w:pPr>
        <w:pBdr>
          <w:top w:val="nil"/>
          <w:left w:val="nil"/>
          <w:bottom w:val="nil"/>
          <w:right w:val="nil"/>
          <w:between w:val="nil"/>
        </w:pBdr>
        <w:ind w:hanging="2"/>
        <w:jc w:val="center"/>
        <w:rPr>
          <w:color w:val="000000"/>
          <w:sz w:val="24"/>
          <w:szCs w:val="24"/>
        </w:rPr>
      </w:pPr>
      <w:r w:rsidRPr="10943D82">
        <w:rPr>
          <w:b/>
          <w:color w:val="000000"/>
          <w:sz w:val="24"/>
          <w:szCs w:val="24"/>
        </w:rPr>
        <w:t xml:space="preserve">Прогнозируемые классы пожарной опасности по МО </w:t>
      </w:r>
    </w:p>
    <w:p w:rsidR="00603092" w:rsidRPr="10943D82" w:rsidRDefault="00603092" w:rsidP="00603092">
      <w:pPr>
        <w:pBdr>
          <w:top w:val="nil"/>
          <w:left w:val="nil"/>
          <w:bottom w:val="nil"/>
          <w:right w:val="nil"/>
          <w:between w:val="nil"/>
        </w:pBdr>
        <w:ind w:hanging="2"/>
        <w:jc w:val="center"/>
        <w:rPr>
          <w:color w:val="000000"/>
          <w:sz w:val="24"/>
          <w:szCs w:val="24"/>
        </w:rPr>
      </w:pPr>
      <w:r w:rsidRPr="10943D82">
        <w:rPr>
          <w:b/>
          <w:color w:val="000000"/>
          <w:sz w:val="24"/>
          <w:szCs w:val="24"/>
        </w:rPr>
        <w:t>(</w:t>
      </w:r>
      <w:hyperlink r:id="rId10" w:history="1">
        <w:r w:rsidRPr="10943D82">
          <w:rPr>
            <w:color w:val="000000"/>
            <w:sz w:val="24"/>
            <w:szCs w:val="24"/>
            <w:u w:val="single"/>
          </w:rPr>
          <w:t>www.pushkino.aviales.ru</w:t>
        </w:r>
      </w:hyperlink>
      <w:r w:rsidRPr="10943D82">
        <w:rPr>
          <w:b/>
          <w:color w:val="000000"/>
          <w:sz w:val="24"/>
          <w:szCs w:val="24"/>
        </w:rPr>
        <w:t>):</w:t>
      </w: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603092" w:rsidRPr="10943D82" w:rsidTr="003E7DDE">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03092" w:rsidRPr="10943D82" w:rsidRDefault="00603092" w:rsidP="003E7DDE">
            <w:pPr>
              <w:pBdr>
                <w:top w:val="nil"/>
                <w:left w:val="nil"/>
                <w:bottom w:val="nil"/>
                <w:right w:val="nil"/>
                <w:between w:val="nil"/>
              </w:pBdr>
              <w:ind w:hanging="2"/>
              <w:jc w:val="center"/>
              <w:rPr>
                <w:color w:val="000000"/>
              </w:rPr>
            </w:pPr>
            <w:r w:rsidRPr="10943D82">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03092" w:rsidRPr="10943D82" w:rsidRDefault="00603092" w:rsidP="003E7DDE">
            <w:pPr>
              <w:pBdr>
                <w:top w:val="nil"/>
                <w:left w:val="nil"/>
                <w:bottom w:val="nil"/>
                <w:right w:val="nil"/>
                <w:between w:val="nil"/>
              </w:pBdr>
              <w:ind w:hanging="2"/>
              <w:jc w:val="center"/>
              <w:rPr>
                <w:color w:val="000000"/>
              </w:rPr>
            </w:pPr>
            <w:r w:rsidRPr="10943D82">
              <w:rPr>
                <w:b/>
                <w:color w:val="000000"/>
                <w:sz w:val="22"/>
                <w:szCs w:val="22"/>
              </w:rPr>
              <w:t>КЛАСС ПОЖАРНОЙ ОПАСНОСТИ ПО УСЛОВИЯМ ПОГОДЫ</w:t>
            </w:r>
          </w:p>
        </w:tc>
      </w:tr>
      <w:tr w:rsidR="00603092" w:rsidRPr="10943D82" w:rsidTr="003E7DDE">
        <w:trPr>
          <w:trHeight w:val="246"/>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03092" w:rsidRPr="10943D82" w:rsidRDefault="00603092" w:rsidP="003E7DDE">
            <w:pPr>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3092" w:rsidRPr="10943D82" w:rsidRDefault="00603092" w:rsidP="003E7DDE">
            <w:pPr>
              <w:pBdr>
                <w:top w:val="nil"/>
                <w:left w:val="nil"/>
                <w:bottom w:val="nil"/>
                <w:right w:val="nil"/>
                <w:between w:val="nil"/>
              </w:pBdr>
              <w:ind w:hanging="2"/>
              <w:jc w:val="center"/>
              <w:rPr>
                <w:color w:val="000000"/>
              </w:rPr>
            </w:pPr>
            <w:r w:rsidRPr="10943D82">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3092" w:rsidRPr="10943D82" w:rsidRDefault="00603092" w:rsidP="003E7DDE">
            <w:pPr>
              <w:pBdr>
                <w:top w:val="nil"/>
                <w:left w:val="nil"/>
                <w:bottom w:val="nil"/>
                <w:right w:val="nil"/>
                <w:between w:val="nil"/>
              </w:pBdr>
              <w:ind w:hanging="2"/>
              <w:jc w:val="center"/>
              <w:rPr>
                <w:color w:val="000000"/>
              </w:rPr>
            </w:pPr>
            <w:r w:rsidRPr="10943D82">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3092" w:rsidRPr="10943D82" w:rsidRDefault="00603092" w:rsidP="003E7DDE">
            <w:pPr>
              <w:pBdr>
                <w:top w:val="nil"/>
                <w:left w:val="nil"/>
                <w:bottom w:val="nil"/>
                <w:right w:val="nil"/>
                <w:between w:val="nil"/>
              </w:pBdr>
              <w:ind w:hanging="2"/>
              <w:jc w:val="center"/>
              <w:rPr>
                <w:color w:val="000000"/>
              </w:rPr>
            </w:pPr>
            <w:r w:rsidRPr="10943D82">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3092" w:rsidRPr="10943D82" w:rsidRDefault="00603092" w:rsidP="003E7DDE">
            <w:pPr>
              <w:pBdr>
                <w:top w:val="nil"/>
                <w:left w:val="nil"/>
                <w:bottom w:val="nil"/>
                <w:right w:val="nil"/>
                <w:between w:val="nil"/>
              </w:pBdr>
              <w:ind w:hanging="2"/>
              <w:jc w:val="center"/>
              <w:rPr>
                <w:color w:val="000000"/>
              </w:rPr>
            </w:pPr>
            <w:r w:rsidRPr="10943D82">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3092" w:rsidRPr="10943D82" w:rsidRDefault="00603092" w:rsidP="003E7DDE">
            <w:pPr>
              <w:pBdr>
                <w:top w:val="nil"/>
                <w:left w:val="nil"/>
                <w:bottom w:val="nil"/>
                <w:right w:val="nil"/>
                <w:between w:val="nil"/>
              </w:pBdr>
              <w:ind w:hanging="2"/>
              <w:jc w:val="center"/>
              <w:rPr>
                <w:color w:val="000000"/>
              </w:rPr>
            </w:pPr>
            <w:r w:rsidRPr="10943D82">
              <w:rPr>
                <w:b/>
                <w:color w:val="000000"/>
                <w:sz w:val="22"/>
                <w:szCs w:val="22"/>
              </w:rPr>
              <w:t>V</w:t>
            </w:r>
          </w:p>
        </w:tc>
      </w:tr>
      <w:tr w:rsidR="00603092" w:rsidRPr="10943D82" w:rsidTr="003E7DDE">
        <w:trPr>
          <w:trHeight w:val="122"/>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092" w:rsidRPr="10943D82" w:rsidRDefault="00603092" w:rsidP="003E7DDE">
            <w:pPr>
              <w:pBdr>
                <w:top w:val="nil"/>
                <w:left w:val="nil"/>
                <w:bottom w:val="nil"/>
                <w:right w:val="nil"/>
                <w:between w:val="nil"/>
              </w:pBdr>
              <w:ind w:hanging="2"/>
              <w:rPr>
                <w:color w:val="000000"/>
              </w:rPr>
            </w:pPr>
            <w:r w:rsidRPr="10943D82">
              <w:rPr>
                <w:color w:val="000000"/>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603092" w:rsidRPr="10943D82" w:rsidRDefault="00603092" w:rsidP="003E7DDE">
            <w:pPr>
              <w:pBdr>
                <w:top w:val="nil"/>
                <w:left w:val="nil"/>
                <w:bottom w:val="nil"/>
                <w:right w:val="nil"/>
                <w:between w:val="nil"/>
              </w:pBdr>
              <w:ind w:hanging="2"/>
              <w:jc w:val="center"/>
              <w:rPr>
                <w:color w:val="000000"/>
              </w:rPr>
            </w:pPr>
            <w:r w:rsidRPr="10943D82">
              <w:t>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03092" w:rsidRPr="10943D82" w:rsidRDefault="00603092" w:rsidP="003E7DDE">
            <w:pPr>
              <w:pBdr>
                <w:top w:val="nil"/>
                <w:left w:val="nil"/>
                <w:bottom w:val="nil"/>
                <w:right w:val="nil"/>
                <w:between w:val="nil"/>
              </w:pBdr>
              <w:ind w:hanging="2"/>
              <w:jc w:val="center"/>
              <w:rPr>
                <w:color w:val="000000"/>
              </w:rPr>
            </w:pPr>
            <w:r w:rsidRPr="10943D82">
              <w:t>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03092" w:rsidRPr="10943D82" w:rsidRDefault="00603092" w:rsidP="003E7DDE">
            <w:pPr>
              <w:pBdr>
                <w:top w:val="nil"/>
                <w:left w:val="nil"/>
                <w:bottom w:val="nil"/>
                <w:right w:val="nil"/>
                <w:between w:val="nil"/>
              </w:pBdr>
              <w:ind w:hanging="2"/>
              <w:jc w:val="center"/>
              <w:rPr>
                <w:color w:val="000000"/>
              </w:rPr>
            </w:pPr>
            <w:r w:rsidRPr="10943D82">
              <w:rPr>
                <w:color w:val="00000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03092" w:rsidRPr="10943D82" w:rsidRDefault="00603092" w:rsidP="003E7DDE">
            <w:pPr>
              <w:pBdr>
                <w:top w:val="nil"/>
                <w:left w:val="nil"/>
                <w:bottom w:val="nil"/>
                <w:right w:val="nil"/>
                <w:between w:val="nil"/>
              </w:pBdr>
              <w:tabs>
                <w:tab w:val="left" w:pos="540"/>
                <w:tab w:val="center" w:pos="600"/>
              </w:tabs>
              <w:ind w:hanging="2"/>
              <w:jc w:val="center"/>
              <w:rPr>
                <w:color w:val="000000"/>
              </w:rPr>
            </w:pPr>
            <w:r w:rsidRPr="10943D82">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603092" w:rsidRPr="10943D82" w:rsidRDefault="00603092" w:rsidP="003E7DDE">
            <w:pPr>
              <w:pBdr>
                <w:top w:val="nil"/>
                <w:left w:val="nil"/>
                <w:bottom w:val="nil"/>
                <w:right w:val="nil"/>
                <w:between w:val="nil"/>
              </w:pBdr>
              <w:ind w:hanging="2"/>
              <w:jc w:val="center"/>
              <w:rPr>
                <w:color w:val="000000"/>
              </w:rPr>
            </w:pPr>
            <w:r w:rsidRPr="10943D82">
              <w:rPr>
                <w:color w:val="000000"/>
              </w:rPr>
              <w:t>0</w:t>
            </w:r>
          </w:p>
        </w:tc>
      </w:tr>
    </w:tbl>
    <w:p w:rsidR="00603092" w:rsidRPr="10943D82" w:rsidRDefault="00603092" w:rsidP="00603092">
      <w:pPr>
        <w:tabs>
          <w:tab w:val="left" w:pos="4007"/>
        </w:tabs>
        <w:ind w:firstLine="567"/>
        <w:rPr>
          <w:sz w:val="16"/>
          <w:szCs w:val="16"/>
        </w:rPr>
      </w:pPr>
    </w:p>
    <w:p w:rsidR="00603092" w:rsidRPr="10943D82" w:rsidRDefault="00603092" w:rsidP="00603092">
      <w:pPr>
        <w:pBdr>
          <w:top w:val="nil"/>
          <w:left w:val="nil"/>
          <w:bottom w:val="nil"/>
          <w:right w:val="nil"/>
          <w:between w:val="nil"/>
        </w:pBdr>
        <w:ind w:firstLine="567"/>
        <w:jc w:val="both"/>
        <w:rPr>
          <w:sz w:val="24"/>
          <w:szCs w:val="24"/>
        </w:rPr>
      </w:pPr>
      <w:r w:rsidRPr="10943D82">
        <w:rPr>
          <w:sz w:val="24"/>
          <w:szCs w:val="24"/>
        </w:rPr>
        <w:lastRenderedPageBreak/>
        <w:t>В соответствии с прогнозируемыми классами пожарной опасности и метеоусловиями, прогнозируется возникновение от 7 до 14 очагов природных пожаров.</w:t>
      </w:r>
    </w:p>
    <w:p w:rsidR="00603092" w:rsidRPr="10943D82" w:rsidRDefault="00603092" w:rsidP="00603092">
      <w:pPr>
        <w:pBdr>
          <w:top w:val="nil"/>
          <w:left w:val="nil"/>
          <w:bottom w:val="nil"/>
          <w:right w:val="nil"/>
          <w:between w:val="nil"/>
        </w:pBdr>
        <w:ind w:firstLine="567"/>
        <w:jc w:val="both"/>
        <w:rPr>
          <w:sz w:val="24"/>
          <w:szCs w:val="24"/>
        </w:rPr>
      </w:pPr>
      <w:r w:rsidRPr="10943D82">
        <w:rPr>
          <w:sz w:val="24"/>
          <w:szCs w:val="24"/>
        </w:rPr>
        <w:t>Возникновение пожаров в поймах рек не прогнозируется.</w:t>
      </w:r>
    </w:p>
    <w:p w:rsidR="00B64D52" w:rsidRPr="00FE7DE6" w:rsidRDefault="00B64D52" w:rsidP="00224D5C">
      <w:pPr>
        <w:pBdr>
          <w:top w:val="nil"/>
          <w:left w:val="nil"/>
          <w:bottom w:val="nil"/>
          <w:right w:val="nil"/>
          <w:between w:val="nil"/>
        </w:pBdr>
        <w:ind w:firstLine="567"/>
        <w:jc w:val="both"/>
        <w:rPr>
          <w:color w:val="FF0000"/>
          <w:sz w:val="24"/>
          <w:szCs w:val="24"/>
        </w:rPr>
      </w:pPr>
    </w:p>
    <w:p w:rsidR="00F12334" w:rsidRPr="00F12334" w:rsidRDefault="00F12334"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Pr="10B41E68" w:rsidRDefault="10CE3490"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FD6690" w:rsidRPr="08F175B1" w:rsidRDefault="00FD6690" w:rsidP="006A1C21">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D6690" w:rsidRPr="00603092" w:rsidRDefault="00FD6690" w:rsidP="006A1C21">
      <w:pPr>
        <w:tabs>
          <w:tab w:val="left" w:pos="10260"/>
        </w:tabs>
        <w:ind w:firstLine="567"/>
        <w:jc w:val="both"/>
        <w:outlineLvl w:val="0"/>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нарушения правил дорожного движения</w:t>
      </w:r>
      <w:r w:rsidR="00603092" w:rsidRPr="00603092">
        <w:rPr>
          <w:i/>
          <w:sz w:val="24"/>
          <w:szCs w:val="24"/>
        </w:rPr>
        <w:t>, гроза</w:t>
      </w:r>
      <w:r w:rsidRPr="00603092">
        <w:rPr>
          <w:bCs/>
          <w:i/>
          <w:iCs/>
          <w:sz w:val="24"/>
          <w:szCs w:val="24"/>
        </w:rPr>
        <w:t>).</w:t>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FD6690" w:rsidRPr="08F175B1" w:rsidTr="004A5ACB">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Вероятность</w:t>
            </w:r>
          </w:p>
          <w:p w:rsidR="00FD6690" w:rsidRPr="08F175B1" w:rsidRDefault="00FD6690" w:rsidP="004A5ACB">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b/>
                <w:lang w:eastAsia="en-US"/>
              </w:rPr>
            </w:pPr>
            <w:r w:rsidRPr="08F175B1">
              <w:rPr>
                <w:rFonts w:eastAsia="Calibri"/>
                <w:b/>
                <w:lang w:eastAsia="en-US"/>
              </w:rPr>
              <w:t>Вероятность</w:t>
            </w:r>
          </w:p>
          <w:p w:rsidR="00FD6690" w:rsidRPr="08F175B1" w:rsidRDefault="00FD6690" w:rsidP="004A5ACB">
            <w:pPr>
              <w:jc w:val="center"/>
              <w:rPr>
                <w:rFonts w:eastAsia="Calibri"/>
                <w:b/>
                <w:lang w:eastAsia="en-US"/>
              </w:rPr>
            </w:pPr>
            <w:r w:rsidRPr="08F175B1">
              <w:rPr>
                <w:rFonts w:eastAsia="Calibri"/>
                <w:b/>
                <w:lang w:eastAsia="en-US"/>
              </w:rPr>
              <w:t>(Р)</w:t>
            </w:r>
          </w:p>
        </w:tc>
      </w:tr>
      <w:tr w:rsidR="00FD6690" w:rsidRPr="08F175B1" w:rsidTr="004A5ACB">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lang w:eastAsia="en-US"/>
              </w:rPr>
            </w:pPr>
            <w:r w:rsidRPr="08F175B1">
              <w:rPr>
                <w:rFonts w:eastAsia="Calibri"/>
                <w:lang w:eastAsia="en-US"/>
              </w:rPr>
              <w:t>0,5</w:t>
            </w:r>
          </w:p>
        </w:tc>
      </w:tr>
      <w:tr w:rsidR="00FD6690" w:rsidRPr="08F175B1" w:rsidTr="004A5AC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lang w:eastAsia="en-US"/>
              </w:rPr>
            </w:pPr>
            <w:r w:rsidRPr="08F175B1">
              <w:rPr>
                <w:rFonts w:eastAsia="Calibri"/>
                <w:lang w:eastAsia="en-US"/>
              </w:rPr>
              <w:t>0,5</w:t>
            </w:r>
          </w:p>
        </w:tc>
      </w:tr>
      <w:tr w:rsidR="00FD6690" w:rsidRPr="08F175B1" w:rsidTr="004A5AC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lang w:eastAsia="en-US"/>
              </w:rPr>
            </w:pPr>
            <w:r w:rsidRPr="08F175B1">
              <w:rPr>
                <w:rFonts w:eastAsia="Calibri"/>
                <w:lang w:eastAsia="en-US"/>
              </w:rPr>
              <w:t>0,4</w:t>
            </w:r>
          </w:p>
        </w:tc>
      </w:tr>
    </w:tbl>
    <w:p w:rsidR="00FD6690" w:rsidRDefault="00FD6690" w:rsidP="00FD6690">
      <w:pPr>
        <w:tabs>
          <w:tab w:val="left" w:pos="4007"/>
        </w:tabs>
        <w:ind w:firstLine="567"/>
        <w:jc w:val="center"/>
        <w:rPr>
          <w:sz w:val="16"/>
          <w:szCs w:val="16"/>
        </w:rPr>
      </w:pPr>
    </w:p>
    <w:p w:rsidR="00FD6690" w:rsidRDefault="00FD6690" w:rsidP="00FD6690">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FD6690" w:rsidRDefault="00FD6690" w:rsidP="00FD6690">
      <w:pPr>
        <w:tabs>
          <w:tab w:val="left" w:pos="567"/>
          <w:tab w:val="left" w:pos="4007"/>
        </w:tabs>
        <w:ind w:firstLine="567"/>
        <w:jc w:val="both"/>
        <w:rPr>
          <w:b/>
          <w:sz w:val="24"/>
          <w:szCs w:val="24"/>
          <w:u w:val="single"/>
        </w:rPr>
      </w:pPr>
      <w:r>
        <w:rPr>
          <w:b/>
          <w:sz w:val="24"/>
          <w:szCs w:val="24"/>
          <w:u w:val="single"/>
        </w:rPr>
        <w:t>Федеральные автодороги:</w:t>
      </w:r>
    </w:p>
    <w:p w:rsidR="00FD6690" w:rsidRDefault="00FD6690" w:rsidP="00FD6690">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FD6690" w:rsidRDefault="00FD6690" w:rsidP="00FD6690">
      <w:pPr>
        <w:tabs>
          <w:tab w:val="left" w:pos="567"/>
          <w:tab w:val="left" w:pos="4007"/>
        </w:tabs>
        <w:ind w:firstLine="567"/>
        <w:jc w:val="both"/>
        <w:rPr>
          <w:b/>
          <w:sz w:val="24"/>
          <w:szCs w:val="24"/>
          <w:u w:val="single"/>
        </w:rPr>
      </w:pPr>
      <w:r>
        <w:rPr>
          <w:b/>
          <w:sz w:val="24"/>
          <w:szCs w:val="24"/>
          <w:u w:val="single"/>
        </w:rPr>
        <w:t>Территориальные автодороги:</w:t>
      </w:r>
    </w:p>
    <w:p w:rsidR="00FD6690" w:rsidRDefault="00FD6690" w:rsidP="005A1BDC">
      <w:pPr>
        <w:tabs>
          <w:tab w:val="left" w:pos="567"/>
          <w:tab w:val="left" w:pos="4007"/>
        </w:tabs>
        <w:ind w:firstLine="567"/>
        <w:jc w:val="both"/>
        <w:rPr>
          <w:sz w:val="24"/>
          <w:szCs w:val="24"/>
        </w:rPr>
      </w:pPr>
      <w:r>
        <w:rPr>
          <w:sz w:val="24"/>
          <w:szCs w:val="24"/>
        </w:rPr>
        <w:t>- 44 км Сургут – Лянтор (Сургутский район);</w:t>
      </w:r>
    </w:p>
    <w:p w:rsidR="00FD6690" w:rsidRDefault="00FD6690" w:rsidP="005A1BDC">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FD6690" w:rsidRDefault="00FD6690" w:rsidP="005A1BDC">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FD6690" w:rsidRDefault="00FD6690" w:rsidP="005A1BDC">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FD6690" w:rsidRDefault="00FD6690" w:rsidP="005A1BDC">
      <w:pPr>
        <w:tabs>
          <w:tab w:val="left" w:pos="567"/>
          <w:tab w:val="left" w:pos="4007"/>
        </w:tabs>
        <w:ind w:firstLine="567"/>
        <w:jc w:val="both"/>
        <w:rPr>
          <w:b/>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BA0550" w:rsidRPr="00603092" w:rsidRDefault="00BA0550" w:rsidP="005A1BDC">
      <w:pPr>
        <w:ind w:firstLine="567"/>
        <w:jc w:val="both"/>
        <w:rPr>
          <w:sz w:val="24"/>
          <w:szCs w:val="24"/>
        </w:rPr>
      </w:pPr>
      <w:r w:rsidRPr="08BE1477">
        <w:rPr>
          <w:b/>
          <w:bCs/>
          <w:i/>
          <w:iCs/>
          <w:sz w:val="24"/>
          <w:szCs w:val="24"/>
        </w:rPr>
        <w:lastRenderedPageBreak/>
        <w:t>Аварии на железнодорожном, речном и авиационном транспорте:</w:t>
      </w:r>
      <w:r w:rsidRPr="08BE1477">
        <w:rPr>
          <w:sz w:val="24"/>
          <w:szCs w:val="24"/>
        </w:rPr>
        <w:t xml:space="preserve"> Возникновение ЧС, обусловленных авариями на авиационном, железнодорожном и речном </w:t>
      </w:r>
      <w:r w:rsidRPr="00603092">
        <w:rPr>
          <w:sz w:val="24"/>
          <w:szCs w:val="24"/>
        </w:rPr>
        <w:t>транспорте, маловероятно.</w:t>
      </w:r>
    </w:p>
    <w:p w:rsidR="00224D5C" w:rsidRPr="00603092" w:rsidRDefault="00224D5C" w:rsidP="00224D5C">
      <w:pPr>
        <w:ind w:firstLine="567"/>
        <w:rPr>
          <w:sz w:val="24"/>
          <w:szCs w:val="24"/>
        </w:rPr>
      </w:pPr>
      <w:r w:rsidRPr="00603092">
        <w:rPr>
          <w:sz w:val="24"/>
          <w:szCs w:val="24"/>
        </w:rPr>
        <w:t xml:space="preserve">Прогнозируется затруднение в работе аэропортов и вертолетных </w:t>
      </w:r>
      <w:r w:rsidRPr="00603092">
        <w:rPr>
          <w:i/>
          <w:sz w:val="24"/>
          <w:szCs w:val="24"/>
        </w:rPr>
        <w:t>(</w:t>
      </w:r>
      <w:r w:rsidRPr="00603092">
        <w:rPr>
          <w:b/>
          <w:bCs/>
          <w:i/>
          <w:sz w:val="24"/>
          <w:szCs w:val="24"/>
        </w:rPr>
        <w:t xml:space="preserve">Источник ЧС </w:t>
      </w:r>
      <w:r w:rsidRPr="00603092">
        <w:rPr>
          <w:i/>
          <w:sz w:val="24"/>
          <w:szCs w:val="24"/>
        </w:rPr>
        <w:t xml:space="preserve">– </w:t>
      </w:r>
      <w:r w:rsidR="00603092" w:rsidRPr="00603092">
        <w:rPr>
          <w:i/>
          <w:sz w:val="24"/>
          <w:szCs w:val="24"/>
        </w:rPr>
        <w:t>гроза</w:t>
      </w:r>
      <w:r w:rsidRPr="00603092">
        <w:rPr>
          <w:bCs/>
          <w:i/>
          <w:iCs/>
          <w:sz w:val="24"/>
          <w:szCs w:val="24"/>
        </w:rPr>
        <w:t>).</w:t>
      </w:r>
    </w:p>
    <w:p w:rsidR="00BA0550" w:rsidRPr="08BE1477" w:rsidRDefault="00BA0550" w:rsidP="005A1BDC">
      <w:pPr>
        <w:tabs>
          <w:tab w:val="left" w:pos="10260"/>
        </w:tabs>
        <w:ind w:firstLine="567"/>
        <w:jc w:val="both"/>
        <w:outlineLvl w:val="0"/>
        <w:rPr>
          <w:sz w:val="24"/>
          <w:szCs w:val="24"/>
        </w:rPr>
      </w:pPr>
      <w:r w:rsidRPr="08BE1477">
        <w:rPr>
          <w:b/>
          <w:bCs/>
          <w:i/>
          <w:iCs/>
          <w:sz w:val="24"/>
          <w:szCs w:val="24"/>
        </w:rPr>
        <w:t xml:space="preserve">Аварии на трубопроводном транспорте: </w:t>
      </w:r>
      <w:r w:rsidRPr="08BE1477">
        <w:rPr>
          <w:sz w:val="24"/>
          <w:szCs w:val="24"/>
        </w:rPr>
        <w:t>Возникновение чрезвычайных ситуаций, обусловленных авариями на магистральных нефте-, газопроводах, маловероятно.</w:t>
      </w:r>
    </w:p>
    <w:p w:rsidR="00FD6690" w:rsidRPr="004A0A86" w:rsidRDefault="00FD6690" w:rsidP="00FD6690">
      <w:pPr>
        <w:tabs>
          <w:tab w:val="left" w:pos="4007"/>
        </w:tabs>
        <w:ind w:firstLine="567"/>
        <w:jc w:val="both"/>
        <w:rPr>
          <w:b/>
          <w:bCs/>
          <w:iCs/>
          <w:sz w:val="16"/>
          <w:szCs w:val="16"/>
          <w:u w:val="single"/>
        </w:rPr>
      </w:pPr>
    </w:p>
    <w:p w:rsidR="00FD6690" w:rsidRDefault="00FD6690" w:rsidP="00FD6690">
      <w:pPr>
        <w:tabs>
          <w:tab w:val="left" w:pos="4007"/>
        </w:tabs>
        <w:ind w:firstLine="567"/>
        <w:jc w:val="both"/>
        <w:rPr>
          <w:b/>
          <w:bCs/>
          <w:iCs/>
          <w:sz w:val="24"/>
          <w:szCs w:val="24"/>
          <w:u w:val="single"/>
        </w:rPr>
      </w:pPr>
      <w:r>
        <w:rPr>
          <w:b/>
          <w:bCs/>
          <w:iCs/>
          <w:sz w:val="24"/>
          <w:szCs w:val="24"/>
          <w:u w:val="single"/>
        </w:rPr>
        <w:t>2.2.2. Пожары в жилом секторе:</w:t>
      </w:r>
    </w:p>
    <w:p w:rsidR="00FD6690" w:rsidRPr="0015292A" w:rsidRDefault="00FD6690" w:rsidP="00920171">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FD6690" w:rsidRPr="08F175B1" w:rsidRDefault="00FD6690" w:rsidP="00FD6690">
      <w:pPr>
        <w:tabs>
          <w:tab w:val="left" w:pos="7500"/>
        </w:tabs>
        <w:ind w:firstLine="567"/>
        <w:rPr>
          <w:b/>
          <w:sz w:val="16"/>
          <w:szCs w:val="16"/>
        </w:rPr>
      </w:pPr>
      <w:r w:rsidRPr="08F175B1">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D6690" w:rsidRPr="08F175B1" w:rsidTr="004A5AC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rPr>
                <w:b/>
              </w:rPr>
            </w:pPr>
            <w:r w:rsidRPr="08F175B1">
              <w:rPr>
                <w:b/>
              </w:rPr>
              <w:t>Кол-во пожаров/</w:t>
            </w:r>
          </w:p>
          <w:p w:rsidR="00FD6690" w:rsidRPr="08F175B1" w:rsidRDefault="00FD6690" w:rsidP="004A5ACB">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rPr>
                <w:b/>
              </w:rPr>
            </w:pPr>
            <w:r w:rsidRPr="08F175B1">
              <w:rPr>
                <w:b/>
              </w:rPr>
              <w:t>Вероятность</w:t>
            </w:r>
          </w:p>
          <w:p w:rsidR="00FD6690" w:rsidRPr="08F175B1" w:rsidRDefault="00FD6690" w:rsidP="004A5ACB">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rPr>
                <w:b/>
              </w:rPr>
            </w:pPr>
            <w:r w:rsidRPr="08F175B1">
              <w:rPr>
                <w:b/>
              </w:rPr>
              <w:t>Кол-во  пожаров/</w:t>
            </w:r>
          </w:p>
          <w:p w:rsidR="00FD6690" w:rsidRPr="08F175B1" w:rsidRDefault="00FD6690" w:rsidP="004A5ACB">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b/>
              </w:rPr>
            </w:pPr>
            <w:r w:rsidRPr="08F175B1">
              <w:rPr>
                <w:b/>
              </w:rPr>
              <w:t>Вероятность</w:t>
            </w:r>
          </w:p>
          <w:p w:rsidR="00FD6690" w:rsidRPr="08F175B1" w:rsidRDefault="00FD6690" w:rsidP="004A5ACB">
            <w:pPr>
              <w:jc w:val="center"/>
              <w:rPr>
                <w:b/>
              </w:rPr>
            </w:pPr>
            <w:r w:rsidRPr="08F175B1">
              <w:rPr>
                <w:b/>
              </w:rPr>
              <w:t>(Р)</w:t>
            </w:r>
          </w:p>
        </w:tc>
      </w:tr>
      <w:tr w:rsidR="00FD6690" w:rsidRPr="08F175B1" w:rsidTr="004A5AC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pPr>
            <w:r w:rsidRPr="08F175B1">
              <w:t>0,7</w:t>
            </w:r>
          </w:p>
        </w:tc>
      </w:tr>
      <w:tr w:rsidR="00FD6690" w:rsidRPr="08F175B1" w:rsidTr="004A5AC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pPr>
            <w:r w:rsidRPr="08F175B1">
              <w:t>0,4</w:t>
            </w:r>
          </w:p>
        </w:tc>
      </w:tr>
      <w:tr w:rsidR="00FD6690" w:rsidRPr="08F175B1" w:rsidTr="004A5AC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2636F" w:rsidRPr="109C0472" w:rsidRDefault="00A2636F" w:rsidP="00224D5C">
      <w:pPr>
        <w:tabs>
          <w:tab w:val="left" w:pos="4007"/>
        </w:tabs>
        <w:ind w:firstLine="567"/>
        <w:jc w:val="both"/>
        <w:rPr>
          <w:bCs/>
          <w:i/>
          <w:kern w:val="16"/>
          <w:sz w:val="24"/>
          <w:szCs w:val="24"/>
          <w:lang w:eastAsia="ar-SA"/>
        </w:rPr>
      </w:pPr>
      <w:r w:rsidRPr="109C0472">
        <w:rPr>
          <w:b/>
          <w:bCs/>
          <w:kern w:val="16"/>
          <w:sz w:val="24"/>
          <w:szCs w:val="24"/>
          <w:lang w:eastAsia="ar-SA"/>
        </w:rPr>
        <w:t xml:space="preserve">Прогнозируется вероятность возникновения происшествий, </w:t>
      </w:r>
      <w:r w:rsidRPr="109C0472">
        <w:rPr>
          <w:bCs/>
          <w:kern w:val="16"/>
          <w:sz w:val="24"/>
          <w:szCs w:val="24"/>
          <w:lang w:eastAsia="ar-SA"/>
        </w:rPr>
        <w:t xml:space="preserve">связанных с авариями на коммунальных системах жизнеобеспечения на территории округа </w:t>
      </w:r>
      <w:r w:rsidRPr="109C0472">
        <w:rPr>
          <w:bCs/>
          <w:i/>
          <w:kern w:val="16"/>
          <w:sz w:val="24"/>
          <w:szCs w:val="24"/>
          <w:lang w:eastAsia="ar-SA"/>
        </w:rPr>
        <w:t>(</w:t>
      </w:r>
      <w:r w:rsidRPr="109C0472">
        <w:rPr>
          <w:b/>
          <w:bCs/>
          <w:i/>
          <w:kern w:val="16"/>
          <w:sz w:val="24"/>
          <w:szCs w:val="24"/>
          <w:lang w:eastAsia="ar-SA"/>
        </w:rPr>
        <w:t>Источник ЧС</w:t>
      </w:r>
      <w:r w:rsidRPr="109C0472">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9C0472">
        <w:rPr>
          <w:bCs/>
          <w:i/>
          <w:iCs/>
          <w:sz w:val="24"/>
          <w:szCs w:val="24"/>
        </w:rPr>
        <w:t>)</w:t>
      </w:r>
      <w:r w:rsidRPr="109C0472">
        <w:rPr>
          <w:bCs/>
          <w:i/>
          <w:kern w:val="16"/>
          <w:sz w:val="24"/>
          <w:szCs w:val="24"/>
          <w:lang w:eastAsia="ar-SA"/>
        </w:rPr>
        <w:t xml:space="preserve">. </w:t>
      </w:r>
    </w:p>
    <w:p w:rsidR="00A2636F" w:rsidRDefault="00A2636F" w:rsidP="00224D5C">
      <w:pPr>
        <w:autoSpaceDE w:val="0"/>
        <w:snapToGrid w:val="0"/>
        <w:ind w:firstLine="567"/>
        <w:jc w:val="both"/>
        <w:rPr>
          <w:bCs/>
          <w:i/>
          <w:kern w:val="16"/>
          <w:sz w:val="24"/>
          <w:szCs w:val="24"/>
          <w:lang w:eastAsia="ar-SA"/>
        </w:rPr>
      </w:pPr>
      <w:r w:rsidRPr="109C0472">
        <w:rPr>
          <w:b/>
          <w:bCs/>
          <w:kern w:val="16"/>
          <w:sz w:val="24"/>
          <w:szCs w:val="24"/>
          <w:lang w:eastAsia="ar-SA"/>
        </w:rPr>
        <w:t>Существует вероятность локальных подтоплений пониженных участков местности</w:t>
      </w:r>
      <w:r w:rsidRPr="109C0472">
        <w:rPr>
          <w:bCs/>
          <w:kern w:val="16"/>
          <w:sz w:val="24"/>
          <w:szCs w:val="24"/>
          <w:lang w:eastAsia="ar-SA"/>
        </w:rPr>
        <w:t xml:space="preserve">, объектов инфраструктуры жилого фонда талыми водами </w:t>
      </w:r>
      <w:r w:rsidRPr="109C0472">
        <w:rPr>
          <w:bCs/>
          <w:i/>
          <w:kern w:val="16"/>
          <w:sz w:val="24"/>
          <w:szCs w:val="24"/>
          <w:lang w:eastAsia="ar-SA"/>
        </w:rPr>
        <w:t>(</w:t>
      </w:r>
      <w:r w:rsidRPr="109C0472">
        <w:rPr>
          <w:b/>
          <w:bCs/>
          <w:i/>
          <w:kern w:val="16"/>
          <w:sz w:val="24"/>
          <w:szCs w:val="24"/>
          <w:lang w:eastAsia="ar-SA"/>
        </w:rPr>
        <w:t>Источник ЧС</w:t>
      </w:r>
      <w:r w:rsidRPr="109C0472">
        <w:rPr>
          <w:bCs/>
          <w:i/>
          <w:kern w:val="16"/>
          <w:sz w:val="24"/>
          <w:szCs w:val="24"/>
          <w:lang w:eastAsia="ar-SA"/>
        </w:rPr>
        <w:t xml:space="preserve"> – замусоривание коллекторно-дренажных систем, при выпадении обильных атмосферных осадков).</w:t>
      </w:r>
    </w:p>
    <w:p w:rsidR="00A2636F" w:rsidRPr="00603092" w:rsidRDefault="00A2636F" w:rsidP="00224D5C">
      <w:pPr>
        <w:autoSpaceDE w:val="0"/>
        <w:snapToGrid w:val="0"/>
        <w:ind w:firstLine="567"/>
        <w:jc w:val="both"/>
        <w:rPr>
          <w:bCs/>
          <w:i/>
          <w:kern w:val="16"/>
          <w:sz w:val="24"/>
          <w:szCs w:val="24"/>
          <w:lang w:eastAsia="ar-SA"/>
        </w:rPr>
      </w:pPr>
      <w:r w:rsidRPr="00603092">
        <w:rPr>
          <w:b/>
          <w:bCs/>
          <w:kern w:val="16"/>
          <w:sz w:val="24"/>
          <w:szCs w:val="24"/>
          <w:lang w:eastAsia="ar-SA"/>
        </w:rPr>
        <w:t xml:space="preserve">Прогнозируется </w:t>
      </w:r>
      <w:r w:rsidRPr="00603092">
        <w:rPr>
          <w:bCs/>
          <w:kern w:val="16"/>
          <w:sz w:val="24"/>
          <w:szCs w:val="24"/>
          <w:lang w:eastAsia="ar-SA"/>
        </w:rPr>
        <w:t xml:space="preserve">поражение объектов электроэнергетики (трансформаторных подстанций, электрических систем и др.), хранилищ ГСМ, а также </w:t>
      </w:r>
      <w:r w:rsidR="00224D5C" w:rsidRPr="00603092">
        <w:rPr>
          <w:bCs/>
          <w:kern w:val="16"/>
          <w:sz w:val="24"/>
          <w:szCs w:val="24"/>
          <w:lang w:eastAsia="ar-SA"/>
        </w:rPr>
        <w:t>других объектов,</w:t>
      </w:r>
      <w:r w:rsidRPr="00603092">
        <w:rPr>
          <w:bCs/>
          <w:kern w:val="16"/>
          <w:sz w:val="24"/>
          <w:szCs w:val="24"/>
          <w:lang w:eastAsia="ar-SA"/>
        </w:rPr>
        <w:t xml:space="preserve"> не оборудованных молниезащитой (громоотводом), разрядами атмосферного электричества</w:t>
      </w:r>
      <w:r w:rsidRPr="00603092">
        <w:rPr>
          <w:bCs/>
          <w:i/>
          <w:kern w:val="16"/>
          <w:sz w:val="24"/>
          <w:szCs w:val="24"/>
          <w:lang w:eastAsia="ar-SA"/>
        </w:rPr>
        <w:t xml:space="preserve"> (</w:t>
      </w:r>
      <w:r w:rsidRPr="00603092">
        <w:rPr>
          <w:b/>
          <w:bCs/>
          <w:i/>
          <w:kern w:val="16"/>
          <w:sz w:val="24"/>
          <w:szCs w:val="24"/>
          <w:lang w:eastAsia="ar-SA"/>
        </w:rPr>
        <w:t>Источник ЧС</w:t>
      </w:r>
      <w:r w:rsidRPr="00603092">
        <w:rPr>
          <w:bCs/>
          <w:i/>
          <w:kern w:val="16"/>
          <w:sz w:val="24"/>
          <w:szCs w:val="24"/>
          <w:lang w:eastAsia="ar-SA"/>
        </w:rPr>
        <w:t xml:space="preserve"> – гроза).</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lastRenderedPageBreak/>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10E82A37" w:rsidRPr="10B468F1" w:rsidRDefault="10E82A37" w:rsidP="10904729">
      <w:pPr>
        <w:pStyle w:val="118"/>
        <w:ind w:firstLine="567"/>
        <w:jc w:val="both"/>
        <w:rPr>
          <w:rFonts w:ascii="Times New Roman" w:hAnsi="Times New Roman"/>
          <w:sz w:val="24"/>
          <w:szCs w:val="24"/>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10234D82" w:rsidRDefault="10234D82" w:rsidP="10234D82">
      <w:pPr>
        <w:shd w:val="clear" w:color="auto" w:fill="FFFFFF"/>
        <w:ind w:firstLine="567"/>
        <w:jc w:val="both"/>
        <w:rPr>
          <w:sz w:val="24"/>
          <w:szCs w:val="24"/>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lastRenderedPageBreak/>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10632E29" w:rsidRDefault="10632E29"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w:t>
      </w:r>
      <w:r w:rsidRPr="10B468F1">
        <w:rPr>
          <w:sz w:val="24"/>
          <w:szCs w:val="24"/>
        </w:rPr>
        <w:lastRenderedPageBreak/>
        <w:t>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lastRenderedPageBreak/>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Default="10D17FE4" w:rsidP="1030629B">
      <w:pPr>
        <w:ind w:firstLine="567"/>
        <w:jc w:val="both"/>
        <w:rPr>
          <w:b/>
          <w:bCs/>
          <w:i/>
          <w:iCs/>
          <w:sz w:val="24"/>
          <w:szCs w:val="24"/>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Default="10BC1527"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D53BC" w:rsidRDefault="10824B60" w:rsidP="10824B60">
      <w:pPr>
        <w:pStyle w:val="afff1"/>
        <w:tabs>
          <w:tab w:val="left" w:pos="2430"/>
        </w:tabs>
        <w:ind w:right="-1" w:firstLine="567"/>
        <w:jc w:val="both"/>
        <w:rPr>
          <w:rFonts w:ascii="Times New Roman" w:hAnsi="Times New Roman"/>
          <w:sz w:val="24"/>
          <w:szCs w:val="24"/>
        </w:rPr>
      </w:pPr>
      <w:r>
        <w:rPr>
          <w:rFonts w:ascii="Times New Roman" w:hAnsi="Times New Roman"/>
          <w:sz w:val="24"/>
          <w:szCs w:val="24"/>
        </w:rPr>
        <w:tab/>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10B468F1" w:rsidRDefault="10276309" w:rsidP="1030629B">
      <w:pPr>
        <w:pStyle w:val="afff1"/>
        <w:tabs>
          <w:tab w:val="left" w:pos="10632"/>
        </w:tabs>
        <w:ind w:right="-1" w:firstLine="567"/>
        <w:jc w:val="both"/>
        <w:rPr>
          <w:rFonts w:ascii="Times New Roman" w:hAnsi="Times New Roman"/>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Pr="10D92DDE" w:rsidRDefault="10277A03" w:rsidP="10D92DDE">
      <w:pPr>
        <w:ind w:firstLine="567"/>
        <w:jc w:val="both"/>
        <w:rPr>
          <w:bCs/>
          <w:sz w:val="24"/>
          <w:szCs w:val="24"/>
        </w:rPr>
      </w:pPr>
    </w:p>
    <w:p w:rsidR="10A7724A" w:rsidRDefault="10A7724A" w:rsidP="10276309">
      <w:pPr>
        <w:ind w:firstLine="567"/>
        <w:jc w:val="both"/>
        <w:rPr>
          <w:bCs/>
          <w:i/>
          <w:sz w:val="24"/>
          <w:szCs w:val="24"/>
        </w:rPr>
      </w:pPr>
    </w:p>
    <w:p w:rsidR="105915D9" w:rsidRDefault="00EC7A62" w:rsidP="105915D9">
      <w:pPr>
        <w:jc w:val="both"/>
        <w:rPr>
          <w:sz w:val="24"/>
          <w:szCs w:val="24"/>
        </w:rPr>
      </w:pPr>
      <w:r>
        <w:rPr>
          <w:noProof/>
          <w:sz w:val="28"/>
          <w:szCs w:val="28"/>
        </w:rPr>
        <w:drawing>
          <wp:anchor distT="0" distB="0" distL="114300" distR="114300" simplePos="0" relativeHeight="251658240" behindDoc="1" locked="0" layoutInCell="1" allowOverlap="1" wp14:anchorId="6529FB40" wp14:editId="1698AC4E">
            <wp:simplePos x="0" y="0"/>
            <wp:positionH relativeFrom="column">
              <wp:posOffset>4675367</wp:posOffset>
            </wp:positionH>
            <wp:positionV relativeFrom="page">
              <wp:posOffset>5872729</wp:posOffset>
            </wp:positionV>
            <wp:extent cx="829310" cy="597535"/>
            <wp:effectExtent l="0" t="0" r="0" b="0"/>
            <wp:wrapThrough wrapText="bothSides">
              <wp:wrapPolygon edited="0">
                <wp:start x="10916" y="3443"/>
                <wp:lineTo x="2481" y="9641"/>
                <wp:lineTo x="496" y="11707"/>
                <wp:lineTo x="992" y="15838"/>
                <wp:lineTo x="12900" y="15838"/>
                <wp:lineTo x="20839" y="11018"/>
                <wp:lineTo x="20839" y="4820"/>
                <wp:lineTo x="13397" y="3443"/>
                <wp:lineTo x="10916" y="3443"/>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Default="00413D75" w:rsidP="00A7093A">
      <w:pPr>
        <w:rPr>
          <w:sz w:val="28"/>
          <w:szCs w:val="28"/>
        </w:rPr>
      </w:pPr>
      <w:r>
        <w:rPr>
          <w:sz w:val="24"/>
          <w:szCs w:val="24"/>
        </w:rPr>
        <w:t>под</w:t>
      </w:r>
      <w:r w:rsidR="1066290C"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6A1C21">
        <w:t xml:space="preserve">     </w:t>
      </w:r>
      <w:r w:rsidR="00500F94">
        <w:t xml:space="preserve">    </w:t>
      </w:r>
      <w:r w:rsidR="006A1C21">
        <w:t xml:space="preserve">       </w:t>
      </w:r>
      <w:r w:rsidR="00EC7A62">
        <w:rPr>
          <w:sz w:val="28"/>
          <w:szCs w:val="28"/>
        </w:rPr>
        <w:t>М.Д. Джабаев</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109A6F68" w:rsidRDefault="00B50434" w:rsidP="109A6F68">
      <w:pPr>
        <w:pStyle w:val="afff1"/>
        <w:rPr>
          <w:rFonts w:ascii="Times New Roman" w:hAnsi="Times New Roman"/>
          <w:sz w:val="14"/>
          <w:szCs w:val="14"/>
        </w:rPr>
      </w:pPr>
      <w:r>
        <w:rPr>
          <w:rFonts w:ascii="Times New Roman" w:hAnsi="Times New Roman"/>
          <w:sz w:val="14"/>
          <w:szCs w:val="14"/>
        </w:rPr>
        <w:t xml:space="preserve">АРМ-9 </w:t>
      </w:r>
      <w:r w:rsidR="00EC7A62">
        <w:rPr>
          <w:rFonts w:ascii="Times New Roman" w:hAnsi="Times New Roman"/>
          <w:sz w:val="14"/>
          <w:szCs w:val="14"/>
        </w:rPr>
        <w:t>Анохина К.А.</w:t>
      </w:r>
    </w:p>
    <w:p w:rsidR="10795C59" w:rsidRPr="10B41E68" w:rsidRDefault="109A6F68" w:rsidP="109A6F68">
      <w:pPr>
        <w:pStyle w:val="afff1"/>
        <w:rPr>
          <w:bCs/>
          <w:i/>
          <w:color w:val="FF0000"/>
          <w:sz w:val="24"/>
          <w:szCs w:val="24"/>
        </w:rPr>
      </w:pPr>
      <w:r>
        <w:rPr>
          <w:rFonts w:ascii="Times New Roman" w:hAnsi="Times New Roman"/>
          <w:sz w:val="14"/>
          <w:szCs w:val="14"/>
        </w:rPr>
        <w:t>8(3467) 397709</w:t>
      </w:r>
      <w:r>
        <w:rPr>
          <w:sz w:val="14"/>
          <w:szCs w:val="14"/>
        </w:rPr>
        <w:t xml:space="preserve">       </w:t>
      </w: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BDD" w:rsidRDefault="007D5BDD">
      <w:r>
        <w:separator/>
      </w:r>
    </w:p>
  </w:endnote>
  <w:endnote w:type="continuationSeparator" w:id="0">
    <w:p w:rsidR="007D5BDD" w:rsidRDefault="007D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BDD" w:rsidRDefault="007D5BDD">
      <w:r>
        <w:separator/>
      </w:r>
    </w:p>
  </w:footnote>
  <w:footnote w:type="continuationSeparator" w:id="0">
    <w:p w:rsidR="007D5BDD" w:rsidRDefault="007D5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84" w:rsidRDefault="007E5B7F">
    <w:pPr>
      <w:pStyle w:val="a7"/>
      <w:jc w:val="center"/>
    </w:pPr>
    <w:r>
      <w:fldChar w:fldCharType="begin"/>
    </w:r>
    <w:r w:rsidR="00DD5AC8">
      <w:instrText xml:space="preserve"> PAGE   \* MERGEFORMAT </w:instrText>
    </w:r>
    <w:r>
      <w:fldChar w:fldCharType="separate"/>
    </w:r>
    <w:r w:rsidR="008E49D8">
      <w:rPr>
        <w:noProof/>
      </w:rPr>
      <w:t>14</w:t>
    </w:r>
    <w:r>
      <w:rPr>
        <w:noProof/>
      </w:rPr>
      <w:fldChar w:fldCharType="end"/>
    </w:r>
  </w:p>
  <w:p w:rsidR="001E3E84" w:rsidRDefault="001E3E84"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34816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E2"/>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2"/>
    <w:rsid w:val="007215F0"/>
    <w:rsid w:val="00721620"/>
    <w:rsid w:val="007216DE"/>
    <w:rsid w:val="00721707"/>
    <w:rsid w:val="007217F0"/>
    <w:rsid w:val="0072182B"/>
    <w:rsid w:val="00721836"/>
    <w:rsid w:val="007218BF"/>
    <w:rsid w:val="007218DA"/>
    <w:rsid w:val="0072190A"/>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664"/>
    <w:rsid w:val="00D226F6"/>
    <w:rsid w:val="00D22737"/>
    <w:rsid w:val="00D227B9"/>
    <w:rsid w:val="00D227C9"/>
    <w:rsid w:val="00D2284C"/>
    <w:rsid w:val="00D22877"/>
    <w:rsid w:val="00D2289E"/>
    <w:rsid w:val="00D228C8"/>
    <w:rsid w:val="00D2290E"/>
    <w:rsid w:val="00D2299A"/>
    <w:rsid w:val="00D229CD"/>
    <w:rsid w:val="00D22A54"/>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F2"/>
    <w:rsid w:val="00D25671"/>
    <w:rsid w:val="00D256BD"/>
    <w:rsid w:val="00D256E3"/>
    <w:rsid w:val="00D25744"/>
    <w:rsid w:val="00D2577C"/>
    <w:rsid w:val="00D257EC"/>
    <w:rsid w:val="00D25801"/>
    <w:rsid w:val="00D25826"/>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267"/>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DD"/>
    <w:rsid w:val="00F219EF"/>
    <w:rsid w:val="00F21A44"/>
    <w:rsid w:val="00F21A5B"/>
    <w:rsid w:val="00F21A66"/>
    <w:rsid w:val="00F21AA7"/>
    <w:rsid w:val="00F21AE4"/>
    <w:rsid w:val="00F21AF4"/>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61"/>
    <o:shapelayout v:ext="edit">
      <o:idmap v:ext="edit" data="1"/>
    </o:shapelayout>
  </w:shapeDefaults>
  <w:decimalSymbol w:val=","/>
  <w:listSeparator w:val=";"/>
  <w14:docId w14:val="325E2B7B"/>
  <w15:docId w15:val="{03348A2D-9ED3-4A17-8134-2B51E467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covid-19-v-yugre-na-23-nedel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48B2-5E75-4563-95B3-278C2268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14</Pages>
  <Words>7127</Words>
  <Characters>40626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47658</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390</cp:revision>
  <cp:lastPrinted>2020-04-21T09:01:00Z</cp:lastPrinted>
  <dcterms:created xsi:type="dcterms:W3CDTF">2022-05-24T09:07:00Z</dcterms:created>
  <dcterms:modified xsi:type="dcterms:W3CDTF">2022-07-14T08:50:00Z</dcterms:modified>
</cp:coreProperties>
</file>