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 </w:t>
      </w: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</w:t>
      </w:r>
      <w:r>
        <w:rPr>
          <w:rFonts w:ascii="XO Thames" w:hAnsi="XO Thames"/>
          <w:i w:val="1"/>
          <w:sz w:val="24"/>
        </w:rPr>
        <w:t>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 операти</w:t>
      </w:r>
      <w:r>
        <w:rPr>
          <w:color w:val="000000"/>
          <w:spacing w:val="0"/>
        </w:rPr>
        <w:t xml:space="preserve">вного ежедневного прогноза за </w:t>
      </w:r>
      <w:r>
        <w:rPr>
          <w:color w:val="000000"/>
          <w:spacing w:val="0"/>
        </w:rPr>
        <w:t>21</w:t>
      </w:r>
      <w:r>
        <w:rPr>
          <w:color w:val="000000"/>
          <w:spacing w:val="0"/>
        </w:rPr>
        <w:t xml:space="preserve"> февраля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91,4%.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</w:t>
      </w:r>
      <w:r>
        <w:rPr>
          <w:color w:val="000000"/>
          <w:spacing w:val="0"/>
        </w:rPr>
        <w:t>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</w:t>
      </w:r>
      <w:r>
        <w:rPr>
          <w:rFonts w:ascii="Times New Roman" w:hAnsi="Times New Roman"/>
          <w:sz w:val="28"/>
        </w:rPr>
        <w:t xml:space="preserve"> числе наибольшие отрицательные </w:t>
      </w:r>
      <w:r>
        <w:rPr>
          <w:rFonts w:ascii="Times New Roman" w:hAnsi="Times New Roman"/>
          <w:sz w:val="28"/>
        </w:rPr>
        <w:t>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-19,-24 °С, при натекании облачности -12,-17 °С, днем -7,-12 °С, местами до -3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</w:t>
      </w:r>
      <w:bookmarkStart w:id="4" w:name="_GoBack"/>
      <w:bookmarkEnd w:id="4"/>
      <w:r>
        <w:rPr>
          <w:rFonts w:ascii="Times New Roman" w:hAnsi="Times New Roman"/>
          <w:sz w:val="28"/>
        </w:rPr>
        <w:t>рмы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Сильный ветер </w:t>
      </w:r>
      <w:r>
        <w:rPr>
          <w:rFonts w:ascii="Times New Roman" w:hAnsi="Times New Roman"/>
          <w:sz w:val="28"/>
        </w:rPr>
        <w:t>не прогнозиру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западный, юго-западный 2-7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осадков, ночью по восточной половине округа местами небольшой снег.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благоприятные явления погоды </w:t>
      </w:r>
      <w:r>
        <w:rPr>
          <w:rFonts w:ascii="Times New Roman" w:hAnsi="Times New Roman"/>
          <w:sz w:val="28"/>
        </w:rPr>
        <w:t>не прогнозируются.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22.02.2025 года введены в эксплуатацию </w:t>
      </w:r>
      <w:r>
        <w:rPr>
          <w:rFonts w:ascii="Times New Roman" w:hAnsi="Times New Roman"/>
          <w:b w:val="1"/>
          <w:sz w:val="28"/>
        </w:rPr>
        <w:t>53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2468,702 км</w:t>
      </w:r>
      <w:r>
        <w:rPr>
          <w:rFonts w:ascii="Times New Roman" w:hAnsi="Times New Roman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83 ледовые переправы:</w:t>
      </w:r>
      <w:r>
        <w:rPr>
          <w:rFonts w:ascii="Times New Roman" w:hAnsi="Times New Roman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F000000">
      <w:pPr>
        <w:widowControl w:val="0"/>
        <w:spacing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сутки автозимники и ледовые переправы не открывались.</w:t>
      </w:r>
    </w:p>
    <w:p w14:paraId="50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сайт–http://www.severavtodor.ru/):</w:t>
      </w:r>
    </w:p>
    <w:p w14:paraId="51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Березовском районе:</w:t>
      </w:r>
    </w:p>
    <w:p w14:paraId="52000000">
      <w:pPr>
        <w:numPr>
          <w:ilvl w:val="0"/>
          <w:numId w:val="2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13.02.2025 на зимней автомобильной дороге «пгт. Агириш – д. Хулимсунт» (в т.ч. ледовая переправа через р. Лаусия) </w:t>
      </w:r>
      <w:r>
        <w:rPr>
          <w:rFonts w:ascii="Times New Roman" w:hAnsi="Times New Roman"/>
          <w:b w:val="1"/>
          <w:sz w:val="28"/>
        </w:rPr>
        <w:t>массой более 10 тонн.</w:t>
      </w:r>
    </w:p>
    <w:p w14:paraId="53000000">
      <w:pPr>
        <w:spacing w:after="0" w:line="240" w:lineRule="auto"/>
        <w:ind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Сургутском районе:</w:t>
      </w:r>
    </w:p>
    <w:p w14:paraId="54000000">
      <w:pPr>
        <w:numPr>
          <w:ilvl w:val="0"/>
          <w:numId w:val="2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13.02.2025 на зимней автомобильной дороге «с. Сытомино – п. Горный» </w:t>
      </w:r>
      <w:r>
        <w:rPr>
          <w:rFonts w:ascii="Times New Roman" w:hAnsi="Times New Roman"/>
          <w:b w:val="1"/>
          <w:sz w:val="28"/>
        </w:rPr>
        <w:t>массой более 20 тонн.</w:t>
      </w:r>
    </w:p>
    <w:p w14:paraId="55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  <w:highlight w:val="red"/>
        </w:rPr>
      </w:pPr>
    </w:p>
    <w:p w14:paraId="56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7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8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9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A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</w:p>
    <w:p w14:paraId="5B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>троэнергии.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F000000">
            <w:pPr>
              <w:numPr>
                <w:ilvl w:val="0"/>
                <w:numId w:val="3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4000000">
            <w:pPr>
              <w:numPr>
                <w:ilvl w:val="0"/>
                <w:numId w:val="3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Прогноз рисков возникновения ЧС и происшествий, обусловленных </w:t>
      </w:r>
      <w:r>
        <w:rPr>
          <w:rFonts w:ascii="Times New Roman" w:hAnsi="Times New Roman"/>
          <w:color w:val="000000"/>
          <w:sz w:val="28"/>
        </w:rPr>
        <w:t>обрушением конструкций зданий и сооружений.</w:t>
      </w:r>
    </w:p>
    <w:p w14:paraId="7A000000">
      <w:pPr>
        <w:spacing w:line="240" w:lineRule="auto"/>
        <w:ind w:firstLine="567"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</w:t>
      </w:r>
      <w:r>
        <w:rPr>
          <w:rFonts w:ascii="Times New Roman" w:hAnsi="Times New Roman"/>
          <w:color w:val="000000"/>
          <w:sz w:val="28"/>
        </w:rPr>
        <w:t>и, в целях сн</w:t>
      </w:r>
      <w:r>
        <w:rPr>
          <w:rFonts w:ascii="Times New Roman" w:hAnsi="Times New Roman"/>
          <w:color w:val="000000"/>
          <w:sz w:val="28"/>
        </w:rPr>
        <w:t xml:space="preserve">ижения риска травмирования и гибели людей, а также </w:t>
      </w:r>
      <w:r>
        <w:rPr>
          <w:rFonts w:ascii="Times New Roman" w:hAnsi="Times New Roman"/>
          <w:color w:val="000000"/>
          <w:sz w:val="28"/>
        </w:rPr>
        <w:t xml:space="preserve">повреждения припаркованных транспортных средств </w:t>
      </w:r>
      <w:r>
        <w:rPr>
          <w:rFonts w:ascii="Times New Roman" w:hAnsi="Times New Roman"/>
          <w:color w:val="000000"/>
          <w:sz w:val="28"/>
        </w:rPr>
        <w:t>за сутки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очищено </w:t>
      </w:r>
      <w:r>
        <w:rPr>
          <w:rFonts w:ascii="Times New Roman" w:hAnsi="Times New Roman"/>
          <w:color w:val="000000"/>
          <w:sz w:val="28"/>
        </w:rPr>
        <w:t>8 крыш</w:t>
      </w:r>
      <w:r>
        <w:rPr>
          <w:rFonts w:ascii="Times New Roman" w:hAnsi="Times New Roman"/>
          <w:color w:val="000000"/>
          <w:sz w:val="28"/>
        </w:rPr>
        <w:t xml:space="preserve">, вывезено с придомовых территорий  </w:t>
      </w:r>
      <w:r>
        <w:rPr>
          <w:rFonts w:ascii="Times New Roman" w:hAnsi="Times New Roman"/>
          <w:color w:val="000000"/>
          <w:sz w:val="28"/>
        </w:rPr>
        <w:t xml:space="preserve">10 879 </w:t>
      </w:r>
      <w:r>
        <w:rPr>
          <w:rFonts w:ascii="Times New Roman" w:hAnsi="Times New Roman"/>
          <w:color w:val="000000"/>
          <w:sz w:val="28"/>
        </w:rPr>
        <w:t xml:space="preserve">м3 снега, всего с начала сезона очищено 2 </w:t>
      </w:r>
      <w:r>
        <w:rPr>
          <w:rFonts w:ascii="Times New Roman" w:hAnsi="Times New Roman"/>
          <w:color w:val="000000"/>
          <w:sz w:val="28"/>
        </w:rPr>
        <w:t>70</w:t>
      </w:r>
      <w:r>
        <w:rPr>
          <w:rFonts w:ascii="Times New Roman" w:hAnsi="Times New Roman"/>
          <w:color w:val="000000"/>
          <w:sz w:val="28"/>
        </w:rPr>
        <w:t>9 крыша и вы</w:t>
      </w:r>
      <w:r>
        <w:rPr>
          <w:rFonts w:ascii="Times New Roman" w:hAnsi="Times New Roman"/>
          <w:color w:val="000000"/>
          <w:sz w:val="28"/>
        </w:rPr>
        <w:t>везено 813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989 м3 снег</w:t>
      </w:r>
      <w:r>
        <w:rPr>
          <w:rFonts w:ascii="Times New Roman" w:hAnsi="Times New Roman"/>
          <w:color w:val="000000"/>
        </w:rPr>
        <w:t>а.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B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3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C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B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аместитель начальника центра (старший оперативный дежурный)</w:t>
      </w:r>
    </w:p>
    <w:p w14:paraId="CC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XO Thames" w:hAnsi="XO Thames"/>
          <w:sz w:val="28"/>
        </w:rPr>
        <w:t xml:space="preserve">подполковник внутренней службы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2961957</wp:posOffset>
            </wp:positionH>
            <wp:positionV relativeFrom="page">
              <wp:posOffset>5284460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</w:t>
      </w:r>
      <w:r>
        <w:rPr>
          <w:rFonts w:ascii="XO Thames" w:hAnsi="XO Thames"/>
          <w:sz w:val="28"/>
        </w:rPr>
        <w:t>Д.С</w:t>
      </w:r>
      <w:r>
        <w:rPr>
          <w:rFonts w:ascii="XO Thames" w:hAnsi="XO Thames"/>
          <w:sz w:val="28"/>
        </w:rPr>
        <w:t>. Кузнецов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Яналова А.С.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upperRoman"/>
      <w:pStyle w:val="Style_8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2" w:type="paragraph">
    <w:name w:val="Для оглавления2"/>
    <w:basedOn w:val="Style_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7_ch"/>
    <w:link w:val="Style_2"/>
    <w:rPr>
      <w:rFonts w:ascii="Times New Roman" w:hAnsi="Times New Roman"/>
      <w:b w:val="1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</w:rPr>
  </w:style>
  <w:style w:styleId="Style_11" w:type="paragraph">
    <w:name w:val="Plain Text"/>
    <w:basedOn w:val="Style_5"/>
    <w:link w:val="Style_11_ch"/>
    <w:pPr>
      <w:spacing w:after="0" w:line="240" w:lineRule="auto"/>
      <w:ind/>
    </w:pPr>
    <w:rPr>
      <w:rFonts w:ascii="Consolas" w:hAnsi="Consolas"/>
      <w:sz w:val="21"/>
    </w:rPr>
  </w:style>
  <w:style w:styleId="Style_11_ch" w:type="character">
    <w:name w:val="Plain Text"/>
    <w:basedOn w:val="Style_5_ch"/>
    <w:link w:val="Style_11"/>
    <w:rPr>
      <w:rFonts w:ascii="Consolas" w:hAnsi="Consolas"/>
      <w:sz w:val="21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Caption Char"/>
    <w:link w:val="Style_13_ch"/>
  </w:style>
  <w:style w:styleId="Style_13_ch" w:type="character">
    <w:name w:val="Caption Char"/>
    <w:link w:val="Style_13"/>
  </w:style>
  <w:style w:styleId="Style_14" w:type="paragraph">
    <w:name w:val="Intense Quote Char"/>
    <w:link w:val="Style_14_ch"/>
    <w:rPr>
      <w:i w:val="1"/>
    </w:rPr>
  </w:style>
  <w:style w:styleId="Style_14_ch" w:type="character">
    <w:name w:val="Intense Quote Char"/>
    <w:link w:val="Style_14"/>
    <w:rPr>
      <w:i w:val="1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5" w:type="paragraph">
    <w:name w:val="toc 6"/>
    <w:next w:val="Style_5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7"/>
    <w:next w:val="Style_5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18" w:type="paragraph">
    <w:name w:val="caption"/>
    <w:basedOn w:val="Style_5"/>
    <w:next w:val="Style_5"/>
    <w:link w:val="Style_18_ch"/>
    <w:pPr>
      <w:spacing w:line="276" w:lineRule="auto"/>
      <w:ind/>
    </w:pPr>
    <w:rPr>
      <w:b w:val="1"/>
      <w:color w:themeColor="accent1" w:val="5B9BD5"/>
      <w:sz w:val="18"/>
    </w:rPr>
  </w:style>
  <w:style w:styleId="Style_18_ch" w:type="character">
    <w:name w:val="caption"/>
    <w:basedOn w:val="Style_5_ch"/>
    <w:link w:val="Style_18"/>
    <w:rPr>
      <w:b w:val="1"/>
      <w:color w:themeColor="accent1" w:val="5B9BD5"/>
      <w:sz w:val="18"/>
    </w:rPr>
  </w:style>
  <w:style w:styleId="Style_19" w:type="paragraph">
    <w:name w:val="Heading 7 Char"/>
    <w:basedOn w:val="Style_20"/>
    <w:link w:val="Style_19_ch"/>
    <w:rPr>
      <w:rFonts w:ascii="Arial" w:hAnsi="Arial"/>
      <w:b w:val="1"/>
      <w:i w:val="1"/>
      <w:sz w:val="22"/>
    </w:rPr>
  </w:style>
  <w:style w:styleId="Style_19_ch" w:type="character">
    <w:name w:val="Heading 7 Char"/>
    <w:basedOn w:val="Style_20_ch"/>
    <w:link w:val="Style_19"/>
    <w:rPr>
      <w:rFonts w:ascii="Arial" w:hAnsi="Arial"/>
      <w:b w:val="1"/>
      <w:i w:val="1"/>
      <w:sz w:val="22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eading 3"/>
    <w:next w:val="Style_5"/>
    <w:link w:val="Style_2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4_ch" w:type="character">
    <w:name w:val="heading 3"/>
    <w:link w:val="Style_24"/>
    <w:rPr>
      <w:rFonts w:ascii="XO Thames" w:hAnsi="XO Thames"/>
      <w:b w:val="1"/>
      <w:i w:val="1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itle Char"/>
    <w:basedOn w:val="Style_27"/>
    <w:link w:val="Style_26_ch"/>
    <w:rPr>
      <w:sz w:val="48"/>
    </w:rPr>
  </w:style>
  <w:style w:styleId="Style_26_ch" w:type="character">
    <w:name w:val="Title Char"/>
    <w:basedOn w:val="Style_27_ch"/>
    <w:link w:val="Style_26"/>
    <w:rPr>
      <w:sz w:val="4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Heading 5 Char"/>
    <w:basedOn w:val="Style_27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27_ch"/>
    <w:link w:val="Style_30"/>
    <w:rPr>
      <w:rFonts w:ascii="Arial" w:hAnsi="Arial"/>
      <w:b w:val="1"/>
      <w:sz w:val="24"/>
    </w:rPr>
  </w:style>
  <w:style w:styleId="Style_31" w:type="paragraph">
    <w:name w:val="Balloon Text"/>
    <w:basedOn w:val="Style_5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Quote Char"/>
    <w:link w:val="Style_32_ch"/>
    <w:rPr>
      <w:i w:val="1"/>
    </w:rPr>
  </w:style>
  <w:style w:styleId="Style_32_ch" w:type="character">
    <w:name w:val="Quote Char"/>
    <w:link w:val="Style_32"/>
    <w:rPr>
      <w:i w:val="1"/>
    </w:rPr>
  </w:style>
  <w:style w:styleId="Style_33" w:type="paragraph">
    <w:name w:val="heading 9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basedOn w:val="Style_5_ch"/>
    <w:link w:val="Style_33"/>
    <w:rPr>
      <w:rFonts w:ascii="Arial" w:hAnsi="Arial"/>
      <w:i w:val="1"/>
      <w:sz w:val="21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er Char"/>
    <w:basedOn w:val="Style_20"/>
    <w:link w:val="Style_35_ch"/>
  </w:style>
  <w:style w:styleId="Style_35_ch" w:type="character">
    <w:name w:val="Header Char"/>
    <w:basedOn w:val="Style_20_ch"/>
    <w:link w:val="Style_35"/>
  </w:style>
  <w:style w:styleId="Style_36" w:type="paragraph">
    <w:name w:val="Heading 9 Char"/>
    <w:basedOn w:val="Style_20"/>
    <w:link w:val="Style_36_ch"/>
    <w:rPr>
      <w:rFonts w:ascii="Arial" w:hAnsi="Arial"/>
      <w:i w:val="1"/>
      <w:sz w:val="21"/>
    </w:rPr>
  </w:style>
  <w:style w:styleId="Style_36_ch" w:type="character">
    <w:name w:val="Heading 9 Char"/>
    <w:basedOn w:val="Style_20_ch"/>
    <w:link w:val="Style_36"/>
    <w:rPr>
      <w:rFonts w:ascii="Arial" w:hAnsi="Arial"/>
      <w:i w:val="1"/>
      <w:sz w:val="21"/>
    </w:rPr>
  </w:style>
  <w:style w:styleId="Style_37" w:type="paragraph">
    <w:name w:val="toc 3"/>
    <w:next w:val="Style_5"/>
    <w:link w:val="Style_37_ch"/>
    <w:uiPriority w:val="39"/>
    <w:pPr>
      <w:ind w:firstLine="0" w:left="400"/>
    </w:pPr>
  </w:style>
  <w:style w:styleId="Style_37_ch" w:type="character">
    <w:name w:val="toc 3"/>
    <w:link w:val="Style_37"/>
  </w:style>
  <w:style w:styleId="Style_38" w:type="paragraph">
    <w:name w:val="docdata"/>
    <w:basedOn w:val="Style_27"/>
    <w:link w:val="Style_38_ch"/>
  </w:style>
  <w:style w:styleId="Style_38_ch" w:type="character">
    <w:name w:val="docdata"/>
    <w:basedOn w:val="Style_27_ch"/>
    <w:link w:val="Style_38"/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39" w:type="paragraph">
    <w:name w:val="No Spacing"/>
    <w:link w:val="Style_39_ch"/>
    <w:pPr>
      <w:spacing w:after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Footnote"/>
    <w:basedOn w:val="Style_5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5_ch"/>
    <w:link w:val="Style_40"/>
    <w:rPr>
      <w:sz w:val="18"/>
    </w:rPr>
  </w:style>
  <w:style w:styleId="Style_41" w:type="paragraph">
    <w:name w:val="table of figures"/>
    <w:basedOn w:val="Style_5"/>
    <w:next w:val="Style_5"/>
    <w:link w:val="Style_41_ch"/>
    <w:pPr>
      <w:spacing w:after="0"/>
      <w:ind/>
    </w:pPr>
  </w:style>
  <w:style w:styleId="Style_41_ch" w:type="character">
    <w:name w:val="table of figures"/>
    <w:basedOn w:val="Style_5_ch"/>
    <w:link w:val="Style_41"/>
  </w:style>
  <w:style w:styleId="Style_42" w:type="paragraph">
    <w:name w:val="Footnote"/>
    <w:link w:val="Style_42_ch"/>
    <w:rPr>
      <w:rFonts w:ascii="XO Thames" w:hAnsi="XO Thames"/>
    </w:rPr>
  </w:style>
  <w:style w:styleId="Style_42_ch" w:type="character">
    <w:name w:val="Footnote"/>
    <w:link w:val="Style_42"/>
    <w:rPr>
      <w:rFonts w:ascii="XO Thames" w:hAnsi="XO Thames"/>
    </w:rPr>
  </w:style>
  <w:style w:styleId="Style_43" w:type="paragraph">
    <w:name w:val="Intense Quote"/>
    <w:basedOn w:val="Style_5"/>
    <w:next w:val="Style_5"/>
    <w:link w:val="Style_43_ch"/>
    <w:pPr>
      <w:ind w:firstLine="0" w:left="720" w:right="720"/>
    </w:pPr>
    <w:rPr>
      <w:i w:val="1"/>
    </w:rPr>
  </w:style>
  <w:style w:styleId="Style_43_ch" w:type="character">
    <w:name w:val="Intense Quote"/>
    <w:basedOn w:val="Style_5_ch"/>
    <w:link w:val="Style_43"/>
    <w:rPr>
      <w:i w:val="1"/>
    </w:rPr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45" w:type="paragraph">
    <w:name w:val="heading 5"/>
    <w:next w:val="Style_5"/>
    <w:link w:val="Style_4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5_ch" w:type="character">
    <w:name w:val="heading 5"/>
    <w:link w:val="Style_45"/>
    <w:rPr>
      <w:rFonts w:ascii="XO Thames" w:hAnsi="XO Thames"/>
      <w:b w:val="1"/>
    </w:rPr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heading 1"/>
    <w:basedOn w:val="Style_5"/>
    <w:next w:val="Style_5"/>
    <w:link w:val="Style_4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7_ch" w:type="character">
    <w:name w:val="heading 1"/>
    <w:basedOn w:val="Style_5_ch"/>
    <w:link w:val="Style_47"/>
    <w:rPr>
      <w:rFonts w:asciiTheme="majorAscii" w:hAnsiTheme="majorHAnsi"/>
      <w:color w:themeColor="accent1" w:themeShade="BF" w:val="2E75B5"/>
      <w:sz w:val="32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5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5_ch"/>
    <w:link w:val="Style_49"/>
    <w:rPr>
      <w:sz w:val="18"/>
    </w:rPr>
  </w:style>
  <w:style w:styleId="Style_50" w:type="paragraph">
    <w:name w:val="heading 8"/>
    <w:basedOn w:val="Style_5"/>
    <w:next w:val="Style_5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0_ch" w:type="character">
    <w:name w:val="heading 8"/>
    <w:basedOn w:val="Style_5_ch"/>
    <w:link w:val="Style_50"/>
    <w:rPr>
      <w:rFonts w:ascii="Arial" w:hAnsi="Arial"/>
      <w:i w:val="1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51" w:type="paragraph">
    <w:name w:val="Знак концевой сноски1"/>
    <w:basedOn w:val="Style_27"/>
    <w:link w:val="Style_51_ch"/>
    <w:rPr>
      <w:vertAlign w:val="superscript"/>
    </w:rPr>
  </w:style>
  <w:style w:styleId="Style_51_ch" w:type="character">
    <w:name w:val="Знак концевой сноски1"/>
    <w:basedOn w:val="Style_27_ch"/>
    <w:link w:val="Style_51"/>
    <w:rPr>
      <w:vertAlign w:val="superscript"/>
    </w:rPr>
  </w:style>
  <w:style w:styleId="Style_52" w:type="paragraph">
    <w:name w:val="toc 1"/>
    <w:next w:val="Style_5"/>
    <w:link w:val="Style_52_ch"/>
    <w:uiPriority w:val="39"/>
    <w:rPr>
      <w:rFonts w:ascii="XO Thames" w:hAnsi="XO Thames"/>
      <w:b w:val="1"/>
    </w:rPr>
  </w:style>
  <w:style w:styleId="Style_52_ch" w:type="character">
    <w:name w:val="toc 1"/>
    <w:link w:val="Style_52"/>
    <w:rPr>
      <w:rFonts w:ascii="XO Thames" w:hAnsi="XO Thames"/>
      <w:b w:val="1"/>
    </w:rPr>
  </w:style>
  <w:style w:styleId="Style_53" w:type="paragraph">
    <w:name w:val="Heading 3 Char"/>
    <w:basedOn w:val="Style_27"/>
    <w:link w:val="Style_53_ch"/>
    <w:rPr>
      <w:rFonts w:ascii="Arial" w:hAnsi="Arial"/>
      <w:sz w:val="30"/>
    </w:rPr>
  </w:style>
  <w:style w:styleId="Style_53_ch" w:type="character">
    <w:name w:val="Heading 3 Char"/>
    <w:basedOn w:val="Style_27_ch"/>
    <w:link w:val="Style_53"/>
    <w:rPr>
      <w:rFonts w:ascii="Arial" w:hAnsi="Arial"/>
      <w:sz w:val="30"/>
    </w:rPr>
  </w:style>
  <w:style w:styleId="Style_54" w:type="paragraph">
    <w:name w:val="Header and Footer"/>
    <w:link w:val="Style_54_ch"/>
    <w:pPr>
      <w:spacing w:line="360" w:lineRule="auto"/>
      <w:ind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Heading 4 Char"/>
    <w:basedOn w:val="Style_27"/>
    <w:link w:val="Style_55_ch"/>
    <w:rPr>
      <w:rFonts w:ascii="Arial" w:hAnsi="Arial"/>
      <w:b w:val="1"/>
      <w:sz w:val="26"/>
    </w:rPr>
  </w:style>
  <w:style w:styleId="Style_55_ch" w:type="character">
    <w:name w:val="Heading 4 Char"/>
    <w:basedOn w:val="Style_27_ch"/>
    <w:link w:val="Style_55"/>
    <w:rPr>
      <w:rFonts w:ascii="Arial" w:hAnsi="Arial"/>
      <w:b w:val="1"/>
      <w:sz w:val="26"/>
    </w:rPr>
  </w:style>
  <w:style w:styleId="Style_56" w:type="paragraph">
    <w:name w:val="Основной шрифт абзаца2"/>
    <w:link w:val="Style_56_ch"/>
  </w:style>
  <w:style w:styleId="Style_56_ch" w:type="character">
    <w:name w:val="Основной шрифт абзаца2"/>
    <w:link w:val="Style_56"/>
  </w:style>
  <w:style w:styleId="Style_57" w:type="paragraph">
    <w:name w:val="Основной шрифт абзаца1"/>
    <w:link w:val="Style_57_ch"/>
  </w:style>
  <w:style w:styleId="Style_57_ch" w:type="character">
    <w:name w:val="Основной шрифт абзаца1"/>
    <w:link w:val="Style_57"/>
  </w:style>
  <w:style w:styleId="Style_58" w:type="paragraph">
    <w:name w:val="header"/>
    <w:basedOn w:val="Style_5"/>
    <w:link w:val="Style_5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8_ch" w:type="character">
    <w:name w:val="header"/>
    <w:basedOn w:val="Style_5_ch"/>
    <w:link w:val="Style_58"/>
  </w:style>
  <w:style w:styleId="Style_59" w:type="paragraph">
    <w:name w:val="toc 9"/>
    <w:next w:val="Style_5"/>
    <w:link w:val="Style_59_ch"/>
    <w:uiPriority w:val="39"/>
    <w:pPr>
      <w:ind w:firstLine="0" w:left="1600"/>
    </w:pPr>
  </w:style>
  <w:style w:styleId="Style_59_ch" w:type="character">
    <w:name w:val="toc 9"/>
    <w:link w:val="Style_59"/>
  </w:style>
  <w:style w:styleId="Style_60" w:type="paragraph">
    <w:name w:val="Гиперссылка1"/>
    <w:basedOn w:val="Style_25"/>
    <w:link w:val="Style_60_ch"/>
    <w:rPr>
      <w:color w:themeColor="hyperlink" w:val="0563C1"/>
      <w:u w:val="single"/>
    </w:rPr>
  </w:style>
  <w:style w:styleId="Style_60_ch" w:type="character">
    <w:name w:val="Гиперссылка1"/>
    <w:basedOn w:val="Style_25_ch"/>
    <w:link w:val="Style_60"/>
    <w:rPr>
      <w:color w:themeColor="hyperlink" w:val="0563C1"/>
      <w:u w:val="single"/>
    </w:rPr>
  </w:style>
  <w:style w:styleId="Style_61" w:type="paragraph">
    <w:name w:val="footer"/>
    <w:basedOn w:val="Style_5"/>
    <w:link w:val="Style_6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1_ch" w:type="character">
    <w:name w:val="footer"/>
    <w:basedOn w:val="Style_5_ch"/>
    <w:link w:val="Style_61"/>
  </w:style>
  <w:style w:styleId="Style_62" w:type="paragraph">
    <w:name w:val="toc 8"/>
    <w:next w:val="Style_5"/>
    <w:link w:val="Style_62_ch"/>
    <w:uiPriority w:val="39"/>
    <w:pPr>
      <w:ind w:firstLine="0" w:left="1400"/>
    </w:pPr>
  </w:style>
  <w:style w:styleId="Style_62_ch" w:type="character">
    <w:name w:val="toc 8"/>
    <w:link w:val="Style_62"/>
  </w:style>
  <w:style w:styleId="Style_63" w:type="paragraph">
    <w:name w:val="Heading 2 Char"/>
    <w:basedOn w:val="Style_27"/>
    <w:link w:val="Style_63_ch"/>
    <w:rPr>
      <w:rFonts w:ascii="Arial" w:hAnsi="Arial"/>
      <w:sz w:val="34"/>
    </w:rPr>
  </w:style>
  <w:style w:styleId="Style_63_ch" w:type="character">
    <w:name w:val="Heading 2 Char"/>
    <w:basedOn w:val="Style_27_ch"/>
    <w:link w:val="Style_63"/>
    <w:rPr>
      <w:rFonts w:ascii="Arial" w:hAnsi="Arial"/>
      <w:sz w:val="34"/>
    </w:rPr>
  </w:style>
  <w:style w:styleId="Style_64" w:type="paragraph">
    <w:name w:val="Quote"/>
    <w:basedOn w:val="Style_5"/>
    <w:next w:val="Style_5"/>
    <w:link w:val="Style_64_ch"/>
    <w:pPr>
      <w:ind w:firstLine="0" w:left="720" w:right="720"/>
    </w:pPr>
    <w:rPr>
      <w:i w:val="1"/>
    </w:rPr>
  </w:style>
  <w:style w:styleId="Style_64_ch" w:type="character">
    <w:name w:val="Quote"/>
    <w:basedOn w:val="Style_5_ch"/>
    <w:link w:val="Style_64"/>
    <w:rPr>
      <w:i w:val="1"/>
    </w:rPr>
  </w:style>
  <w:style w:styleId="Style_65" w:type="paragraph">
    <w:name w:val="Гиперссылка5"/>
    <w:link w:val="Style_6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5_ch" w:type="character">
    <w:name w:val="Гиперссылка5"/>
    <w:link w:val="Style_65"/>
    <w:rPr>
      <w:rFonts w:ascii="XO Thames" w:hAnsi="XO Thames"/>
      <w:color w:val="0000FF"/>
      <w:sz w:val="24"/>
      <w:u w:val="single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Гиперссылка1"/>
    <w:link w:val="Style_67_ch"/>
    <w:rPr>
      <w:color w:val="0000FF"/>
      <w:u w:val="single"/>
    </w:rPr>
  </w:style>
  <w:style w:styleId="Style_67_ch" w:type="character">
    <w:name w:val="Гиперссылка1"/>
    <w:link w:val="Style_67"/>
    <w:rPr>
      <w:color w:val="0000FF"/>
      <w:u w:val="single"/>
    </w:rPr>
  </w:style>
  <w:style w:styleId="Style_68" w:type="paragraph">
    <w:name w:val="Subtitle Char"/>
    <w:basedOn w:val="Style_27"/>
    <w:link w:val="Style_68_ch"/>
    <w:rPr>
      <w:sz w:val="24"/>
    </w:rPr>
  </w:style>
  <w:style w:styleId="Style_68_ch" w:type="character">
    <w:name w:val="Subtitle Char"/>
    <w:basedOn w:val="Style_27_ch"/>
    <w:link w:val="Style_68"/>
    <w:rPr>
      <w:sz w:val="24"/>
    </w:rPr>
  </w:style>
  <w:style w:styleId="Style_69" w:type="paragraph">
    <w:name w:val="toc 5"/>
    <w:next w:val="Style_5"/>
    <w:link w:val="Style_69_ch"/>
    <w:uiPriority w:val="39"/>
    <w:pPr>
      <w:ind w:firstLine="0" w:left="800"/>
    </w:pPr>
  </w:style>
  <w:style w:styleId="Style_69_ch" w:type="character">
    <w:name w:val="toc 5"/>
    <w:link w:val="Style_69"/>
  </w:style>
  <w:style w:styleId="Style_70" w:type="paragraph">
    <w:name w:val="Heading 8 Char"/>
    <w:basedOn w:val="Style_20"/>
    <w:link w:val="Style_70_ch"/>
    <w:rPr>
      <w:rFonts w:ascii="Arial" w:hAnsi="Arial"/>
      <w:i w:val="1"/>
      <w:sz w:val="22"/>
    </w:rPr>
  </w:style>
  <w:style w:styleId="Style_70_ch" w:type="character">
    <w:name w:val="Heading 8 Char"/>
    <w:basedOn w:val="Style_20_ch"/>
    <w:link w:val="Style_70"/>
    <w:rPr>
      <w:rFonts w:ascii="Arial" w:hAnsi="Arial"/>
      <w:i w:val="1"/>
      <w:sz w:val="22"/>
    </w:rPr>
  </w:style>
  <w:style w:styleId="Style_71" w:type="paragraph">
    <w:name w:val="Heading 6 Char"/>
    <w:basedOn w:val="Style_20"/>
    <w:link w:val="Style_71_ch"/>
    <w:rPr>
      <w:rFonts w:ascii="Arial" w:hAnsi="Arial"/>
      <w:b w:val="1"/>
      <w:sz w:val="22"/>
    </w:rPr>
  </w:style>
  <w:style w:styleId="Style_71_ch" w:type="character">
    <w:name w:val="Heading 6 Char"/>
    <w:basedOn w:val="Style_20_ch"/>
    <w:link w:val="Style_71"/>
    <w:rPr>
      <w:rFonts w:ascii="Arial" w:hAnsi="Arial"/>
      <w:b w:val="1"/>
      <w:sz w:val="22"/>
    </w:rPr>
  </w:style>
  <w:style w:styleId="Style_7" w:type="paragraph">
    <w:name w:val="Subtitle"/>
    <w:basedOn w:val="Style_5"/>
    <w:next w:val="Style_5"/>
    <w:link w:val="Style_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7_ch" w:type="character">
    <w:name w:val="Subtitle"/>
    <w:basedOn w:val="Style_5_ch"/>
    <w:link w:val="Style_7"/>
    <w:rPr>
      <w:color w:themeColor="text1" w:themeTint="A5" w:val="595959"/>
      <w:spacing w:val="15"/>
    </w:rPr>
  </w:style>
  <w:style w:styleId="Style_72" w:type="paragraph">
    <w:name w:val="Знак сноски1"/>
    <w:basedOn w:val="Style_27"/>
    <w:link w:val="Style_72_ch"/>
    <w:rPr>
      <w:vertAlign w:val="superscript"/>
    </w:rPr>
  </w:style>
  <w:style w:styleId="Style_72_ch" w:type="character">
    <w:name w:val="Знак сноски1"/>
    <w:basedOn w:val="Style_27_ch"/>
    <w:link w:val="Style_72"/>
    <w:rPr>
      <w:vertAlign w:val="superscript"/>
    </w:rPr>
  </w:style>
  <w:style w:styleId="Style_73" w:type="paragraph">
    <w:name w:val="toc 10"/>
    <w:next w:val="Style_5"/>
    <w:link w:val="Style_73_ch"/>
    <w:uiPriority w:val="39"/>
    <w:pPr>
      <w:ind w:firstLine="0" w:left="1800"/>
    </w:pPr>
  </w:style>
  <w:style w:styleId="Style_73_ch" w:type="character">
    <w:name w:val="toc 10"/>
    <w:link w:val="Style_73"/>
  </w:style>
  <w:style w:styleId="Style_74" w:type="paragraph">
    <w:name w:val="Endnote Text Char"/>
    <w:link w:val="Style_74_ch"/>
    <w:rPr>
      <w:sz w:val="20"/>
    </w:rPr>
  </w:style>
  <w:style w:styleId="Style_74_ch" w:type="character">
    <w:name w:val="Endnote Text Char"/>
    <w:link w:val="Style_74"/>
    <w:rPr>
      <w:sz w:val="20"/>
    </w:rPr>
  </w:style>
  <w:style w:styleId="Style_75" w:type="paragraph">
    <w:name w:val="Footer Char"/>
    <w:basedOn w:val="Style_27"/>
    <w:link w:val="Style_75_ch"/>
  </w:style>
  <w:style w:styleId="Style_75_ch" w:type="character">
    <w:name w:val="Footer Char"/>
    <w:basedOn w:val="Style_27_ch"/>
    <w:link w:val="Style_75"/>
  </w:style>
  <w:style w:styleId="Style_76" w:type="paragraph">
    <w:name w:val="Title"/>
    <w:next w:val="Style_5"/>
    <w:link w:val="Style_76_ch"/>
    <w:uiPriority w:val="10"/>
    <w:qFormat/>
    <w:rPr>
      <w:rFonts w:ascii="XO Thames" w:hAnsi="XO Thames"/>
      <w:b w:val="1"/>
      <w:sz w:val="52"/>
    </w:rPr>
  </w:style>
  <w:style w:styleId="Style_76_ch" w:type="character">
    <w:name w:val="Title"/>
    <w:link w:val="Style_76"/>
    <w:rPr>
      <w:rFonts w:ascii="XO Thames" w:hAnsi="XO Thames"/>
      <w:b w:val="1"/>
      <w:sz w:val="52"/>
    </w:rPr>
  </w:style>
  <w:style w:styleId="Style_77" w:type="paragraph">
    <w:name w:val="heading 4"/>
    <w:next w:val="Style_5"/>
    <w:link w:val="Style_7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7_ch" w:type="character">
    <w:name w:val="heading 4"/>
    <w:link w:val="Style_77"/>
    <w:rPr>
      <w:rFonts w:ascii="XO Thames" w:hAnsi="XO Thames"/>
      <w:b w:val="1"/>
      <w:color w:val="595959"/>
      <w:sz w:val="26"/>
    </w:rPr>
  </w:style>
  <w:style w:styleId="Style_78" w:type="paragraph">
    <w:name w:val="Гиперссылка3"/>
    <w:link w:val="Style_78_ch"/>
    <w:rPr>
      <w:color w:val="0000FF"/>
      <w:u w:val="single"/>
    </w:rPr>
  </w:style>
  <w:style w:styleId="Style_78_ch" w:type="character">
    <w:name w:val="Гиперссылка3"/>
    <w:link w:val="Style_78"/>
    <w:rPr>
      <w:color w:val="0000FF"/>
      <w:u w:val="single"/>
    </w:rPr>
  </w:style>
  <w:style w:styleId="Style_79" w:type="paragraph">
    <w:name w:val="Heading 1 Char"/>
    <w:basedOn w:val="Style_27"/>
    <w:link w:val="Style_79_ch"/>
    <w:rPr>
      <w:rFonts w:ascii="Arial" w:hAnsi="Arial"/>
      <w:sz w:val="40"/>
    </w:rPr>
  </w:style>
  <w:style w:styleId="Style_79_ch" w:type="character">
    <w:name w:val="Heading 1 Char"/>
    <w:basedOn w:val="Style_27_ch"/>
    <w:link w:val="Style_79"/>
    <w:rPr>
      <w:rFonts w:ascii="Arial" w:hAnsi="Arial"/>
      <w:sz w:val="40"/>
    </w:rPr>
  </w:style>
  <w:style w:styleId="Style_80" w:type="paragraph">
    <w:name w:val="heading 2"/>
    <w:next w:val="Style_5"/>
    <w:link w:val="Style_8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0_ch" w:type="character">
    <w:name w:val="heading 2"/>
    <w:link w:val="Style_80"/>
    <w:rPr>
      <w:rFonts w:ascii="XO Thames" w:hAnsi="XO Thames"/>
      <w:b w:val="1"/>
      <w:color w:val="00A0FF"/>
      <w:sz w:val="26"/>
    </w:rPr>
  </w:style>
  <w:style w:styleId="Style_81" w:type="paragraph">
    <w:name w:val="Для оглавления"/>
    <w:basedOn w:val="Style_47"/>
    <w:link w:val="Style_81_ch"/>
    <w:pPr>
      <w:numPr>
        <w:numId w:val="4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81_ch" w:type="character">
    <w:name w:val="Для оглавления"/>
    <w:basedOn w:val="Style_47_ch"/>
    <w:link w:val="Style_81"/>
    <w:rPr>
      <w:rFonts w:ascii="Times New Roman" w:hAnsi="Times New Roman"/>
      <w:b w:val="1"/>
      <w:color w:val="000000"/>
      <w:sz w:val="28"/>
    </w:rPr>
  </w:style>
  <w:style w:styleId="Style_82" w:type="paragraph">
    <w:name w:val="heading 6"/>
    <w:basedOn w:val="Style_5"/>
    <w:next w:val="Style_5"/>
    <w:link w:val="Style_8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2_ch" w:type="character">
    <w:name w:val="heading 6"/>
    <w:basedOn w:val="Style_5_ch"/>
    <w:link w:val="Style_82"/>
    <w:rPr>
      <w:rFonts w:ascii="Arial" w:hAnsi="Arial"/>
      <w:b w:val="1"/>
    </w:rPr>
  </w:style>
  <w:style w:styleId="Style_83" w:type="paragraph">
    <w:name w:val="endnote text"/>
    <w:basedOn w:val="Style_5"/>
    <w:link w:val="Style_83_ch"/>
    <w:pPr>
      <w:spacing w:after="0" w:line="240" w:lineRule="auto"/>
      <w:ind/>
    </w:pPr>
    <w:rPr>
      <w:sz w:val="20"/>
    </w:rPr>
  </w:style>
  <w:style w:styleId="Style_83_ch" w:type="character">
    <w:name w:val="endnote text"/>
    <w:basedOn w:val="Style_5_ch"/>
    <w:link w:val="Style_83"/>
    <w:rPr>
      <w:sz w:val="20"/>
    </w:rPr>
  </w:style>
  <w:style w:styleId="Style_84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5" w:type="table">
    <w:name w:val="List Table 1 Light - Accent 3"/>
    <w:basedOn w:val="Style_3"/>
    <w:pPr>
      <w:spacing w:after="0" w:line="240" w:lineRule="auto"/>
      <w:ind/>
    </w:pPr>
  </w:style>
  <w:style w:styleId="Style_86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7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89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2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94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5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96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7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8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99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0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1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02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04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5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6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7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8" w:type="table">
    <w:name w:val="List Table 1 Light"/>
    <w:basedOn w:val="Style_3"/>
    <w:pPr>
      <w:spacing w:after="0" w:line="240" w:lineRule="auto"/>
      <w:ind/>
    </w:pPr>
  </w:style>
  <w:style w:styleId="Style_109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0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11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5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6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7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8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9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1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3" w:type="table">
    <w:name w:val="Plain Table 5"/>
    <w:basedOn w:val="Style_3"/>
    <w:pPr>
      <w:spacing w:after="0" w:line="240" w:lineRule="auto"/>
      <w:ind/>
    </w:pPr>
  </w:style>
  <w:style w:styleId="Style_12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5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6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7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8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9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0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3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34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6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7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8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9" w:type="table">
    <w:name w:val="Plain Table 3"/>
    <w:basedOn w:val="Style_3"/>
    <w:pPr>
      <w:spacing w:after="0" w:line="240" w:lineRule="auto"/>
      <w:ind/>
    </w:pPr>
  </w:style>
  <w:style w:styleId="Style_140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1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3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4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5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6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7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48" w:type="table">
    <w:name w:val="List Table 1 Light - Accent 4"/>
    <w:basedOn w:val="Style_3"/>
    <w:pPr>
      <w:spacing w:after="0" w:line="240" w:lineRule="auto"/>
      <w:ind/>
    </w:pPr>
  </w:style>
  <w:style w:styleId="Style_149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0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1" w:type="table">
    <w:name w:val="Plain Table 4"/>
    <w:basedOn w:val="Style_3"/>
    <w:pPr>
      <w:spacing w:after="0" w:line="240" w:lineRule="auto"/>
      <w:ind/>
    </w:pPr>
  </w:style>
  <w:style w:styleId="Style_152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3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4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5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7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8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9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0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1" w:type="table">
    <w:name w:val="List Table 1 Light - Accent 2"/>
    <w:basedOn w:val="Style_3"/>
    <w:pPr>
      <w:spacing w:after="0" w:line="240" w:lineRule="auto"/>
      <w:ind/>
    </w:pPr>
  </w:style>
  <w:style w:styleId="Style_162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5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8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0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71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3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4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5" w:type="table">
    <w:name w:val="List Table 1 Light - Accent 1"/>
    <w:basedOn w:val="Style_3"/>
    <w:pPr>
      <w:spacing w:after="0" w:line="240" w:lineRule="auto"/>
      <w:ind/>
    </w:pPr>
  </w:style>
  <w:style w:styleId="Style_176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7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8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0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List Table 1 Light - Accent 6"/>
    <w:basedOn w:val="Style_3"/>
    <w:pPr>
      <w:spacing w:after="0" w:line="240" w:lineRule="auto"/>
      <w:ind/>
    </w:pPr>
  </w:style>
  <w:style w:styleId="Style_182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83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5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87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8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9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90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1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2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3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4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5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7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8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0" w:type="table">
    <w:name w:val="List Table 1 Light - Accent 5"/>
    <w:basedOn w:val="Style_3"/>
    <w:pPr>
      <w:spacing w:after="0" w:line="240" w:lineRule="auto"/>
      <w:ind/>
    </w:pPr>
  </w:style>
  <w:style w:styleId="Style_201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2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3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04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05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6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7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08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9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2025-02-22T08:11:09Z</dcterms:modified>
</cp:coreProperties>
</file>