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9" w:rsidRPr="008E3291" w:rsidRDefault="00291D89" w:rsidP="00291D89">
      <w:pPr>
        <w:widowControl w:val="0"/>
        <w:autoSpaceDE w:val="0"/>
        <w:ind w:firstLine="540"/>
        <w:jc w:val="center"/>
        <w:rPr>
          <w:b/>
          <w:sz w:val="24"/>
          <w:szCs w:val="24"/>
          <w:lang w:eastAsia="ru-RU"/>
        </w:rPr>
      </w:pPr>
      <w:r w:rsidRPr="008E3291">
        <w:rPr>
          <w:b/>
          <w:sz w:val="24"/>
          <w:szCs w:val="24"/>
          <w:lang w:eastAsia="ru-RU"/>
        </w:rPr>
        <w:t>Требования к письменной работе</w:t>
      </w:r>
    </w:p>
    <w:p w:rsidR="00291D89" w:rsidRPr="008E3291" w:rsidRDefault="00291D89" w:rsidP="00291D89">
      <w:pPr>
        <w:widowControl w:val="0"/>
        <w:autoSpaceDE w:val="0"/>
        <w:rPr>
          <w:sz w:val="24"/>
          <w:szCs w:val="24"/>
          <w:lang w:eastAsia="ru-RU"/>
        </w:rPr>
      </w:pPr>
    </w:p>
    <w:p w:rsidR="00291D89" w:rsidRPr="008E3291" w:rsidRDefault="00291D89" w:rsidP="00291D89">
      <w:pPr>
        <w:widowControl w:val="0"/>
        <w:numPr>
          <w:ilvl w:val="0"/>
          <w:numId w:val="1"/>
        </w:numPr>
        <w:tabs>
          <w:tab w:val="left" w:pos="851"/>
        </w:tabs>
        <w:autoSpaceDE w:val="0"/>
        <w:ind w:left="0" w:firstLine="567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>Требования к письменной работе: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а) тема выбирается участником конкурса самостоятельно; 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б) письменная работа, предоставленная на конкурс, должна соответствовать целям </w:t>
      </w:r>
      <w:r w:rsidRPr="008E3291">
        <w:rPr>
          <w:sz w:val="24"/>
          <w:szCs w:val="24"/>
          <w:lang w:eastAsia="ru-RU"/>
        </w:rPr>
        <w:br/>
        <w:t>и задачам конкурса, содержать проблему и пути ее решения, экономическую или социальную эффективность, которая должна быть рассчитана, или предложения по развитию, повышения эффективности муниципального управления, деятельности органа местного самоуправления и (или) профессиональной деятельности муниципального служащего;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в)  письменная работа представляется на бумажном и электронном носителях; 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г) письменная работа разрабатывается и представляется в рамках </w:t>
      </w:r>
      <w:proofErr w:type="gramStart"/>
      <w:r w:rsidRPr="008E3291">
        <w:rPr>
          <w:sz w:val="24"/>
          <w:szCs w:val="24"/>
          <w:lang w:eastAsia="ru-RU"/>
        </w:rPr>
        <w:t>направлений деятельности органов местного самоуправления Советского района</w:t>
      </w:r>
      <w:proofErr w:type="gramEnd"/>
      <w:r w:rsidRPr="008E3291">
        <w:rPr>
          <w:sz w:val="24"/>
          <w:szCs w:val="24"/>
          <w:lang w:eastAsia="ru-RU"/>
        </w:rPr>
        <w:t>;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>д) текст на листах формата А</w:t>
      </w:r>
      <w:proofErr w:type="gramStart"/>
      <w:r w:rsidRPr="008E3291">
        <w:rPr>
          <w:sz w:val="24"/>
          <w:szCs w:val="24"/>
          <w:lang w:eastAsia="ru-RU"/>
        </w:rPr>
        <w:t>4</w:t>
      </w:r>
      <w:proofErr w:type="gramEnd"/>
      <w:r w:rsidRPr="008E3291">
        <w:rPr>
          <w:sz w:val="24"/>
          <w:szCs w:val="24"/>
          <w:lang w:eastAsia="ru-RU"/>
        </w:rPr>
        <w:t xml:space="preserve"> объемом до 30 листов с полями: левое – 2,75 см., </w:t>
      </w:r>
      <w:r w:rsidRPr="008E3291">
        <w:rPr>
          <w:sz w:val="24"/>
          <w:szCs w:val="24"/>
          <w:lang w:eastAsia="ru-RU"/>
        </w:rPr>
        <w:br/>
        <w:t xml:space="preserve">правое – 2,25 см., верхнее – 2,5 см., нижнее – 2,0 см., печатается шрифтом </w:t>
      </w:r>
      <w:r w:rsidRPr="008E3291">
        <w:rPr>
          <w:sz w:val="24"/>
          <w:szCs w:val="24"/>
          <w:lang w:val="en-US" w:eastAsia="ru-RU"/>
        </w:rPr>
        <w:t>Times</w:t>
      </w:r>
      <w:r w:rsidRPr="008E3291">
        <w:rPr>
          <w:sz w:val="24"/>
          <w:szCs w:val="24"/>
          <w:lang w:eastAsia="ru-RU"/>
        </w:rPr>
        <w:t xml:space="preserve"> </w:t>
      </w:r>
      <w:r w:rsidRPr="008E3291">
        <w:rPr>
          <w:sz w:val="24"/>
          <w:szCs w:val="24"/>
          <w:lang w:val="en-US" w:eastAsia="ru-RU"/>
        </w:rPr>
        <w:t>New</w:t>
      </w:r>
      <w:r w:rsidRPr="008E3291">
        <w:rPr>
          <w:sz w:val="24"/>
          <w:szCs w:val="24"/>
          <w:lang w:eastAsia="ru-RU"/>
        </w:rPr>
        <w:t xml:space="preserve"> </w:t>
      </w:r>
      <w:r w:rsidRPr="008E3291">
        <w:rPr>
          <w:sz w:val="24"/>
          <w:szCs w:val="24"/>
          <w:lang w:val="en-US" w:eastAsia="ru-RU"/>
        </w:rPr>
        <w:t>Roman</w:t>
      </w:r>
      <w:r w:rsidRPr="008E3291">
        <w:rPr>
          <w:sz w:val="24"/>
          <w:szCs w:val="24"/>
          <w:lang w:eastAsia="ru-RU"/>
        </w:rPr>
        <w:t xml:space="preserve"> размером № 14 с межстрочным интервалом – 1,5;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е) проекты, требующие для внедрения финансовые затраты, должны содержать финансово – экономическое обоснование; 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ж) содержание письменной работы должно соответствовать теме и содержанию (оглавлению). </w:t>
      </w:r>
    </w:p>
    <w:p w:rsidR="00291D89" w:rsidRPr="008E3291" w:rsidRDefault="00291D89" w:rsidP="00291D89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>2. Структура письменной работы:</w:t>
      </w:r>
    </w:p>
    <w:p w:rsidR="00291D89" w:rsidRPr="008E3291" w:rsidRDefault="00291D89" w:rsidP="00291D89">
      <w:pPr>
        <w:widowControl w:val="0"/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а) титульный лист (наименование конкурса; Ф.И.О. участника, место работы </w:t>
      </w:r>
      <w:r w:rsidRPr="008E3291">
        <w:rPr>
          <w:sz w:val="24"/>
          <w:szCs w:val="24"/>
          <w:lang w:eastAsia="ru-RU"/>
        </w:rPr>
        <w:br/>
        <w:t>и должность, название работы);</w:t>
      </w:r>
    </w:p>
    <w:p w:rsidR="00291D89" w:rsidRPr="008E3291" w:rsidRDefault="00291D89" w:rsidP="00291D89">
      <w:pPr>
        <w:widowControl w:val="0"/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>б) оглавление;</w:t>
      </w:r>
    </w:p>
    <w:p w:rsidR="00291D89" w:rsidRPr="008E3291" w:rsidRDefault="00291D89" w:rsidP="00291D89">
      <w:pPr>
        <w:widowControl w:val="0"/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в) введение (анализ ситуации, обоснование актуальности темы, целей и задач проекта, практической значимости, новизны темы); </w:t>
      </w:r>
    </w:p>
    <w:p w:rsidR="00291D89" w:rsidRPr="008E3291" w:rsidRDefault="00291D89" w:rsidP="00291D89">
      <w:pPr>
        <w:widowControl w:val="0"/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 xml:space="preserve">г) основанная часть (формулируются предложения, механизмы решения проблемы, определяются практические рекомендации для органов местного самоуправления Советского района, ожидаемые результаты реализации работы); </w:t>
      </w:r>
    </w:p>
    <w:p w:rsidR="00291D89" w:rsidRPr="008E3291" w:rsidRDefault="00291D89" w:rsidP="00291D89">
      <w:pPr>
        <w:widowControl w:val="0"/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>д) заключение (итоги работы);</w:t>
      </w:r>
    </w:p>
    <w:p w:rsidR="00291D89" w:rsidRPr="008E3291" w:rsidRDefault="00291D89" w:rsidP="00291D89">
      <w:pPr>
        <w:widowControl w:val="0"/>
        <w:autoSpaceDE w:val="0"/>
        <w:ind w:firstLine="567"/>
        <w:jc w:val="both"/>
        <w:rPr>
          <w:sz w:val="24"/>
          <w:szCs w:val="24"/>
          <w:lang w:eastAsia="ru-RU"/>
        </w:rPr>
      </w:pPr>
      <w:r w:rsidRPr="008E3291">
        <w:rPr>
          <w:sz w:val="24"/>
          <w:szCs w:val="24"/>
          <w:lang w:eastAsia="ru-RU"/>
        </w:rPr>
        <w:t>е) приложения до 20 листов (используемые в работе документы, таблицы, графики, схемы и др.).</w:t>
      </w:r>
    </w:p>
    <w:p w:rsidR="00291D89" w:rsidRPr="008E3291" w:rsidRDefault="00291D89" w:rsidP="00291D89">
      <w:pPr>
        <w:widowControl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291D89" w:rsidRPr="008E3291" w:rsidRDefault="00291D89" w:rsidP="00291D89">
      <w:pPr>
        <w:widowControl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291D89" w:rsidRPr="008E3291" w:rsidRDefault="00291D89" w:rsidP="00291D89">
      <w:pPr>
        <w:widowControl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291D89" w:rsidRPr="008E3291" w:rsidRDefault="00291D89" w:rsidP="00291D89">
      <w:pPr>
        <w:widowControl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165E95" w:rsidRDefault="00165E95">
      <w:bookmarkStart w:id="0" w:name="_GoBack"/>
      <w:bookmarkEnd w:id="0"/>
    </w:p>
    <w:sectPr w:rsidR="0016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23BA"/>
    <w:multiLevelType w:val="hybridMultilevel"/>
    <w:tmpl w:val="E52C8D40"/>
    <w:lvl w:ilvl="0" w:tplc="A6F2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89"/>
    <w:rsid w:val="00165E95"/>
    <w:rsid w:val="002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8860DC-E072-47B0-BD83-7985F2156DF5}"/>
</file>

<file path=customXml/itemProps2.xml><?xml version="1.0" encoding="utf-8"?>
<ds:datastoreItem xmlns:ds="http://schemas.openxmlformats.org/officeDocument/2006/customXml" ds:itemID="{94F4783A-FA59-44BD-9DD0-16EF998DF7D4}"/>
</file>

<file path=customXml/itemProps3.xml><?xml version="1.0" encoding="utf-8"?>
<ds:datastoreItem xmlns:ds="http://schemas.openxmlformats.org/officeDocument/2006/customXml" ds:itemID="{5C7CF1A0-084C-4299-AE54-965B13F8F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 Татьяна Петровна</dc:creator>
  <cp:lastModifiedBy>Скок Татьяна Петровна</cp:lastModifiedBy>
  <cp:revision>1</cp:revision>
  <dcterms:created xsi:type="dcterms:W3CDTF">2021-04-13T09:22:00Z</dcterms:created>
  <dcterms:modified xsi:type="dcterms:W3CDTF">2021-04-13T09:22:00Z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